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7F" w:rsidRPr="00A36A71" w:rsidRDefault="00A36A71" w:rsidP="00210422">
      <w:pPr>
        <w:pStyle w:val="Tijeloteksta"/>
        <w:ind w:right="8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1993" w:rsidRPr="00A36A71">
        <w:rPr>
          <w:sz w:val="24"/>
          <w:szCs w:val="24"/>
        </w:rPr>
        <w:t xml:space="preserve">Na temelju </w:t>
      </w:r>
      <w:r w:rsidR="00A02817" w:rsidRPr="00A36A71">
        <w:rPr>
          <w:sz w:val="24"/>
          <w:szCs w:val="24"/>
        </w:rPr>
        <w:t xml:space="preserve">članka 32. Statuta Općine </w:t>
      </w:r>
      <w:r w:rsidR="00636004" w:rsidRPr="00A36A71">
        <w:rPr>
          <w:sz w:val="24"/>
          <w:szCs w:val="24"/>
        </w:rPr>
        <w:t>Kalnik („Službeni glasnik</w:t>
      </w:r>
      <w:r w:rsidR="00A02817" w:rsidRPr="00A36A71">
        <w:rPr>
          <w:sz w:val="24"/>
          <w:szCs w:val="24"/>
        </w:rPr>
        <w:t xml:space="preserve"> </w:t>
      </w:r>
      <w:r w:rsidR="00636004" w:rsidRPr="00A36A71">
        <w:rPr>
          <w:sz w:val="24"/>
          <w:szCs w:val="24"/>
        </w:rPr>
        <w:t>Koprivničko-kr</w:t>
      </w:r>
      <w:r w:rsidR="00CB7993" w:rsidRPr="00A36A71">
        <w:rPr>
          <w:sz w:val="24"/>
          <w:szCs w:val="24"/>
        </w:rPr>
        <w:t xml:space="preserve">iževačke županije“, broj 5/13.) </w:t>
      </w:r>
      <w:r w:rsidR="00636004" w:rsidRPr="00A36A71">
        <w:rPr>
          <w:sz w:val="24"/>
          <w:szCs w:val="24"/>
        </w:rPr>
        <w:t xml:space="preserve">Općinsko vijeće Općine Kalnik na 4. sjednici održanoj </w:t>
      </w:r>
      <w:r w:rsidRPr="00A36A71">
        <w:rPr>
          <w:sz w:val="24"/>
          <w:szCs w:val="24"/>
        </w:rPr>
        <w:t xml:space="preserve">1. </w:t>
      </w:r>
      <w:r w:rsidR="00636004" w:rsidRPr="00A36A71">
        <w:rPr>
          <w:sz w:val="24"/>
          <w:szCs w:val="24"/>
        </w:rPr>
        <w:t>listopada 2017</w:t>
      </w:r>
      <w:r w:rsidR="00A02817" w:rsidRPr="00A36A71">
        <w:rPr>
          <w:sz w:val="24"/>
          <w:szCs w:val="24"/>
        </w:rPr>
        <w:t>. godine donosi</w:t>
      </w:r>
    </w:p>
    <w:p w:rsidR="00210422" w:rsidRPr="00A36A71" w:rsidRDefault="00210422" w:rsidP="00210422">
      <w:pPr>
        <w:pStyle w:val="Tijeloteksta"/>
        <w:spacing w:before="5"/>
        <w:ind w:right="86"/>
        <w:rPr>
          <w:sz w:val="24"/>
          <w:szCs w:val="24"/>
        </w:rPr>
      </w:pPr>
    </w:p>
    <w:p w:rsidR="00C45A01" w:rsidRPr="00A36A71" w:rsidRDefault="00C45A01" w:rsidP="00210422">
      <w:pPr>
        <w:pStyle w:val="Tijeloteksta"/>
        <w:spacing w:before="5"/>
        <w:ind w:right="86"/>
        <w:rPr>
          <w:sz w:val="24"/>
          <w:szCs w:val="24"/>
        </w:rPr>
      </w:pPr>
    </w:p>
    <w:p w:rsidR="00012B87" w:rsidRPr="00A36A71" w:rsidRDefault="00A02817" w:rsidP="00012B87">
      <w:pPr>
        <w:pStyle w:val="Naslov1"/>
        <w:ind w:left="0" w:right="86"/>
        <w:rPr>
          <w:sz w:val="24"/>
          <w:szCs w:val="24"/>
        </w:rPr>
      </w:pPr>
      <w:r w:rsidRPr="00A36A71">
        <w:rPr>
          <w:sz w:val="24"/>
          <w:szCs w:val="24"/>
        </w:rPr>
        <w:t>ZAKLJUČAK</w:t>
      </w:r>
    </w:p>
    <w:p w:rsidR="00210422" w:rsidRPr="00A36A71" w:rsidRDefault="00A02817" w:rsidP="00012B87">
      <w:pPr>
        <w:pStyle w:val="Naslov1"/>
        <w:ind w:left="0" w:right="86"/>
        <w:rPr>
          <w:sz w:val="24"/>
          <w:szCs w:val="24"/>
        </w:rPr>
      </w:pPr>
      <w:r w:rsidRPr="00A36A71">
        <w:rPr>
          <w:sz w:val="24"/>
          <w:szCs w:val="24"/>
        </w:rPr>
        <w:t>o sklapa</w:t>
      </w:r>
      <w:r w:rsidR="00210422" w:rsidRPr="00A36A71">
        <w:rPr>
          <w:sz w:val="24"/>
          <w:szCs w:val="24"/>
        </w:rPr>
        <w:t xml:space="preserve">nju Ugovora o jednostavnoj nabavi za izvođenje radova </w:t>
      </w:r>
    </w:p>
    <w:p w:rsidR="00210422" w:rsidRPr="00A36A71" w:rsidRDefault="00210422" w:rsidP="00210422">
      <w:pPr>
        <w:spacing w:line="252" w:lineRule="exact"/>
        <w:ind w:right="86"/>
        <w:jc w:val="center"/>
        <w:rPr>
          <w:b/>
          <w:sz w:val="24"/>
          <w:szCs w:val="24"/>
        </w:rPr>
      </w:pPr>
      <w:r w:rsidRPr="00A36A71">
        <w:rPr>
          <w:b/>
          <w:sz w:val="24"/>
          <w:szCs w:val="24"/>
        </w:rPr>
        <w:t>izgradnje vodoopskrbnog cjevovoda u naselju Kamešnica, ulica Hrlci</w:t>
      </w:r>
    </w:p>
    <w:p w:rsidR="00141D7F" w:rsidRPr="00A36A71" w:rsidRDefault="00141D7F" w:rsidP="00210422">
      <w:pPr>
        <w:pStyle w:val="Tijeloteksta"/>
        <w:spacing w:before="7"/>
        <w:ind w:right="86"/>
        <w:rPr>
          <w:b/>
          <w:sz w:val="24"/>
          <w:szCs w:val="24"/>
        </w:rPr>
      </w:pPr>
    </w:p>
    <w:p w:rsidR="00C45A01" w:rsidRPr="00A36A71" w:rsidRDefault="00C45A01" w:rsidP="00210422">
      <w:pPr>
        <w:pStyle w:val="Tijeloteksta"/>
        <w:spacing w:before="7"/>
        <w:ind w:right="86"/>
        <w:rPr>
          <w:b/>
          <w:sz w:val="24"/>
          <w:szCs w:val="24"/>
        </w:rPr>
      </w:pPr>
    </w:p>
    <w:p w:rsidR="00F82BFF" w:rsidRPr="00A36A71" w:rsidRDefault="00A02817" w:rsidP="00F82BFF">
      <w:pPr>
        <w:spacing w:before="73" w:line="251" w:lineRule="exact"/>
        <w:ind w:right="86"/>
        <w:jc w:val="center"/>
        <w:rPr>
          <w:b/>
          <w:sz w:val="24"/>
          <w:szCs w:val="24"/>
        </w:rPr>
      </w:pPr>
      <w:r w:rsidRPr="00A36A71">
        <w:rPr>
          <w:b/>
          <w:sz w:val="24"/>
          <w:szCs w:val="24"/>
        </w:rPr>
        <w:t>I.</w:t>
      </w:r>
      <w:r w:rsidR="00F82BFF" w:rsidRPr="00A36A71">
        <w:rPr>
          <w:b/>
          <w:sz w:val="24"/>
          <w:szCs w:val="24"/>
        </w:rPr>
        <w:br/>
      </w:r>
    </w:p>
    <w:p w:rsidR="00202D89" w:rsidRPr="00A36A71" w:rsidRDefault="00F82BFF" w:rsidP="00202D89">
      <w:pPr>
        <w:spacing w:before="73" w:line="251" w:lineRule="exact"/>
        <w:ind w:right="86"/>
        <w:jc w:val="both"/>
        <w:rPr>
          <w:sz w:val="24"/>
          <w:szCs w:val="24"/>
        </w:rPr>
      </w:pPr>
      <w:r w:rsidRPr="00A36A71">
        <w:rPr>
          <w:b/>
          <w:sz w:val="24"/>
          <w:szCs w:val="24"/>
        </w:rPr>
        <w:tab/>
      </w:r>
      <w:r w:rsidR="006F3FE1" w:rsidRPr="00A36A71">
        <w:rPr>
          <w:sz w:val="24"/>
          <w:szCs w:val="24"/>
        </w:rPr>
        <w:t xml:space="preserve">Potvrđuje se </w:t>
      </w:r>
      <w:r w:rsidRPr="00A36A71">
        <w:rPr>
          <w:sz w:val="24"/>
          <w:szCs w:val="24"/>
        </w:rPr>
        <w:t xml:space="preserve">Odluka </w:t>
      </w:r>
      <w:r w:rsidR="00205292" w:rsidRPr="00A36A71">
        <w:rPr>
          <w:sz w:val="24"/>
          <w:szCs w:val="24"/>
        </w:rPr>
        <w:t xml:space="preserve">općinskog </w:t>
      </w:r>
      <w:r w:rsidR="00C45A01" w:rsidRPr="00A36A71">
        <w:rPr>
          <w:sz w:val="24"/>
          <w:szCs w:val="24"/>
        </w:rPr>
        <w:t xml:space="preserve">načelnika </w:t>
      </w:r>
      <w:r w:rsidR="006F3FE1" w:rsidRPr="00A36A71">
        <w:rPr>
          <w:sz w:val="24"/>
          <w:szCs w:val="24"/>
        </w:rPr>
        <w:t xml:space="preserve">o </w:t>
      </w:r>
      <w:r w:rsidR="009A1993" w:rsidRPr="00A36A71">
        <w:rPr>
          <w:sz w:val="24"/>
          <w:szCs w:val="24"/>
        </w:rPr>
        <w:t>odabiru najpovoljnije ponude</w:t>
      </w:r>
      <w:r w:rsidR="00CB7993" w:rsidRPr="00A36A71">
        <w:rPr>
          <w:sz w:val="24"/>
          <w:szCs w:val="24"/>
        </w:rPr>
        <w:t xml:space="preserve"> od 28. rujna 2017. godine, KLASA: 363-01/17-01/05, URBROJ: 2137/23-17-15, </w:t>
      </w:r>
      <w:r w:rsidR="00C45A01" w:rsidRPr="00A36A71">
        <w:rPr>
          <w:sz w:val="24"/>
          <w:szCs w:val="24"/>
        </w:rPr>
        <w:t>po provedenom</w:t>
      </w:r>
      <w:r w:rsidR="00CB7993" w:rsidRPr="00A36A71">
        <w:rPr>
          <w:sz w:val="24"/>
          <w:szCs w:val="24"/>
        </w:rPr>
        <w:t xml:space="preserve"> postupku jednostavne nabave, predmet nabave: Opskrbni cjevovod naselja </w:t>
      </w:r>
      <w:r w:rsidR="00C45A01" w:rsidRPr="00A36A71">
        <w:rPr>
          <w:sz w:val="24"/>
          <w:szCs w:val="24"/>
        </w:rPr>
        <w:t>Kamešnica</w:t>
      </w:r>
      <w:r w:rsidR="00CB7993" w:rsidRPr="00A36A71">
        <w:rPr>
          <w:sz w:val="24"/>
          <w:szCs w:val="24"/>
        </w:rPr>
        <w:t xml:space="preserve"> (Hrlci)</w:t>
      </w:r>
      <w:r w:rsidR="00C45A01" w:rsidRPr="00A36A71">
        <w:rPr>
          <w:sz w:val="24"/>
          <w:szCs w:val="24"/>
        </w:rPr>
        <w:t>, Ev.br. nabave</w:t>
      </w:r>
      <w:r w:rsidRPr="00A36A71">
        <w:rPr>
          <w:sz w:val="24"/>
          <w:szCs w:val="24"/>
        </w:rPr>
        <w:t xml:space="preserve"> 4/17. </w:t>
      </w:r>
      <w:r w:rsidR="00CB7993" w:rsidRPr="00A36A71">
        <w:rPr>
          <w:sz w:val="24"/>
          <w:szCs w:val="24"/>
        </w:rPr>
        <w:t>NMV.</w:t>
      </w:r>
    </w:p>
    <w:p w:rsidR="00202D89" w:rsidRPr="00A36A71" w:rsidRDefault="00202D89" w:rsidP="00202D89">
      <w:pPr>
        <w:spacing w:before="73" w:line="251" w:lineRule="exact"/>
        <w:ind w:right="86"/>
        <w:jc w:val="both"/>
        <w:rPr>
          <w:sz w:val="24"/>
          <w:szCs w:val="24"/>
        </w:rPr>
      </w:pPr>
    </w:p>
    <w:p w:rsidR="00141D7F" w:rsidRPr="00A36A71" w:rsidRDefault="00A02817" w:rsidP="00210422">
      <w:pPr>
        <w:pStyle w:val="Naslov1"/>
        <w:spacing w:before="1" w:line="240" w:lineRule="auto"/>
        <w:ind w:left="0" w:right="86"/>
        <w:rPr>
          <w:sz w:val="24"/>
          <w:szCs w:val="24"/>
        </w:rPr>
      </w:pPr>
      <w:r w:rsidRPr="00A36A71">
        <w:rPr>
          <w:sz w:val="24"/>
          <w:szCs w:val="24"/>
        </w:rPr>
        <w:t>II.</w:t>
      </w:r>
    </w:p>
    <w:p w:rsidR="00141D7F" w:rsidRPr="00A36A71" w:rsidRDefault="00141D7F" w:rsidP="00210422">
      <w:pPr>
        <w:pStyle w:val="Tijeloteksta"/>
        <w:spacing w:before="7"/>
        <w:ind w:right="86"/>
        <w:rPr>
          <w:b/>
          <w:sz w:val="24"/>
          <w:szCs w:val="24"/>
        </w:rPr>
      </w:pPr>
    </w:p>
    <w:p w:rsidR="00141D7F" w:rsidRPr="00A36A71" w:rsidRDefault="00CB7993" w:rsidP="00111A2D">
      <w:pPr>
        <w:pStyle w:val="Tijeloteksta"/>
        <w:ind w:right="86"/>
        <w:jc w:val="both"/>
        <w:rPr>
          <w:sz w:val="24"/>
          <w:szCs w:val="24"/>
        </w:rPr>
      </w:pPr>
      <w:r w:rsidRPr="00A36A71">
        <w:rPr>
          <w:sz w:val="24"/>
          <w:szCs w:val="24"/>
        </w:rPr>
        <w:tab/>
      </w:r>
      <w:r w:rsidR="00111A2D" w:rsidRPr="00A36A71">
        <w:rPr>
          <w:sz w:val="24"/>
          <w:szCs w:val="24"/>
        </w:rPr>
        <w:t>Ovlašćuje se</w:t>
      </w:r>
      <w:r w:rsidR="00A02817" w:rsidRPr="00A36A71">
        <w:rPr>
          <w:sz w:val="24"/>
          <w:szCs w:val="24"/>
        </w:rPr>
        <w:t xml:space="preserve"> općinski načelnik </w:t>
      </w:r>
      <w:r w:rsidR="00111A2D" w:rsidRPr="00A36A71">
        <w:rPr>
          <w:sz w:val="24"/>
          <w:szCs w:val="24"/>
        </w:rPr>
        <w:t>Općine Kalnik za sklapanje Ugovor o jednostavnoj nabavi za izvođenje radova izgradnje vodoopskrbnog cjevovoda u naselju Kamešnica, ulica Hrlci</w:t>
      </w:r>
      <w:r w:rsidR="005B2EEE" w:rsidRPr="00A36A71">
        <w:rPr>
          <w:sz w:val="24"/>
          <w:szCs w:val="24"/>
        </w:rPr>
        <w:t xml:space="preserve">, sa </w:t>
      </w:r>
      <w:r w:rsidRPr="00A36A71">
        <w:rPr>
          <w:sz w:val="24"/>
          <w:szCs w:val="24"/>
        </w:rPr>
        <w:t xml:space="preserve">odabranim ponuditeljem </w:t>
      </w:r>
      <w:r w:rsidR="00111A2D" w:rsidRPr="00A36A71">
        <w:rPr>
          <w:sz w:val="24"/>
          <w:szCs w:val="24"/>
        </w:rPr>
        <w:t>LIFE KALNIK d.o.o. za usluge, Trg Stjepana Radića 5, Kalnik, OIB: 60025624044.</w:t>
      </w:r>
    </w:p>
    <w:p w:rsidR="00111A2D" w:rsidRPr="00A36A71" w:rsidRDefault="00111A2D" w:rsidP="00210422">
      <w:pPr>
        <w:pStyle w:val="Tijeloteksta"/>
        <w:ind w:right="86"/>
        <w:jc w:val="both"/>
        <w:rPr>
          <w:sz w:val="24"/>
          <w:szCs w:val="24"/>
        </w:rPr>
      </w:pPr>
    </w:p>
    <w:p w:rsidR="00141D7F" w:rsidRPr="00A36A71" w:rsidRDefault="00A02817" w:rsidP="00210422">
      <w:pPr>
        <w:pStyle w:val="Naslov1"/>
        <w:spacing w:before="6" w:line="240" w:lineRule="auto"/>
        <w:ind w:left="0" w:right="86"/>
        <w:rPr>
          <w:sz w:val="24"/>
          <w:szCs w:val="24"/>
        </w:rPr>
      </w:pPr>
      <w:r w:rsidRPr="00A36A71">
        <w:rPr>
          <w:sz w:val="24"/>
          <w:szCs w:val="24"/>
        </w:rPr>
        <w:t>III.</w:t>
      </w:r>
    </w:p>
    <w:p w:rsidR="00141D7F" w:rsidRPr="00A36A71" w:rsidRDefault="00210422" w:rsidP="00210422">
      <w:pPr>
        <w:pStyle w:val="Tijeloteksta"/>
        <w:spacing w:before="114"/>
        <w:ind w:right="86"/>
        <w:rPr>
          <w:sz w:val="24"/>
          <w:szCs w:val="24"/>
        </w:rPr>
      </w:pPr>
      <w:r w:rsidRPr="00A36A71">
        <w:rPr>
          <w:sz w:val="24"/>
          <w:szCs w:val="24"/>
        </w:rPr>
        <w:tab/>
      </w:r>
      <w:r w:rsidR="00A02817" w:rsidRPr="00A36A71">
        <w:rPr>
          <w:sz w:val="24"/>
          <w:szCs w:val="24"/>
        </w:rPr>
        <w:t>Ovaj Zaključak stupa na snagu danom donošenja.</w:t>
      </w:r>
    </w:p>
    <w:p w:rsidR="00141D7F" w:rsidRPr="00A36A71" w:rsidRDefault="00141D7F" w:rsidP="00210422">
      <w:pPr>
        <w:pStyle w:val="Tijeloteksta"/>
        <w:spacing w:before="4"/>
        <w:ind w:right="86"/>
        <w:rPr>
          <w:sz w:val="24"/>
          <w:szCs w:val="24"/>
        </w:rPr>
      </w:pPr>
    </w:p>
    <w:p w:rsidR="00F82BFF" w:rsidRPr="00A36A71" w:rsidRDefault="00F82BFF" w:rsidP="00210422">
      <w:pPr>
        <w:pStyle w:val="Tijeloteksta"/>
        <w:spacing w:before="4"/>
        <w:ind w:right="86"/>
        <w:rPr>
          <w:sz w:val="24"/>
          <w:szCs w:val="24"/>
        </w:rPr>
      </w:pPr>
    </w:p>
    <w:p w:rsidR="00141D7F" w:rsidRPr="00A36A71" w:rsidRDefault="00A36A71" w:rsidP="00111A2D">
      <w:pPr>
        <w:pStyle w:val="Tijeloteksta"/>
        <w:ind w:right="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OPĆINSKO VIJEĆE </w:t>
      </w:r>
      <w:r w:rsidR="00A02817" w:rsidRPr="00A36A71">
        <w:rPr>
          <w:b/>
          <w:sz w:val="24"/>
          <w:szCs w:val="24"/>
        </w:rPr>
        <w:t>OPĆINE</w:t>
      </w:r>
      <w:r w:rsidR="00210422" w:rsidRPr="00A36A71">
        <w:rPr>
          <w:b/>
          <w:sz w:val="24"/>
          <w:szCs w:val="24"/>
        </w:rPr>
        <w:t xml:space="preserve"> KALNIK</w:t>
      </w:r>
    </w:p>
    <w:p w:rsidR="00111A2D" w:rsidRPr="00A36A71" w:rsidRDefault="00111A2D" w:rsidP="00111A2D">
      <w:pPr>
        <w:pStyle w:val="Tijeloteksta"/>
        <w:ind w:right="86"/>
        <w:jc w:val="center"/>
        <w:rPr>
          <w:b/>
          <w:sz w:val="24"/>
          <w:szCs w:val="24"/>
        </w:rPr>
      </w:pPr>
    </w:p>
    <w:p w:rsidR="00111A2D" w:rsidRPr="00A36A71" w:rsidRDefault="00111A2D" w:rsidP="00111A2D">
      <w:pPr>
        <w:pStyle w:val="Tijeloteksta"/>
        <w:ind w:right="86"/>
        <w:jc w:val="center"/>
        <w:rPr>
          <w:sz w:val="24"/>
          <w:szCs w:val="24"/>
        </w:rPr>
      </w:pPr>
    </w:p>
    <w:p w:rsidR="00111A2D" w:rsidRPr="00A36A71" w:rsidRDefault="00111A2D" w:rsidP="00111A2D">
      <w:pPr>
        <w:pStyle w:val="Tijeloteksta"/>
        <w:ind w:right="86"/>
        <w:jc w:val="both"/>
        <w:rPr>
          <w:sz w:val="24"/>
          <w:szCs w:val="24"/>
        </w:rPr>
      </w:pPr>
      <w:r w:rsidRPr="00A36A71">
        <w:rPr>
          <w:sz w:val="24"/>
          <w:szCs w:val="24"/>
        </w:rPr>
        <w:t>KLASA:</w:t>
      </w:r>
      <w:r w:rsidR="009A1993" w:rsidRPr="00A36A71">
        <w:rPr>
          <w:sz w:val="24"/>
          <w:szCs w:val="24"/>
        </w:rPr>
        <w:t xml:space="preserve"> 363-01/17-01/05</w:t>
      </w:r>
    </w:p>
    <w:p w:rsidR="00111A2D" w:rsidRPr="00A36A71" w:rsidRDefault="00111A2D" w:rsidP="00111A2D">
      <w:pPr>
        <w:pStyle w:val="Tijeloteksta"/>
        <w:ind w:right="86"/>
        <w:jc w:val="both"/>
        <w:rPr>
          <w:sz w:val="24"/>
          <w:szCs w:val="24"/>
        </w:rPr>
      </w:pPr>
      <w:r w:rsidRPr="00A36A71">
        <w:rPr>
          <w:sz w:val="24"/>
          <w:szCs w:val="24"/>
        </w:rPr>
        <w:t>URBROJ:</w:t>
      </w:r>
      <w:r w:rsidR="009A1993" w:rsidRPr="00A36A71">
        <w:rPr>
          <w:sz w:val="24"/>
          <w:szCs w:val="24"/>
        </w:rPr>
        <w:t xml:space="preserve"> 2137/23-17-16</w:t>
      </w:r>
    </w:p>
    <w:p w:rsidR="00111A2D" w:rsidRPr="00A36A71" w:rsidRDefault="00111A2D" w:rsidP="00111A2D">
      <w:pPr>
        <w:pStyle w:val="Tijeloteksta"/>
        <w:ind w:right="86"/>
        <w:jc w:val="both"/>
        <w:rPr>
          <w:sz w:val="24"/>
          <w:szCs w:val="24"/>
        </w:rPr>
      </w:pPr>
      <w:r w:rsidRPr="00A36A71">
        <w:rPr>
          <w:sz w:val="24"/>
          <w:szCs w:val="24"/>
        </w:rPr>
        <w:t xml:space="preserve">Kalnik, </w:t>
      </w:r>
      <w:r w:rsidR="00A36A71">
        <w:rPr>
          <w:sz w:val="24"/>
          <w:szCs w:val="24"/>
        </w:rPr>
        <w:t>1.</w:t>
      </w:r>
      <w:r w:rsidRPr="00A36A71">
        <w:rPr>
          <w:sz w:val="24"/>
          <w:szCs w:val="24"/>
        </w:rPr>
        <w:t xml:space="preserve"> listopada 2017.</w:t>
      </w:r>
    </w:p>
    <w:p w:rsidR="00141D7F" w:rsidRDefault="00141D7F" w:rsidP="00210422">
      <w:pPr>
        <w:pStyle w:val="Tijeloteksta"/>
        <w:ind w:right="86"/>
        <w:rPr>
          <w:sz w:val="24"/>
          <w:szCs w:val="24"/>
        </w:rPr>
      </w:pPr>
    </w:p>
    <w:p w:rsidR="00A36A71" w:rsidRPr="00A36A71" w:rsidRDefault="00A36A71" w:rsidP="00210422">
      <w:pPr>
        <w:pStyle w:val="Tijeloteksta"/>
        <w:ind w:right="86"/>
        <w:rPr>
          <w:sz w:val="24"/>
          <w:szCs w:val="24"/>
        </w:rPr>
      </w:pPr>
      <w:bookmarkStart w:id="0" w:name="_GoBack"/>
      <w:bookmarkEnd w:id="0"/>
    </w:p>
    <w:p w:rsidR="00141D7F" w:rsidRPr="00A36A71" w:rsidRDefault="00210422" w:rsidP="00210422">
      <w:pPr>
        <w:pStyle w:val="Tijeloteksta"/>
        <w:spacing w:before="73" w:line="252" w:lineRule="exact"/>
        <w:ind w:right="86"/>
        <w:jc w:val="both"/>
        <w:rPr>
          <w:b/>
          <w:sz w:val="24"/>
          <w:szCs w:val="24"/>
        </w:rPr>
      </w:pP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="00A02817" w:rsidRPr="00A36A71">
        <w:rPr>
          <w:b/>
          <w:sz w:val="24"/>
          <w:szCs w:val="24"/>
        </w:rPr>
        <w:t>PREDSJEDNIK</w:t>
      </w:r>
      <w:r w:rsidRPr="00A36A71">
        <w:rPr>
          <w:b/>
          <w:sz w:val="24"/>
          <w:szCs w:val="24"/>
        </w:rPr>
        <w:t>:</w:t>
      </w:r>
    </w:p>
    <w:p w:rsidR="00141D7F" w:rsidRPr="00A36A71" w:rsidRDefault="00210422" w:rsidP="00210422">
      <w:pPr>
        <w:pStyle w:val="Tijeloteksta"/>
        <w:spacing w:line="252" w:lineRule="exact"/>
        <w:ind w:right="86"/>
        <w:jc w:val="both"/>
        <w:rPr>
          <w:sz w:val="24"/>
          <w:szCs w:val="24"/>
        </w:rPr>
      </w:pP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</w:r>
      <w:r w:rsidRPr="00A36A71">
        <w:rPr>
          <w:b/>
          <w:sz w:val="24"/>
          <w:szCs w:val="24"/>
        </w:rPr>
        <w:tab/>
        <w:t>Igor Tomić</w:t>
      </w:r>
      <w:r w:rsidRPr="00A36A71">
        <w:rPr>
          <w:sz w:val="24"/>
          <w:szCs w:val="24"/>
        </w:rPr>
        <w:t>, univ.bacc.ing.mech.</w:t>
      </w:r>
    </w:p>
    <w:p w:rsidR="00210422" w:rsidRPr="00A36A71" w:rsidRDefault="00210422" w:rsidP="00210422">
      <w:pPr>
        <w:pStyle w:val="Tijeloteksta"/>
        <w:spacing w:line="252" w:lineRule="exact"/>
        <w:ind w:right="86"/>
        <w:jc w:val="center"/>
        <w:rPr>
          <w:sz w:val="24"/>
          <w:szCs w:val="24"/>
        </w:rPr>
      </w:pPr>
    </w:p>
    <w:p w:rsidR="00210422" w:rsidRPr="00A36A71" w:rsidRDefault="00210422" w:rsidP="00210422">
      <w:pPr>
        <w:pStyle w:val="Tijeloteksta"/>
        <w:spacing w:line="252" w:lineRule="exact"/>
        <w:ind w:right="86"/>
        <w:jc w:val="center"/>
        <w:rPr>
          <w:sz w:val="24"/>
          <w:szCs w:val="24"/>
        </w:rPr>
      </w:pPr>
    </w:p>
    <w:p w:rsidR="00210422" w:rsidRPr="00A36A71" w:rsidRDefault="00210422" w:rsidP="00210422">
      <w:pPr>
        <w:pStyle w:val="Tijeloteksta"/>
        <w:spacing w:line="252" w:lineRule="exact"/>
        <w:ind w:right="86"/>
        <w:jc w:val="center"/>
        <w:rPr>
          <w:sz w:val="24"/>
          <w:szCs w:val="24"/>
        </w:rPr>
      </w:pPr>
    </w:p>
    <w:p w:rsidR="00210422" w:rsidRPr="00A36A71" w:rsidRDefault="00210422" w:rsidP="00210422">
      <w:pPr>
        <w:pStyle w:val="Tijeloteksta"/>
        <w:spacing w:line="252" w:lineRule="exact"/>
        <w:ind w:right="86"/>
        <w:jc w:val="center"/>
        <w:rPr>
          <w:sz w:val="24"/>
          <w:szCs w:val="24"/>
        </w:rPr>
      </w:pPr>
    </w:p>
    <w:p w:rsidR="00210422" w:rsidRPr="00A36A71" w:rsidRDefault="00210422" w:rsidP="00210422">
      <w:pPr>
        <w:pStyle w:val="Tijeloteksta"/>
        <w:spacing w:line="252" w:lineRule="exact"/>
        <w:ind w:right="86"/>
        <w:jc w:val="center"/>
        <w:rPr>
          <w:sz w:val="24"/>
          <w:szCs w:val="24"/>
        </w:rPr>
      </w:pPr>
    </w:p>
    <w:p w:rsidR="00210422" w:rsidRPr="00A36A71" w:rsidRDefault="00210422" w:rsidP="00210422">
      <w:pPr>
        <w:pStyle w:val="Tijeloteksta"/>
        <w:spacing w:line="252" w:lineRule="exact"/>
        <w:ind w:right="86"/>
        <w:jc w:val="center"/>
        <w:rPr>
          <w:sz w:val="24"/>
          <w:szCs w:val="24"/>
        </w:rPr>
      </w:pPr>
    </w:p>
    <w:p w:rsidR="00210422" w:rsidRPr="00A36A71" w:rsidRDefault="00210422" w:rsidP="00210422">
      <w:pPr>
        <w:pStyle w:val="Tijeloteksta"/>
        <w:spacing w:line="252" w:lineRule="exact"/>
        <w:ind w:right="86"/>
        <w:jc w:val="center"/>
        <w:rPr>
          <w:sz w:val="24"/>
          <w:szCs w:val="24"/>
        </w:rPr>
      </w:pPr>
    </w:p>
    <w:p w:rsidR="00D31A19" w:rsidRPr="00A36A71" w:rsidRDefault="00D31A19" w:rsidP="00A36A71">
      <w:pPr>
        <w:pStyle w:val="Tijeloteksta"/>
        <w:spacing w:line="252" w:lineRule="exact"/>
        <w:ind w:right="86"/>
        <w:jc w:val="center"/>
        <w:rPr>
          <w:b/>
          <w:sz w:val="24"/>
          <w:szCs w:val="24"/>
        </w:rPr>
      </w:pPr>
    </w:p>
    <w:sectPr w:rsidR="00D31A19" w:rsidRPr="00A36A71" w:rsidSect="00A36A71">
      <w:pgSz w:w="1190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422" w:rsidRDefault="00210422" w:rsidP="00210422">
      <w:r>
        <w:separator/>
      </w:r>
    </w:p>
  </w:endnote>
  <w:endnote w:type="continuationSeparator" w:id="0">
    <w:p w:rsidR="00210422" w:rsidRDefault="00210422" w:rsidP="002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422" w:rsidRDefault="00210422" w:rsidP="00210422">
      <w:r>
        <w:separator/>
      </w:r>
    </w:p>
  </w:footnote>
  <w:footnote w:type="continuationSeparator" w:id="0">
    <w:p w:rsidR="00210422" w:rsidRDefault="00210422" w:rsidP="002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E9C"/>
    <w:multiLevelType w:val="hybridMultilevel"/>
    <w:tmpl w:val="32847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95A"/>
    <w:multiLevelType w:val="hybridMultilevel"/>
    <w:tmpl w:val="B96A9A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344"/>
    <w:multiLevelType w:val="hybridMultilevel"/>
    <w:tmpl w:val="96023C42"/>
    <w:lvl w:ilvl="0" w:tplc="28D6E9E6">
      <w:start w:val="1"/>
      <w:numFmt w:val="lowerLetter"/>
      <w:lvlText w:val="%1)"/>
      <w:lvlJc w:val="left"/>
      <w:pPr>
        <w:ind w:left="15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DCCEE80"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3A1A74B4"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B8C85116"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3E9C3FA6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47E205E6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9168A5DA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25B8866E"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AA089104"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3" w15:restartNumberingAfterBreak="0">
    <w:nsid w:val="2AC046F9"/>
    <w:multiLevelType w:val="hybridMultilevel"/>
    <w:tmpl w:val="212CFE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4515C"/>
    <w:multiLevelType w:val="hybridMultilevel"/>
    <w:tmpl w:val="01A43190"/>
    <w:lvl w:ilvl="0" w:tplc="CD665EB8">
      <w:numFmt w:val="bullet"/>
      <w:lvlText w:val="-"/>
      <w:lvlJc w:val="left"/>
      <w:pPr>
        <w:ind w:left="6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D0DC74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0296860C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2DACA3C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D96A35A8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DC8A40A6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AE744DA0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8B6C3E7E"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DB3632CC">
      <w:numFmt w:val="bullet"/>
      <w:lvlText w:val="•"/>
      <w:lvlJc w:val="left"/>
      <w:pPr>
        <w:ind w:left="756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7F"/>
    <w:rsid w:val="00012B87"/>
    <w:rsid w:val="0006608B"/>
    <w:rsid w:val="00111A2D"/>
    <w:rsid w:val="00141D7F"/>
    <w:rsid w:val="001C227E"/>
    <w:rsid w:val="00202D89"/>
    <w:rsid w:val="00205292"/>
    <w:rsid w:val="00210422"/>
    <w:rsid w:val="0028373B"/>
    <w:rsid w:val="0029611B"/>
    <w:rsid w:val="003162F7"/>
    <w:rsid w:val="003268DC"/>
    <w:rsid w:val="004F3C17"/>
    <w:rsid w:val="00586B86"/>
    <w:rsid w:val="005A2750"/>
    <w:rsid w:val="005B2EEE"/>
    <w:rsid w:val="005F7255"/>
    <w:rsid w:val="00616EE4"/>
    <w:rsid w:val="00622E2D"/>
    <w:rsid w:val="00636004"/>
    <w:rsid w:val="00643081"/>
    <w:rsid w:val="006F3FE1"/>
    <w:rsid w:val="007715F5"/>
    <w:rsid w:val="00844D03"/>
    <w:rsid w:val="009A1993"/>
    <w:rsid w:val="00A02817"/>
    <w:rsid w:val="00A36A71"/>
    <w:rsid w:val="00A55AF3"/>
    <w:rsid w:val="00B30D83"/>
    <w:rsid w:val="00B315D6"/>
    <w:rsid w:val="00BE1BB9"/>
    <w:rsid w:val="00C45A01"/>
    <w:rsid w:val="00C66B7A"/>
    <w:rsid w:val="00CB7993"/>
    <w:rsid w:val="00D1053B"/>
    <w:rsid w:val="00D31A19"/>
    <w:rsid w:val="00D40500"/>
    <w:rsid w:val="00D5463C"/>
    <w:rsid w:val="00F26115"/>
    <w:rsid w:val="00F82BFF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A262"/>
  <w15:docId w15:val="{227BDC4C-1ACA-4292-A7A7-9EC50AB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line="252" w:lineRule="exact"/>
      <w:ind w:left="648" w:right="86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6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2104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0422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2104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0422"/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3268D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68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Zaključak o sklapanju ugovora o zamjeni nekretnina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Zaključak o sklapanju ugovora o zamjeni nekretnina</dc:title>
  <dc:creator>isvetec</dc:creator>
  <cp:lastModifiedBy>Jasmina</cp:lastModifiedBy>
  <cp:revision>31</cp:revision>
  <dcterms:created xsi:type="dcterms:W3CDTF">2017-09-27T11:46:00Z</dcterms:created>
  <dcterms:modified xsi:type="dcterms:W3CDTF">2017-09-29T14:53:00Z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2017-09-27T00:00:00Z</vt:filetime>
  </property>
</Properties>
</file>