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BE" w:rsidRPr="000316D5" w:rsidRDefault="00A15ABE" w:rsidP="009F378B">
      <w:pPr>
        <w:jc w:val="center"/>
        <w:rPr>
          <w:b/>
          <w:sz w:val="24"/>
          <w:szCs w:val="24"/>
        </w:rPr>
      </w:pPr>
      <w:r w:rsidRPr="000316D5">
        <w:rPr>
          <w:b/>
          <w:sz w:val="24"/>
          <w:szCs w:val="24"/>
        </w:rPr>
        <w:t>OPĆINA KALNIK</w:t>
      </w:r>
    </w:p>
    <w:p w:rsidR="00A15ABE" w:rsidRPr="000316D5" w:rsidRDefault="00A15ABE" w:rsidP="009F378B">
      <w:pPr>
        <w:jc w:val="center"/>
        <w:rPr>
          <w:sz w:val="24"/>
          <w:szCs w:val="24"/>
        </w:rPr>
      </w:pPr>
      <w:r w:rsidRPr="000316D5">
        <w:rPr>
          <w:sz w:val="24"/>
          <w:szCs w:val="24"/>
        </w:rPr>
        <w:t>Trg Stjepana Radića 5, Kalnik</w:t>
      </w:r>
    </w:p>
    <w:p w:rsidR="00A15ABE" w:rsidRPr="000316D5" w:rsidRDefault="00A15ABE" w:rsidP="009F378B">
      <w:pPr>
        <w:jc w:val="center"/>
        <w:rPr>
          <w:sz w:val="24"/>
          <w:szCs w:val="24"/>
        </w:rPr>
      </w:pPr>
      <w:r w:rsidRPr="000316D5">
        <w:rPr>
          <w:sz w:val="24"/>
          <w:szCs w:val="24"/>
        </w:rPr>
        <w:t xml:space="preserve">javnim oglasom na svojoj internetskoj stranici </w:t>
      </w:r>
      <w:hyperlink r:id="rId6" w:history="1">
        <w:r w:rsidRPr="000316D5">
          <w:rPr>
            <w:rStyle w:val="Hiperveza"/>
            <w:sz w:val="24"/>
            <w:szCs w:val="24"/>
          </w:rPr>
          <w:t>www.kalnik.hr</w:t>
        </w:r>
      </w:hyperlink>
      <w:r w:rsidRPr="000316D5">
        <w:rPr>
          <w:sz w:val="24"/>
          <w:szCs w:val="24"/>
        </w:rPr>
        <w:t xml:space="preserve"> objavljuje</w:t>
      </w:r>
    </w:p>
    <w:p w:rsidR="00A15ABE" w:rsidRPr="000316D5" w:rsidRDefault="00A15ABE" w:rsidP="009F378B">
      <w:pPr>
        <w:jc w:val="center"/>
        <w:rPr>
          <w:b/>
          <w:sz w:val="24"/>
          <w:szCs w:val="24"/>
        </w:rPr>
      </w:pPr>
    </w:p>
    <w:p w:rsidR="00A15ABE" w:rsidRPr="000316D5" w:rsidRDefault="00A15ABE" w:rsidP="009F378B">
      <w:pPr>
        <w:jc w:val="center"/>
        <w:rPr>
          <w:b/>
          <w:sz w:val="24"/>
          <w:szCs w:val="24"/>
        </w:rPr>
      </w:pPr>
      <w:r w:rsidRPr="000316D5">
        <w:rPr>
          <w:b/>
          <w:sz w:val="24"/>
          <w:szCs w:val="24"/>
        </w:rPr>
        <w:t>NATJEČAJ</w:t>
      </w:r>
    </w:p>
    <w:p w:rsidR="00A15ABE" w:rsidRPr="000316D5" w:rsidRDefault="00A15ABE" w:rsidP="009F378B">
      <w:pPr>
        <w:jc w:val="center"/>
        <w:rPr>
          <w:sz w:val="24"/>
          <w:szCs w:val="24"/>
        </w:rPr>
      </w:pPr>
      <w:r w:rsidRPr="000316D5">
        <w:rPr>
          <w:sz w:val="24"/>
          <w:szCs w:val="24"/>
        </w:rPr>
        <w:t xml:space="preserve">za </w:t>
      </w:r>
      <w:r w:rsidR="0076249B" w:rsidRPr="000316D5">
        <w:rPr>
          <w:sz w:val="24"/>
          <w:szCs w:val="24"/>
        </w:rPr>
        <w:t>idejno</w:t>
      </w:r>
      <w:r w:rsidRPr="000316D5">
        <w:rPr>
          <w:sz w:val="24"/>
          <w:szCs w:val="24"/>
        </w:rPr>
        <w:t xml:space="preserve"> rješenje izvedbe brončanog reljefa </w:t>
      </w:r>
    </w:p>
    <w:p w:rsidR="00506DFC" w:rsidRDefault="00506DFC" w:rsidP="009F378B">
      <w:pPr>
        <w:pStyle w:val="Tijeloteksta"/>
        <w:spacing w:before="3"/>
        <w:ind w:left="0"/>
        <w:rPr>
          <w:b/>
        </w:rPr>
      </w:pPr>
    </w:p>
    <w:p w:rsidR="00506DFC" w:rsidRPr="00BD00CA" w:rsidRDefault="00E8676B" w:rsidP="009F378B">
      <w:pPr>
        <w:pStyle w:val="Naslov2"/>
        <w:ind w:right="0"/>
      </w:pPr>
      <w:r>
        <w:t>Članak 1.</w:t>
      </w:r>
    </w:p>
    <w:p w:rsidR="00A15ABE" w:rsidRDefault="00A15ABE" w:rsidP="009F378B">
      <w:pPr>
        <w:pStyle w:val="Odlomakpopisa"/>
        <w:numPr>
          <w:ilvl w:val="1"/>
          <w:numId w:val="9"/>
        </w:numPr>
        <w:tabs>
          <w:tab w:val="left" w:pos="589"/>
        </w:tabs>
        <w:ind w:firstLine="0"/>
        <w:jc w:val="both"/>
        <w:rPr>
          <w:sz w:val="24"/>
        </w:rPr>
      </w:pPr>
      <w:r w:rsidRPr="00A15ABE">
        <w:rPr>
          <w:sz w:val="24"/>
        </w:rPr>
        <w:t>Natjecatelj (</w:t>
      </w:r>
      <w:r w:rsidR="005501BD">
        <w:rPr>
          <w:sz w:val="24"/>
        </w:rPr>
        <w:t xml:space="preserve">u daljnjem tekstu: </w:t>
      </w:r>
      <w:r w:rsidRPr="00A15ABE">
        <w:rPr>
          <w:sz w:val="24"/>
        </w:rPr>
        <w:t xml:space="preserve">autor) predlaže </w:t>
      </w:r>
      <w:r w:rsidR="0076249B">
        <w:rPr>
          <w:sz w:val="24"/>
        </w:rPr>
        <w:t>idejno</w:t>
      </w:r>
      <w:r w:rsidRPr="00A15ABE">
        <w:rPr>
          <w:sz w:val="24"/>
        </w:rPr>
        <w:t xml:space="preserve"> rješenje izvedbe brončanog reljefa</w:t>
      </w:r>
      <w:r w:rsidR="0076249B">
        <w:rPr>
          <w:sz w:val="24"/>
        </w:rPr>
        <w:t xml:space="preserve"> posvećenog </w:t>
      </w:r>
      <w:r w:rsidR="00532946">
        <w:rPr>
          <w:sz w:val="24"/>
        </w:rPr>
        <w:t>Stjepanu Radiću</w:t>
      </w:r>
      <w:r w:rsidRPr="00A15ABE">
        <w:rPr>
          <w:sz w:val="24"/>
        </w:rPr>
        <w:t xml:space="preserve">, </w:t>
      </w:r>
      <w:r w:rsidR="00C23707">
        <w:rPr>
          <w:sz w:val="24"/>
        </w:rPr>
        <w:t>čiji će sastavni dio biti</w:t>
      </w:r>
      <w:r w:rsidR="00CB1DA3">
        <w:rPr>
          <w:sz w:val="24"/>
        </w:rPr>
        <w:t xml:space="preserve"> portret Stjepana Radića sa povijesnim simbolima njegove politike. Reljef </w:t>
      </w:r>
      <w:r w:rsidRPr="00A15ABE">
        <w:rPr>
          <w:sz w:val="24"/>
        </w:rPr>
        <w:t>se postavlja bočno na zid u okviru projekta uređenja Trga Stjepana Radića u Kalniku</w:t>
      </w:r>
      <w:r w:rsidR="000316D5">
        <w:rPr>
          <w:sz w:val="24"/>
        </w:rPr>
        <w:t xml:space="preserve">. </w:t>
      </w:r>
      <w:r w:rsidRPr="00A15ABE">
        <w:rPr>
          <w:sz w:val="24"/>
        </w:rPr>
        <w:t>Dimenzije zida su: širina 86 cm, dužina 290 cm i visina 360 cm</w:t>
      </w:r>
      <w:r w:rsidR="000316D5">
        <w:rPr>
          <w:sz w:val="24"/>
        </w:rPr>
        <w:t>. Shema zida iz projektne dokumentacije nalazi se u privitku ovog Natječaja i čini njegov sastavni dio</w:t>
      </w:r>
      <w:r w:rsidR="000316D5" w:rsidRPr="00A15ABE">
        <w:rPr>
          <w:sz w:val="24"/>
        </w:rPr>
        <w:t>.</w:t>
      </w:r>
      <w:r w:rsidR="000316D5">
        <w:rPr>
          <w:sz w:val="24"/>
        </w:rPr>
        <w:t xml:space="preserve"> </w:t>
      </w:r>
    </w:p>
    <w:p w:rsidR="00506DFC" w:rsidRDefault="00E8676B" w:rsidP="009F378B">
      <w:pPr>
        <w:pStyle w:val="Odlomakpopisa"/>
        <w:numPr>
          <w:ilvl w:val="1"/>
          <w:numId w:val="9"/>
        </w:numPr>
        <w:tabs>
          <w:tab w:val="left" w:pos="589"/>
        </w:tabs>
        <w:ind w:firstLine="0"/>
        <w:jc w:val="both"/>
        <w:rPr>
          <w:sz w:val="24"/>
        </w:rPr>
      </w:pPr>
      <w:r>
        <w:rPr>
          <w:sz w:val="24"/>
        </w:rPr>
        <w:t xml:space="preserve">Natječaj je javan i otvoren za sudjelovanje svim </w:t>
      </w:r>
      <w:r w:rsidR="00F84643">
        <w:rPr>
          <w:sz w:val="24"/>
        </w:rPr>
        <w:t>likovnim umjetnicima, dizajnerima, slikarima i kiparima, te apsolventima akademije likovnih umjetnosti i dizajna</w:t>
      </w:r>
      <w:r w:rsidR="00A15ABE">
        <w:rPr>
          <w:sz w:val="24"/>
        </w:rPr>
        <w:t>.</w:t>
      </w:r>
    </w:p>
    <w:p w:rsidR="00506DFC" w:rsidRDefault="005501BD" w:rsidP="009F378B">
      <w:pPr>
        <w:pStyle w:val="Odlomakpopisa"/>
        <w:numPr>
          <w:ilvl w:val="1"/>
          <w:numId w:val="9"/>
        </w:numPr>
        <w:tabs>
          <w:tab w:val="left" w:pos="590"/>
        </w:tabs>
        <w:ind w:left="589" w:hanging="471"/>
        <w:jc w:val="both"/>
        <w:rPr>
          <w:sz w:val="24"/>
        </w:rPr>
      </w:pPr>
      <w:r>
        <w:rPr>
          <w:sz w:val="24"/>
        </w:rPr>
        <w:t>Autor</w:t>
      </w:r>
      <w:r w:rsidR="00E8676B">
        <w:rPr>
          <w:sz w:val="24"/>
        </w:rPr>
        <w:t xml:space="preserve"> se može natjecati </w:t>
      </w:r>
      <w:r w:rsidR="00E8676B" w:rsidRPr="00677B57">
        <w:rPr>
          <w:sz w:val="24"/>
        </w:rPr>
        <w:t>s više</w:t>
      </w:r>
      <w:r w:rsidR="00E8676B">
        <w:rPr>
          <w:b/>
          <w:spacing w:val="-2"/>
          <w:sz w:val="24"/>
        </w:rPr>
        <w:t xml:space="preserve"> </w:t>
      </w:r>
      <w:r w:rsidR="00E8676B">
        <w:rPr>
          <w:sz w:val="24"/>
        </w:rPr>
        <w:t>prijedloga.</w:t>
      </w:r>
    </w:p>
    <w:p w:rsidR="000316D5" w:rsidRDefault="005501BD" w:rsidP="000316D5">
      <w:pPr>
        <w:pStyle w:val="Odlomakpopisa"/>
        <w:numPr>
          <w:ilvl w:val="1"/>
          <w:numId w:val="9"/>
        </w:numPr>
        <w:tabs>
          <w:tab w:val="left" w:pos="587"/>
        </w:tabs>
        <w:ind w:firstLine="0"/>
        <w:jc w:val="both"/>
        <w:rPr>
          <w:sz w:val="24"/>
        </w:rPr>
      </w:pPr>
      <w:r>
        <w:rPr>
          <w:sz w:val="24"/>
        </w:rPr>
        <w:t>Autor</w:t>
      </w:r>
      <w:r w:rsidR="00E8676B">
        <w:rPr>
          <w:sz w:val="24"/>
        </w:rPr>
        <w:t xml:space="preserve"> će </w:t>
      </w:r>
      <w:r w:rsidR="00BD6A8E">
        <w:rPr>
          <w:sz w:val="24"/>
        </w:rPr>
        <w:t>idejno</w:t>
      </w:r>
      <w:r w:rsidR="00E8676B">
        <w:rPr>
          <w:sz w:val="24"/>
        </w:rPr>
        <w:t xml:space="preserve"> rješenje izraditi </w:t>
      </w:r>
      <w:r w:rsidR="00F84643">
        <w:rPr>
          <w:sz w:val="24"/>
        </w:rPr>
        <w:t>u trodimenzionalnoj tehnici</w:t>
      </w:r>
      <w:r w:rsidR="00A242CD">
        <w:rPr>
          <w:sz w:val="24"/>
        </w:rPr>
        <w:t>, gipsanom modelu</w:t>
      </w:r>
      <w:r w:rsidR="00F84643">
        <w:rPr>
          <w:sz w:val="24"/>
        </w:rPr>
        <w:t xml:space="preserve"> </w:t>
      </w:r>
      <w:r w:rsidR="00677B57">
        <w:rPr>
          <w:sz w:val="24"/>
        </w:rPr>
        <w:t xml:space="preserve"> u omjeru 1:10 </w:t>
      </w:r>
      <w:r w:rsidR="00F84643">
        <w:rPr>
          <w:sz w:val="24"/>
        </w:rPr>
        <w:t>i uz njega priložiti kratko tekstualno obrazloženje koncepta na hrvatskom jeziku</w:t>
      </w:r>
      <w:r w:rsidR="00E8676B">
        <w:rPr>
          <w:sz w:val="24"/>
        </w:rPr>
        <w:t>.</w:t>
      </w:r>
      <w:r w:rsidR="00F84643">
        <w:rPr>
          <w:sz w:val="24"/>
        </w:rPr>
        <w:t xml:space="preserve"> Moguće je priložiti detaljnija pojašnjenja ukoliko to autor smatra potrebnim. Po želji autora mogu se priložiti snimke trodimenzionalnog reljefa</w:t>
      </w:r>
      <w:r w:rsidR="00677B57">
        <w:rPr>
          <w:sz w:val="24"/>
        </w:rPr>
        <w:t xml:space="preserve">, skice u formatu A4, crteže, sve pripremljeno u digitalnom obliku. </w:t>
      </w:r>
    </w:p>
    <w:p w:rsidR="000316D5" w:rsidRPr="000316D5" w:rsidRDefault="000316D5" w:rsidP="000316D5">
      <w:pPr>
        <w:pStyle w:val="Odlomakpopisa"/>
        <w:tabs>
          <w:tab w:val="left" w:pos="587"/>
        </w:tabs>
        <w:jc w:val="both"/>
        <w:rPr>
          <w:sz w:val="24"/>
        </w:rPr>
      </w:pPr>
    </w:p>
    <w:p w:rsidR="00506DFC" w:rsidRPr="00BD00CA" w:rsidRDefault="00E8676B" w:rsidP="009F378B">
      <w:pPr>
        <w:pStyle w:val="Naslov2"/>
        <w:ind w:right="0"/>
      </w:pPr>
      <w:r>
        <w:t>Članak 2.</w:t>
      </w:r>
    </w:p>
    <w:p w:rsidR="00A15ABE" w:rsidRPr="00BD00CA" w:rsidRDefault="00BD00CA" w:rsidP="009F378B">
      <w:pPr>
        <w:tabs>
          <w:tab w:val="left" w:pos="589"/>
        </w:tabs>
        <w:ind w:left="142"/>
        <w:jc w:val="both"/>
        <w:rPr>
          <w:sz w:val="24"/>
        </w:rPr>
      </w:pPr>
      <w:r>
        <w:rPr>
          <w:sz w:val="24"/>
        </w:rPr>
        <w:t xml:space="preserve">2.1. </w:t>
      </w:r>
      <w:r w:rsidR="00A15ABE" w:rsidRPr="00BD00CA">
        <w:rPr>
          <w:sz w:val="24"/>
        </w:rPr>
        <w:t xml:space="preserve">Početak natječaja je </w:t>
      </w:r>
      <w:r w:rsidR="003A7544">
        <w:rPr>
          <w:sz w:val="24"/>
        </w:rPr>
        <w:t>srijeda 7.</w:t>
      </w:r>
      <w:r w:rsidR="00A15ABE" w:rsidRPr="00BD00CA">
        <w:rPr>
          <w:sz w:val="24"/>
        </w:rPr>
        <w:t>11.2018.</w:t>
      </w:r>
    </w:p>
    <w:p w:rsidR="00A15ABE" w:rsidRPr="00BD00CA" w:rsidRDefault="00BD00CA" w:rsidP="009F378B">
      <w:pPr>
        <w:tabs>
          <w:tab w:val="left" w:pos="589"/>
        </w:tabs>
        <w:ind w:left="142"/>
        <w:jc w:val="both"/>
        <w:rPr>
          <w:sz w:val="24"/>
        </w:rPr>
      </w:pPr>
      <w:r>
        <w:rPr>
          <w:sz w:val="24"/>
        </w:rPr>
        <w:t xml:space="preserve">2.2. </w:t>
      </w:r>
      <w:r w:rsidR="00A15ABE" w:rsidRPr="00BD00CA">
        <w:rPr>
          <w:sz w:val="24"/>
        </w:rPr>
        <w:t xml:space="preserve">Rok predaje natječajnih radova je </w:t>
      </w:r>
      <w:r w:rsidR="003A7544">
        <w:rPr>
          <w:sz w:val="24"/>
        </w:rPr>
        <w:t>srijeda</w:t>
      </w:r>
      <w:r w:rsidR="00A15ABE" w:rsidRPr="00BD00CA">
        <w:rPr>
          <w:sz w:val="24"/>
        </w:rPr>
        <w:t xml:space="preserve">, </w:t>
      </w:r>
      <w:r w:rsidR="003A7544">
        <w:rPr>
          <w:sz w:val="24"/>
        </w:rPr>
        <w:t>5.12.</w:t>
      </w:r>
      <w:r w:rsidR="00A15ABE" w:rsidRPr="00BD00CA">
        <w:rPr>
          <w:sz w:val="24"/>
        </w:rPr>
        <w:t xml:space="preserve">2018. do 14 sati ukoliko se rad predaje osobno, a u slučaju slanja poštom, pošiljka na pošti treba biti zaprimljena na isti datum do 14 sati. </w:t>
      </w:r>
    </w:p>
    <w:p w:rsidR="008F144B" w:rsidRPr="000316D5" w:rsidRDefault="00A15ABE" w:rsidP="000316D5">
      <w:pPr>
        <w:pStyle w:val="Odlomakpopisa"/>
        <w:tabs>
          <w:tab w:val="left" w:pos="589"/>
        </w:tabs>
        <w:jc w:val="both"/>
        <w:rPr>
          <w:sz w:val="24"/>
        </w:rPr>
      </w:pPr>
      <w:r w:rsidRPr="00A15ABE">
        <w:rPr>
          <w:sz w:val="24"/>
        </w:rPr>
        <w:t>Predaja natječajnih radova i adresa za slanje istih je: Općina Kalnik, Trg Stjepana Radića 5, Kalnik, 48267 Orehovec, s naznakom „NE OTVARAJ – natječajni rad reljef Stjepana Radića“.</w:t>
      </w:r>
    </w:p>
    <w:p w:rsidR="00506DFC" w:rsidRDefault="00E8676B" w:rsidP="004365BD">
      <w:pPr>
        <w:pStyle w:val="Naslov2"/>
        <w:ind w:right="0"/>
      </w:pPr>
      <w:r>
        <w:t xml:space="preserve">Članak </w:t>
      </w:r>
      <w:r w:rsidR="005501BD">
        <w:t>3</w:t>
      </w:r>
      <w:r>
        <w:t>.</w:t>
      </w:r>
    </w:p>
    <w:p w:rsidR="008F144B" w:rsidRDefault="005501BD" w:rsidP="000316D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F144B" w:rsidRPr="009F378B">
        <w:rPr>
          <w:sz w:val="24"/>
          <w:szCs w:val="24"/>
        </w:rPr>
        <w:t xml:space="preserve">.1.  Prispjele </w:t>
      </w:r>
      <w:r>
        <w:rPr>
          <w:sz w:val="24"/>
          <w:szCs w:val="24"/>
        </w:rPr>
        <w:t>natječajne radove</w:t>
      </w:r>
      <w:r w:rsidR="008F144B" w:rsidRPr="009F378B">
        <w:rPr>
          <w:sz w:val="24"/>
          <w:szCs w:val="24"/>
        </w:rPr>
        <w:t xml:space="preserve"> ocijenit će </w:t>
      </w:r>
      <w:r w:rsidR="00A242CD" w:rsidRPr="009F378B">
        <w:rPr>
          <w:sz w:val="24"/>
          <w:szCs w:val="24"/>
        </w:rPr>
        <w:t>povjerenstvo</w:t>
      </w:r>
      <w:r w:rsidR="008F144B" w:rsidRPr="009F378B">
        <w:rPr>
          <w:sz w:val="24"/>
          <w:szCs w:val="24"/>
        </w:rPr>
        <w:t xml:space="preserve"> Općine Kalnik</w:t>
      </w:r>
      <w:r>
        <w:rPr>
          <w:sz w:val="24"/>
          <w:szCs w:val="24"/>
        </w:rPr>
        <w:t xml:space="preserve"> (u daljnjem tekstu: Općina)</w:t>
      </w:r>
      <w:r w:rsidR="009F378B">
        <w:rPr>
          <w:sz w:val="24"/>
          <w:szCs w:val="24"/>
        </w:rPr>
        <w:t>.</w:t>
      </w:r>
    </w:p>
    <w:p w:rsidR="009F378B" w:rsidRDefault="009F378B" w:rsidP="000316D5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zahtjev povjerenstva Općine autor je u obvezi omogućiti osobnu prezentaciju idejnog rješenja. </w:t>
      </w:r>
    </w:p>
    <w:p w:rsidR="009F378B" w:rsidRDefault="005501BD" w:rsidP="000316D5">
      <w:pPr>
        <w:ind w:left="142"/>
        <w:jc w:val="both"/>
        <w:rPr>
          <w:sz w:val="24"/>
          <w:szCs w:val="24"/>
        </w:rPr>
      </w:pPr>
      <w:r>
        <w:rPr>
          <w:sz w:val="24"/>
        </w:rPr>
        <w:lastRenderedPageBreak/>
        <w:t>3</w:t>
      </w:r>
      <w:r w:rsidR="009F378B">
        <w:rPr>
          <w:sz w:val="24"/>
        </w:rPr>
        <w:t xml:space="preserve">.2. </w:t>
      </w:r>
      <w:r w:rsidR="00E8676B" w:rsidRPr="009F378B">
        <w:rPr>
          <w:sz w:val="24"/>
        </w:rPr>
        <w:t xml:space="preserve">Rezultat </w:t>
      </w:r>
      <w:r>
        <w:rPr>
          <w:sz w:val="24"/>
        </w:rPr>
        <w:t>N</w:t>
      </w:r>
      <w:r w:rsidR="00E8676B" w:rsidRPr="009F378B">
        <w:rPr>
          <w:sz w:val="24"/>
        </w:rPr>
        <w:t xml:space="preserve">atječaja </w:t>
      </w:r>
      <w:r w:rsidR="0095554C">
        <w:rPr>
          <w:sz w:val="24"/>
        </w:rPr>
        <w:t xml:space="preserve">objaviti </w:t>
      </w:r>
      <w:r w:rsidR="00E8676B" w:rsidRPr="009F378B">
        <w:rPr>
          <w:sz w:val="24"/>
        </w:rPr>
        <w:t xml:space="preserve">će </w:t>
      </w:r>
      <w:r w:rsidR="0095554C">
        <w:rPr>
          <w:sz w:val="24"/>
        </w:rPr>
        <w:t xml:space="preserve">se </w:t>
      </w:r>
      <w:r w:rsidR="00E8676B" w:rsidRPr="009F378B">
        <w:rPr>
          <w:sz w:val="24"/>
        </w:rPr>
        <w:t xml:space="preserve">na internet stranici </w:t>
      </w:r>
      <w:r w:rsidR="009F378B">
        <w:rPr>
          <w:sz w:val="24"/>
        </w:rPr>
        <w:t>Općine</w:t>
      </w:r>
      <w:r w:rsidR="009F378B">
        <w:t xml:space="preserve"> </w:t>
      </w:r>
      <w:r w:rsidR="00E8676B">
        <w:t>(</w:t>
      </w:r>
      <w:r w:rsidR="00E8676B">
        <w:rPr>
          <w:i/>
        </w:rPr>
        <w:t>www.</w:t>
      </w:r>
      <w:r w:rsidR="009F378B">
        <w:rPr>
          <w:i/>
        </w:rPr>
        <w:t>kalnik</w:t>
      </w:r>
      <w:r w:rsidR="00E8676B">
        <w:rPr>
          <w:i/>
        </w:rPr>
        <w:t>.hr</w:t>
      </w:r>
      <w:r w:rsidR="00E8676B">
        <w:t xml:space="preserve">) </w:t>
      </w:r>
      <w:r w:rsidR="009F378B">
        <w:t>i</w:t>
      </w:r>
      <w:r>
        <w:t xml:space="preserve"> biti upućen</w:t>
      </w:r>
      <w:r w:rsidR="009F378B">
        <w:t xml:space="preserve"> </w:t>
      </w:r>
      <w:r w:rsidR="009F378B">
        <w:rPr>
          <w:sz w:val="24"/>
          <w:szCs w:val="24"/>
        </w:rPr>
        <w:t>auto</w:t>
      </w:r>
      <w:r>
        <w:rPr>
          <w:sz w:val="24"/>
          <w:szCs w:val="24"/>
        </w:rPr>
        <w:t>rima koji će sudjelovati u natječaju</w:t>
      </w:r>
      <w:r w:rsidR="009F378B">
        <w:rPr>
          <w:sz w:val="24"/>
          <w:szCs w:val="24"/>
        </w:rPr>
        <w:t xml:space="preserve"> elektronskim putem na adresu koju su dužni navesti u </w:t>
      </w:r>
      <w:r>
        <w:rPr>
          <w:sz w:val="24"/>
          <w:szCs w:val="24"/>
        </w:rPr>
        <w:t>svom prijedlogu</w:t>
      </w:r>
      <w:r w:rsidR="009F378B">
        <w:rPr>
          <w:sz w:val="24"/>
          <w:szCs w:val="24"/>
        </w:rPr>
        <w:t>.</w:t>
      </w:r>
    </w:p>
    <w:p w:rsidR="00506DFC" w:rsidRDefault="00506DFC" w:rsidP="009F378B">
      <w:pPr>
        <w:pStyle w:val="Tijeloteksta"/>
        <w:spacing w:before="11"/>
        <w:ind w:left="0"/>
        <w:rPr>
          <w:sz w:val="23"/>
        </w:rPr>
      </w:pPr>
    </w:p>
    <w:p w:rsidR="00506DFC" w:rsidRDefault="00E8676B" w:rsidP="009F378B">
      <w:pPr>
        <w:pStyle w:val="Naslov2"/>
        <w:ind w:left="0" w:right="0"/>
      </w:pPr>
      <w:r>
        <w:t xml:space="preserve">Članak </w:t>
      </w:r>
      <w:r w:rsidR="005501BD">
        <w:t>4</w:t>
      </w:r>
      <w:r>
        <w:t xml:space="preserve">. </w:t>
      </w:r>
    </w:p>
    <w:p w:rsidR="00506DFC" w:rsidRDefault="009F378B" w:rsidP="000316D5">
      <w:pPr>
        <w:pStyle w:val="Tijeloteksta"/>
        <w:spacing w:before="1"/>
        <w:ind w:left="0"/>
        <w:jc w:val="both"/>
      </w:pPr>
      <w:r w:rsidRPr="009F378B">
        <w:t xml:space="preserve"> </w:t>
      </w:r>
      <w:r w:rsidR="005501BD">
        <w:t>4</w:t>
      </w:r>
      <w:r w:rsidRPr="009F378B">
        <w:t xml:space="preserve">.1. </w:t>
      </w:r>
      <w:r w:rsidR="0095554C">
        <w:t>Svi radovi prijavljeni na Natječaj moraju biti originalni rad prijavljenog autora.  Prijavom na natječaj i predajom natječajnog djela autor potvrđuje autorstvo svog djela</w:t>
      </w:r>
      <w:r w:rsidR="000C396F">
        <w:t>, odnosno da je ovlašteni nositelj autorskih i srodnih prava i posjedovanje ovlasti za daljnje korištenje, izmjene i razradu natječajnog</w:t>
      </w:r>
      <w:r w:rsidR="000C396F">
        <w:rPr>
          <w:spacing w:val="-32"/>
        </w:rPr>
        <w:t xml:space="preserve"> </w:t>
      </w:r>
      <w:r w:rsidR="000C396F">
        <w:t>rada</w:t>
      </w:r>
      <w:r w:rsidR="0095554C">
        <w:t xml:space="preserve">. </w:t>
      </w:r>
    </w:p>
    <w:p w:rsidR="0095554C" w:rsidRDefault="005501BD" w:rsidP="000316D5">
      <w:pPr>
        <w:pStyle w:val="Tijeloteksta"/>
        <w:spacing w:before="1"/>
        <w:ind w:left="0"/>
        <w:jc w:val="both"/>
      </w:pPr>
      <w:r>
        <w:t>4</w:t>
      </w:r>
      <w:r w:rsidR="0095554C">
        <w:t xml:space="preserve">.2. S autorom čiji rad po ovom Natječaju bude izabran kao najuspješniji, Općina </w:t>
      </w:r>
      <w:r>
        <w:t>će</w:t>
      </w:r>
      <w:r w:rsidR="0095554C">
        <w:t xml:space="preserve"> zaključit ugovor temeljem kojega Općina stječe isključivo pravo iskorištavanja autorskog djela (trajno, vremenski i prostorno neograničeno), iz ugovorenu naknadu autoru u iznosu </w:t>
      </w:r>
      <w:r w:rsidR="003A7544">
        <w:t>5.000,00</w:t>
      </w:r>
      <w:r w:rsidR="0095554C">
        <w:t xml:space="preserve"> kn neto. </w:t>
      </w:r>
    </w:p>
    <w:p w:rsidR="00506DFC" w:rsidRDefault="005501BD" w:rsidP="000316D5">
      <w:pPr>
        <w:pStyle w:val="Tijeloteksta"/>
        <w:spacing w:before="1"/>
        <w:ind w:left="0"/>
        <w:jc w:val="both"/>
      </w:pPr>
      <w:r>
        <w:t>4</w:t>
      </w:r>
      <w:r w:rsidR="0095554C">
        <w:t xml:space="preserve">.3. </w:t>
      </w:r>
      <w:r w:rsidR="008A1805">
        <w:t xml:space="preserve">Općina </w:t>
      </w:r>
      <w:r>
        <w:t xml:space="preserve">se </w:t>
      </w:r>
      <w:r w:rsidR="00E8676B">
        <w:t>obvezuje isplatiti nagrad</w:t>
      </w:r>
      <w:r w:rsidR="007257AE">
        <w:t>u</w:t>
      </w:r>
      <w:r w:rsidR="00E8676B">
        <w:t xml:space="preserve"> u roku od trideset (30) dana od datuma isporuke konačnog rješenja </w:t>
      </w:r>
      <w:r w:rsidR="008A1805">
        <w:t>Općini</w:t>
      </w:r>
      <w:r>
        <w:t xml:space="preserve">. </w:t>
      </w:r>
      <w:r w:rsidR="00E8676B">
        <w:t>Nagrade se isplaćuju jedino na žiro-račun autora, odnosno pravne osobe nositelja autorskih prava i srodnih</w:t>
      </w:r>
      <w:r w:rsidR="00E8676B">
        <w:rPr>
          <w:spacing w:val="-3"/>
        </w:rPr>
        <w:t xml:space="preserve"> </w:t>
      </w:r>
      <w:r w:rsidR="00E8676B">
        <w:t>prava.</w:t>
      </w:r>
    </w:p>
    <w:p w:rsidR="00506DFC" w:rsidRDefault="005501BD" w:rsidP="000316D5">
      <w:pPr>
        <w:pStyle w:val="Tijeloteksta"/>
        <w:ind w:left="0"/>
        <w:jc w:val="both"/>
      </w:pPr>
      <w:r>
        <w:t>4</w:t>
      </w:r>
      <w:r w:rsidR="00C762A2" w:rsidRPr="00C762A2">
        <w:t>.4.</w:t>
      </w:r>
      <w:r w:rsidR="00C762A2">
        <w:t xml:space="preserve"> </w:t>
      </w:r>
      <w:r w:rsidR="007257AE">
        <w:t>Za neprihvaćena idejna rješenja umjetnicima koji se jave putem ovog Natječaja neće se isplatiti obeštećenje za rad. U tom slučaju autori mogu u roku od mjesec dana od objave rezultata natječaja na Internet stranici Općine (</w:t>
      </w:r>
      <w:hyperlink r:id="rId7" w:history="1">
        <w:r w:rsidR="007257AE" w:rsidRPr="008134E9">
          <w:rPr>
            <w:rStyle w:val="Hiperveza"/>
          </w:rPr>
          <w:t>www.kalnik.hr</w:t>
        </w:r>
      </w:hyperlink>
      <w:r w:rsidR="007257AE">
        <w:t>) preuzeti neizabrani rad na adresi Općine</w:t>
      </w:r>
      <w:r>
        <w:t>.</w:t>
      </w:r>
    </w:p>
    <w:p w:rsidR="000316D5" w:rsidRDefault="005501BD" w:rsidP="000316D5">
      <w:pPr>
        <w:pStyle w:val="Tijeloteksta"/>
        <w:ind w:left="0"/>
        <w:jc w:val="both"/>
      </w:pPr>
      <w:r>
        <w:t>4</w:t>
      </w:r>
      <w:r w:rsidR="000C396F">
        <w:t xml:space="preserve">.5. </w:t>
      </w:r>
      <w:r w:rsidR="000C396F" w:rsidRPr="000C396F">
        <w:t xml:space="preserve">Troškove izrade natječajnog rada i slanja snosi </w:t>
      </w:r>
      <w:r w:rsidR="000316D5">
        <w:t>autor.</w:t>
      </w:r>
    </w:p>
    <w:p w:rsidR="000316D5" w:rsidRDefault="005501BD" w:rsidP="000316D5">
      <w:pPr>
        <w:pStyle w:val="Tijeloteksta"/>
        <w:ind w:left="0"/>
        <w:jc w:val="both"/>
      </w:pPr>
      <w:r>
        <w:t>4</w:t>
      </w:r>
      <w:r w:rsidR="000316D5">
        <w:t>.6. Općina zadržava pravo neprihvaćanja ponuđenih</w:t>
      </w:r>
      <w:r w:rsidR="000316D5">
        <w:rPr>
          <w:spacing w:val="-35"/>
        </w:rPr>
        <w:t xml:space="preserve"> </w:t>
      </w:r>
      <w:r w:rsidR="000316D5">
        <w:t>prijedloga, pravo poništenja Natječaja u bilo koje vrijeme prije sklapanja ugovora o</w:t>
      </w:r>
      <w:r w:rsidR="000316D5">
        <w:rPr>
          <w:spacing w:val="-21"/>
        </w:rPr>
        <w:t xml:space="preserve"> </w:t>
      </w:r>
      <w:r w:rsidR="000316D5">
        <w:t xml:space="preserve">otkupu autorskog prava te ne snosi troškove za sudjelovanje </w:t>
      </w:r>
      <w:r w:rsidR="00E8676B">
        <w:t>autora</w:t>
      </w:r>
      <w:r w:rsidR="000316D5">
        <w:t xml:space="preserve"> u natječajnom postupku.</w:t>
      </w:r>
    </w:p>
    <w:p w:rsidR="00F87730" w:rsidRDefault="005501BD" w:rsidP="000316D5">
      <w:pPr>
        <w:pStyle w:val="Tijeloteksta"/>
        <w:ind w:left="0"/>
        <w:jc w:val="both"/>
      </w:pPr>
      <w:r>
        <w:t>4</w:t>
      </w:r>
      <w:r w:rsidR="007257AE">
        <w:t>.</w:t>
      </w:r>
      <w:r w:rsidR="000316D5">
        <w:t>7</w:t>
      </w:r>
      <w:r w:rsidR="007257AE">
        <w:t xml:space="preserve">. Smatra se da sudjelovanjem u Natječaju prijavljeni autori prihvaćaju sve uvjete iz istoga, te </w:t>
      </w:r>
      <w:r w:rsidR="000C396F">
        <w:t xml:space="preserve"> </w:t>
      </w:r>
      <w:r w:rsidR="003A7544">
        <w:t xml:space="preserve">sukladno </w:t>
      </w:r>
      <w:r w:rsidR="003A7544" w:rsidRPr="003A7544">
        <w:t>člank</w:t>
      </w:r>
      <w:r w:rsidR="003A7544">
        <w:t>u</w:t>
      </w:r>
      <w:r w:rsidR="003A7544" w:rsidRPr="003A7544">
        <w:t xml:space="preserve"> 6., stavk</w:t>
      </w:r>
      <w:r w:rsidR="003A7544">
        <w:t>u</w:t>
      </w:r>
      <w:r w:rsidR="003A7544" w:rsidRPr="003A7544">
        <w:t xml:space="preserve"> 1. točki a. Opće uredbe o zaštiti podataka (GDPR) 2016/679</w:t>
      </w:r>
      <w:r w:rsidR="003A7544">
        <w:t xml:space="preserve"> Europskog parlamenta i Vijeća</w:t>
      </w:r>
      <w:r w:rsidR="003A7544" w:rsidRPr="003A7544">
        <w:t xml:space="preserve">, te odredbom Zakona o provedbi Opće uredbe o zaštiti podataka </w:t>
      </w:r>
      <w:r w:rsidR="003A7544">
        <w:t>(„Narodne novine“ broj 42/18) daju privolu za obradu,</w:t>
      </w:r>
      <w:r w:rsidR="000C396F">
        <w:t xml:space="preserve"> </w:t>
      </w:r>
      <w:r w:rsidR="007257AE">
        <w:t xml:space="preserve">objavljivanje svojih </w:t>
      </w:r>
      <w:r w:rsidR="003A7544">
        <w:t xml:space="preserve">osobnih </w:t>
      </w:r>
      <w:r w:rsidR="007257AE">
        <w:t>podataka</w:t>
      </w:r>
      <w:r w:rsidR="000C396F">
        <w:t xml:space="preserve"> i javno izlaganje natječajne dokumentacije za potrebe Općine</w:t>
      </w:r>
      <w:r>
        <w:t>.</w:t>
      </w:r>
      <w:r w:rsidR="00F87730" w:rsidRPr="00F87730">
        <w:t xml:space="preserve"> </w:t>
      </w:r>
    </w:p>
    <w:p w:rsidR="003A7544" w:rsidRDefault="003A7544" w:rsidP="000316D5">
      <w:pPr>
        <w:pStyle w:val="Naslov2"/>
        <w:ind w:left="0" w:right="0"/>
      </w:pPr>
    </w:p>
    <w:p w:rsidR="00506DFC" w:rsidRPr="000316D5" w:rsidRDefault="00E8676B" w:rsidP="000316D5">
      <w:pPr>
        <w:pStyle w:val="Naslov2"/>
        <w:ind w:left="0" w:right="0"/>
      </w:pPr>
      <w:r>
        <w:t>Članak 5</w:t>
      </w:r>
      <w:r w:rsidR="007257AE">
        <w:t>.</w:t>
      </w:r>
    </w:p>
    <w:p w:rsidR="00506DFC" w:rsidRDefault="00E8676B" w:rsidP="00E8676B">
      <w:pPr>
        <w:tabs>
          <w:tab w:val="left" w:pos="589"/>
        </w:tabs>
        <w:jc w:val="both"/>
        <w:rPr>
          <w:sz w:val="24"/>
        </w:rPr>
      </w:pPr>
      <w:r>
        <w:rPr>
          <w:sz w:val="24"/>
        </w:rPr>
        <w:t>5</w:t>
      </w:r>
      <w:r w:rsidR="007257AE">
        <w:rPr>
          <w:sz w:val="24"/>
        </w:rPr>
        <w:t xml:space="preserve">.1. </w:t>
      </w:r>
      <w:r>
        <w:rPr>
          <w:sz w:val="24"/>
        </w:rPr>
        <w:t>Autori</w:t>
      </w:r>
      <w:r w:rsidRPr="007257AE">
        <w:rPr>
          <w:sz w:val="24"/>
        </w:rPr>
        <w:t xml:space="preserve"> imaju pravo postavljati pitanja u vezi s Natječajem elektroničkom poštom na adr</w:t>
      </w:r>
      <w:r w:rsidR="007257AE">
        <w:rPr>
          <w:sz w:val="24"/>
        </w:rPr>
        <w:t xml:space="preserve">esu: </w:t>
      </w:r>
      <w:hyperlink r:id="rId8" w:history="1">
        <w:r w:rsidR="007257AE" w:rsidRPr="008134E9">
          <w:rPr>
            <w:rStyle w:val="Hiperveza"/>
            <w:sz w:val="24"/>
          </w:rPr>
          <w:t>opcina-kalnik@kalnik.hr</w:t>
        </w:r>
      </w:hyperlink>
      <w:r w:rsidR="007257AE">
        <w:rPr>
          <w:sz w:val="24"/>
        </w:rPr>
        <w:t xml:space="preserve"> ili telefonski na broj 048/857-249.</w:t>
      </w:r>
    </w:p>
    <w:p w:rsidR="000C396F" w:rsidRDefault="000C396F" w:rsidP="007257AE">
      <w:pPr>
        <w:tabs>
          <w:tab w:val="left" w:pos="589"/>
        </w:tabs>
        <w:rPr>
          <w:sz w:val="24"/>
        </w:rPr>
      </w:pPr>
    </w:p>
    <w:p w:rsidR="000316D5" w:rsidRDefault="000316D5" w:rsidP="007257AE">
      <w:pPr>
        <w:tabs>
          <w:tab w:val="left" w:pos="5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OPĆINA KALNIK</w:t>
      </w:r>
    </w:p>
    <w:p w:rsidR="000316D5" w:rsidRDefault="000316D5" w:rsidP="007257AE">
      <w:pPr>
        <w:tabs>
          <w:tab w:val="left" w:pos="5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Općinski načelnik</w:t>
      </w:r>
    </w:p>
    <w:p w:rsidR="000316D5" w:rsidRDefault="000316D5" w:rsidP="007257AE">
      <w:pPr>
        <w:tabs>
          <w:tab w:val="left" w:pos="58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66CC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Mladen </w:t>
      </w:r>
      <w:proofErr w:type="spellStart"/>
      <w:r>
        <w:rPr>
          <w:sz w:val="24"/>
        </w:rPr>
        <w:t>Kešer</w:t>
      </w:r>
      <w:proofErr w:type="spellEnd"/>
      <w:r w:rsidR="00666CC4">
        <w:rPr>
          <w:sz w:val="24"/>
        </w:rPr>
        <w:t>, v.r.</w:t>
      </w:r>
    </w:p>
    <w:sectPr w:rsidR="000316D5" w:rsidSect="009F378B">
      <w:pgSz w:w="11910" w:h="16840"/>
      <w:pgMar w:top="1417" w:right="113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F35"/>
    <w:multiLevelType w:val="multilevel"/>
    <w:tmpl w:val="6DCCA75C"/>
    <w:lvl w:ilvl="0">
      <w:start w:val="9"/>
      <w:numFmt w:val="decimal"/>
      <w:lvlText w:val="%1"/>
      <w:lvlJc w:val="left"/>
      <w:pPr>
        <w:ind w:left="118" w:hanging="46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Arial" w:eastAsia="Arial" w:hAnsi="Arial" w:cs="Arial" w:hint="default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957" w:hanging="468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875" w:hanging="468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468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13" w:hanging="468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31" w:hanging="468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50" w:hanging="468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69" w:hanging="468"/>
      </w:pPr>
      <w:rPr>
        <w:rFonts w:hint="default"/>
        <w:lang w:val="hr-HR" w:eastAsia="hr-HR" w:bidi="hr-HR"/>
      </w:rPr>
    </w:lvl>
  </w:abstractNum>
  <w:abstractNum w:abstractNumId="1" w15:restartNumberingAfterBreak="0">
    <w:nsid w:val="042951E5"/>
    <w:multiLevelType w:val="multilevel"/>
    <w:tmpl w:val="F99C7502"/>
    <w:lvl w:ilvl="0">
      <w:start w:val="8"/>
      <w:numFmt w:val="decimal"/>
      <w:lvlText w:val="%1"/>
      <w:lvlJc w:val="left"/>
      <w:pPr>
        <w:ind w:left="118" w:hanging="47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Arial" w:eastAsia="Arial" w:hAnsi="Arial" w:cs="Arial" w:hint="default"/>
        <w:spacing w:val="-4"/>
        <w:w w:val="99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1957" w:hanging="470"/>
      </w:pPr>
      <w:rPr>
        <w:rFonts w:hint="default"/>
        <w:lang w:val="hr-HR" w:eastAsia="hr-HR" w:bidi="hr-HR"/>
      </w:rPr>
    </w:lvl>
    <w:lvl w:ilvl="3">
      <w:numFmt w:val="bullet"/>
      <w:lvlText w:val="•"/>
      <w:lvlJc w:val="left"/>
      <w:pPr>
        <w:ind w:left="2875" w:hanging="47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794" w:hanging="47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713" w:hanging="47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631" w:hanging="47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550" w:hanging="47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69" w:hanging="470"/>
      </w:pPr>
      <w:rPr>
        <w:rFonts w:hint="default"/>
        <w:lang w:val="hr-HR" w:eastAsia="hr-HR" w:bidi="hr-HR"/>
      </w:rPr>
    </w:lvl>
  </w:abstractNum>
  <w:abstractNum w:abstractNumId="2" w15:restartNumberingAfterBreak="0">
    <w:nsid w:val="1B00183A"/>
    <w:multiLevelType w:val="multilevel"/>
    <w:tmpl w:val="469081AC"/>
    <w:lvl w:ilvl="0">
      <w:start w:val="2"/>
      <w:numFmt w:val="decimal"/>
      <w:lvlText w:val="%1"/>
      <w:lvlJc w:val="left"/>
      <w:pPr>
        <w:ind w:left="586" w:hanging="468"/>
      </w:pPr>
      <w:rPr>
        <w:rFonts w:hint="default"/>
        <w:lang w:val="hr-HR" w:eastAsia="hr-HR" w:bidi="hr-HR"/>
      </w:rPr>
    </w:lvl>
    <w:lvl w:ilvl="1">
      <w:start w:val="2"/>
      <w:numFmt w:val="decimal"/>
      <w:lvlText w:val="%1.%2."/>
      <w:lvlJc w:val="left"/>
      <w:pPr>
        <w:ind w:left="586" w:hanging="468"/>
      </w:pPr>
      <w:rPr>
        <w:rFonts w:hint="default"/>
        <w:w w:val="99"/>
        <w:u w:val="single" w:color="000000"/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1198" w:hanging="1080"/>
      </w:pPr>
      <w:rPr>
        <w:rFonts w:ascii="Arial" w:eastAsia="Arial" w:hAnsi="Arial" w:cs="Arial" w:hint="default"/>
        <w:spacing w:val="-2"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001" w:hanging="108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902" w:hanging="108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802" w:hanging="108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703" w:hanging="108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604" w:hanging="108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504" w:hanging="1080"/>
      </w:pPr>
      <w:rPr>
        <w:rFonts w:hint="default"/>
        <w:lang w:val="hr-HR" w:eastAsia="hr-HR" w:bidi="hr-HR"/>
      </w:rPr>
    </w:lvl>
  </w:abstractNum>
  <w:abstractNum w:abstractNumId="3" w15:restartNumberingAfterBreak="0">
    <w:nsid w:val="23D02371"/>
    <w:multiLevelType w:val="multilevel"/>
    <w:tmpl w:val="274A916E"/>
    <w:lvl w:ilvl="0">
      <w:start w:val="6"/>
      <w:numFmt w:val="decimal"/>
      <w:lvlText w:val="%1"/>
      <w:lvlJc w:val="left"/>
      <w:pPr>
        <w:ind w:left="118" w:hanging="47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Arial" w:eastAsia="Arial" w:hAnsi="Arial" w:cs="Arial" w:hint="default"/>
        <w:spacing w:val="-4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4" w15:restartNumberingAfterBreak="0">
    <w:nsid w:val="25FC7567"/>
    <w:multiLevelType w:val="multilevel"/>
    <w:tmpl w:val="D5467554"/>
    <w:lvl w:ilvl="0">
      <w:start w:val="5"/>
      <w:numFmt w:val="decimal"/>
      <w:lvlText w:val="%1"/>
      <w:lvlJc w:val="left"/>
      <w:pPr>
        <w:ind w:left="118" w:hanging="47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5" w15:restartNumberingAfterBreak="0">
    <w:nsid w:val="3B0D3303"/>
    <w:multiLevelType w:val="multilevel"/>
    <w:tmpl w:val="B908D6BC"/>
    <w:lvl w:ilvl="0">
      <w:start w:val="4"/>
      <w:numFmt w:val="decimal"/>
      <w:lvlText w:val="%1"/>
      <w:lvlJc w:val="left"/>
      <w:pPr>
        <w:ind w:left="118" w:hanging="468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68"/>
      </w:pPr>
      <w:rPr>
        <w:rFonts w:ascii="Arial" w:eastAsia="Arial" w:hAnsi="Arial" w:cs="Arial" w:hint="default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6" w15:restartNumberingAfterBreak="0">
    <w:nsid w:val="71F766A4"/>
    <w:multiLevelType w:val="multilevel"/>
    <w:tmpl w:val="8A0A30AE"/>
    <w:lvl w:ilvl="0">
      <w:start w:val="3"/>
      <w:numFmt w:val="decimal"/>
      <w:lvlText w:val="%1"/>
      <w:lvlJc w:val="left"/>
      <w:pPr>
        <w:ind w:left="118" w:hanging="47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Arial" w:eastAsia="Arial" w:hAnsi="Arial" w:cs="Arial" w:hint="default"/>
        <w:spacing w:val="-3"/>
        <w:w w:val="99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hr-HR" w:eastAsia="hr-HR" w:bidi="hr-HR"/>
      </w:rPr>
    </w:lvl>
  </w:abstractNum>
  <w:abstractNum w:abstractNumId="7" w15:restartNumberingAfterBreak="0">
    <w:nsid w:val="743601DF"/>
    <w:multiLevelType w:val="multilevel"/>
    <w:tmpl w:val="C8EEC64C"/>
    <w:lvl w:ilvl="0">
      <w:start w:val="1"/>
      <w:numFmt w:val="decimal"/>
      <w:lvlText w:val="%1"/>
      <w:lvlJc w:val="left"/>
      <w:pPr>
        <w:ind w:left="588" w:hanging="470"/>
      </w:pPr>
      <w:rPr>
        <w:rFonts w:hint="default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118" w:hanging="470"/>
      </w:pPr>
      <w:rPr>
        <w:rFonts w:ascii="Arial" w:eastAsia="Arial" w:hAnsi="Arial" w:cs="Arial" w:hint="default"/>
        <w:w w:val="99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10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2125" w:hanging="269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3151" w:hanging="269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4177" w:hanging="269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5203" w:hanging="269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6229" w:hanging="269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254" w:hanging="269"/>
      </w:pPr>
      <w:rPr>
        <w:rFonts w:hint="default"/>
        <w:lang w:val="hr-HR" w:eastAsia="hr-HR" w:bidi="hr-HR"/>
      </w:rPr>
    </w:lvl>
  </w:abstractNum>
  <w:abstractNum w:abstractNumId="8" w15:restartNumberingAfterBreak="0">
    <w:nsid w:val="7A5C76DD"/>
    <w:multiLevelType w:val="hybridMultilevel"/>
    <w:tmpl w:val="97368EB2"/>
    <w:lvl w:ilvl="0" w:tplc="DAA2FB3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DF63D80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C18EF47E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102A9670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E9CAB306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64DA538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6A6E6FB0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56FA353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00AE9104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FC"/>
    <w:rsid w:val="000316D5"/>
    <w:rsid w:val="000A265A"/>
    <w:rsid w:val="000C396F"/>
    <w:rsid w:val="003A7544"/>
    <w:rsid w:val="004150B6"/>
    <w:rsid w:val="004365BD"/>
    <w:rsid w:val="00506DFC"/>
    <w:rsid w:val="00532946"/>
    <w:rsid w:val="005501BD"/>
    <w:rsid w:val="00666CC4"/>
    <w:rsid w:val="00677B57"/>
    <w:rsid w:val="006F4EAC"/>
    <w:rsid w:val="007257AE"/>
    <w:rsid w:val="0076249B"/>
    <w:rsid w:val="008A1805"/>
    <w:rsid w:val="008C138E"/>
    <w:rsid w:val="008F144B"/>
    <w:rsid w:val="0094566B"/>
    <w:rsid w:val="0095554C"/>
    <w:rsid w:val="009F378B"/>
    <w:rsid w:val="00A15ABE"/>
    <w:rsid w:val="00A242CD"/>
    <w:rsid w:val="00BD00CA"/>
    <w:rsid w:val="00BD6A8E"/>
    <w:rsid w:val="00C23707"/>
    <w:rsid w:val="00C762A2"/>
    <w:rsid w:val="00CB1DA3"/>
    <w:rsid w:val="00E8676B"/>
    <w:rsid w:val="00F84643"/>
    <w:rsid w:val="00F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A33"/>
  <w15:docId w15:val="{C5BFE07F-2781-430F-9B9E-12538DA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940" w:right="939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941" w:right="939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pPr>
      <w:ind w:left="11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15ABE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257AE"/>
    <w:rPr>
      <w:color w:val="605E5C"/>
      <w:shd w:val="clear" w:color="auto" w:fill="E1DFDD"/>
    </w:rPr>
  </w:style>
  <w:style w:type="character" w:customStyle="1" w:styleId="TijelotekstaChar">
    <w:name w:val="Tijelo teksta Char"/>
    <w:basedOn w:val="Zadanifontodlomka"/>
    <w:link w:val="Tijeloteksta"/>
    <w:uiPriority w:val="1"/>
    <w:rsid w:val="000316D5"/>
    <w:rPr>
      <w:rFonts w:ascii="Arial" w:eastAsia="Arial" w:hAnsi="Arial" w:cs="Arial"/>
      <w:sz w:val="24"/>
      <w:szCs w:val="24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l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lnik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80148-8BC3-47E3-9480-613083CE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Računovostvo</dc:creator>
  <cp:lastModifiedBy>Računovostvo</cp:lastModifiedBy>
  <cp:revision>9</cp:revision>
  <cp:lastPrinted>2018-11-07T09:05:00Z</cp:lastPrinted>
  <dcterms:created xsi:type="dcterms:W3CDTF">2018-11-02T15:02:00Z</dcterms:created>
  <dcterms:modified xsi:type="dcterms:W3CDTF">2018-11-07T09:18:00Z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LastSaved">
    <vt:filetime>2018-11-02T00:00:00Z</vt:filetime>
  </property>
</Properties>
</file>