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F7" w:rsidRPr="00D71763" w:rsidRDefault="00F034F7" w:rsidP="00A94ACB">
      <w:pPr>
        <w:jc w:val="center"/>
        <w:rPr>
          <w:b/>
          <w:bCs/>
          <w:sz w:val="24"/>
          <w:szCs w:val="24"/>
        </w:rPr>
      </w:pPr>
      <w:r w:rsidRPr="00D71763">
        <w:rPr>
          <w:b/>
          <w:bCs/>
          <w:sz w:val="24"/>
          <w:szCs w:val="24"/>
        </w:rPr>
        <w:t>OBAVIJEST vlasnicima</w:t>
      </w:r>
      <w:r w:rsidR="002D68C9">
        <w:rPr>
          <w:b/>
          <w:bCs/>
          <w:sz w:val="24"/>
          <w:szCs w:val="24"/>
        </w:rPr>
        <w:t>/posjednicima</w:t>
      </w:r>
      <w:r w:rsidRPr="00D71763">
        <w:rPr>
          <w:b/>
          <w:bCs/>
          <w:sz w:val="24"/>
          <w:szCs w:val="24"/>
        </w:rPr>
        <w:t xml:space="preserve"> pasa</w:t>
      </w:r>
    </w:p>
    <w:p w:rsidR="00A94ACB" w:rsidRDefault="00A94ACB" w:rsidP="00D71763">
      <w:pPr>
        <w:jc w:val="both"/>
      </w:pPr>
      <w:r>
        <w:t>Vlasnici pasa se upozoravaju na odredbe Zakona o veterinarstvu kojim je propisano da svi psi moraju biti označeni mikročipom najkasnije 90 dana od dana štenjenja. Također, svi psi koji su označeni moraju biti upisani u Upisnik kućnih ljubimaca.</w:t>
      </w:r>
    </w:p>
    <w:p w:rsidR="00A94ACB" w:rsidRDefault="00A94ACB" w:rsidP="00D71763">
      <w:pPr>
        <w:jc w:val="both"/>
      </w:pPr>
      <w:r>
        <w:t>Za postupanje suprotno navedenom, fizičke osobe bit će kažnjene novčanom kaznom od 2.000 do 6.000 kuna.</w:t>
      </w:r>
    </w:p>
    <w:p w:rsidR="00F034F7" w:rsidRDefault="00A94ACB" w:rsidP="00D71763">
      <w:pPr>
        <w:jc w:val="both"/>
      </w:pPr>
      <w:r>
        <w:t xml:space="preserve">Nadzor provedbe obaveznog </w:t>
      </w:r>
      <w:proofErr w:type="spellStart"/>
      <w:r>
        <w:t>mikročipiranja</w:t>
      </w:r>
      <w:proofErr w:type="spellEnd"/>
      <w:r>
        <w:t xml:space="preserve"> pasa provodi Općina Kalnik.</w:t>
      </w:r>
    </w:p>
    <w:p w:rsidR="00A94ACB" w:rsidRDefault="00A94ACB" w:rsidP="00D71763">
      <w:pPr>
        <w:jc w:val="both"/>
      </w:pPr>
      <w:r>
        <w:t>Nadalje, prema odredbama Zakona o zaštiti životinja, zabranjeno je napuštanje životinja, a vlasnici kućnih ljubimaca moraju osigurati kontrolu razmnožavanja životinja koje su pod njihovim nadzorom i moraju zbrinuti mladunčad vlastitih kućnih ljubimaca.</w:t>
      </w:r>
    </w:p>
    <w:p w:rsidR="00A94ACB" w:rsidRDefault="00A94ACB" w:rsidP="00D71763">
      <w:pPr>
        <w:jc w:val="both"/>
      </w:pPr>
      <w:r>
        <w:t>Ako vlasnici kućnih ljubimaca sami ne žele zbrinuti mladunčad, snose troškove njihova zbrinjavanja, a u slučaju pasa, i troškove njihove trajne sterilizacije.</w:t>
      </w:r>
    </w:p>
    <w:p w:rsidR="00A94ACB" w:rsidRDefault="00A94ACB" w:rsidP="00D71763">
      <w:pPr>
        <w:jc w:val="both"/>
      </w:pPr>
      <w:r>
        <w:t>Za postupanje suprotno navedenom kaznit će se fizička osoba novčanom kaznom od 15.000 do 30.000 kuna.</w:t>
      </w:r>
    </w:p>
    <w:p w:rsidR="00A94ACB" w:rsidRDefault="00A94ACB" w:rsidP="00D71763">
      <w:pPr>
        <w:jc w:val="both"/>
      </w:pPr>
      <w:r>
        <w:t>Vlasnik nestalog kućnog ljubimca mora u roku od tri dana prijaviti njegov nestanak skloništu za životinje, a u roku od 14 dana isto mora prijaviti veterinarskoj organizaciji ili ambulanti veterinarske prakse koja je ovlaštena za vođenje Upisnika kućnih ljubimaca.</w:t>
      </w:r>
    </w:p>
    <w:p w:rsidR="00A94ACB" w:rsidRDefault="00A94ACB" w:rsidP="00D71763">
      <w:pPr>
        <w:jc w:val="both"/>
      </w:pPr>
      <w:r>
        <w:t>Nalaznik napuštene ili izgubljene životinje mora u roku od tri dana o tome obavijestiti sklonište, osim ako je životinju u tom roku vratio vlasniku.</w:t>
      </w:r>
    </w:p>
    <w:p w:rsidR="00A94ACB" w:rsidRDefault="00A94ACB" w:rsidP="00D71763">
      <w:pPr>
        <w:jc w:val="both"/>
      </w:pPr>
    </w:p>
    <w:p w:rsidR="00F034F7" w:rsidRPr="00D71763" w:rsidRDefault="00A94ACB" w:rsidP="00D71763">
      <w:pPr>
        <w:jc w:val="both"/>
        <w:rPr>
          <w:b/>
          <w:bCs/>
          <w:i/>
          <w:iCs/>
        </w:rPr>
      </w:pPr>
      <w:r w:rsidRPr="00D71763">
        <w:rPr>
          <w:b/>
          <w:bCs/>
          <w:i/>
          <w:iCs/>
        </w:rPr>
        <w:t xml:space="preserve">Pozivaju se svi vlasnici da odgovorno postupaju prema svojim kućnim ljubimcima te da, radi izbjegavanja visokih novčanih kazni, odvedu psa na cijepljenje i </w:t>
      </w:r>
      <w:proofErr w:type="spellStart"/>
      <w:r w:rsidRPr="00D71763">
        <w:rPr>
          <w:b/>
          <w:bCs/>
          <w:i/>
          <w:iCs/>
        </w:rPr>
        <w:t>mikročipiranje</w:t>
      </w:r>
      <w:proofErr w:type="spellEnd"/>
      <w:r w:rsidR="002D68C9">
        <w:rPr>
          <w:b/>
          <w:bCs/>
          <w:i/>
          <w:iCs/>
        </w:rPr>
        <w:t xml:space="preserve"> u veterinarsku ambulantu.</w:t>
      </w:r>
    </w:p>
    <w:p w:rsidR="00F034F7" w:rsidRDefault="00F034F7" w:rsidP="00D71763">
      <w:pPr>
        <w:jc w:val="both"/>
      </w:pPr>
    </w:p>
    <w:p w:rsidR="00F034F7" w:rsidRDefault="00F034F7" w:rsidP="00D71763">
      <w:pPr>
        <w:jc w:val="both"/>
      </w:pPr>
      <w:r>
        <w:t xml:space="preserve">Također vas želimo obavijestiti da ste dužni ovlaštenom službeniku Općine </w:t>
      </w:r>
      <w:r w:rsidR="00D71763">
        <w:t>Kalnik</w:t>
      </w:r>
      <w:r>
        <w:t xml:space="preserve"> dopustiti provjeru obavljenog </w:t>
      </w:r>
      <w:proofErr w:type="spellStart"/>
      <w:r>
        <w:t>mikročipiranja</w:t>
      </w:r>
      <w:proofErr w:type="spellEnd"/>
      <w:r>
        <w:t xml:space="preserve"> psa na licu mjesta, temeljem uvida u Upisnik kućnih ljubimaca (</w:t>
      </w:r>
      <w:proofErr w:type="spellStart"/>
      <w:r>
        <w:t>Lysacan</w:t>
      </w:r>
      <w:proofErr w:type="spellEnd"/>
      <w:r>
        <w:t xml:space="preserve">), koji vodi Ministarstvo poljoprivrede, Uprava za veterinarstvo i sigurnost hrane. </w:t>
      </w:r>
    </w:p>
    <w:p w:rsidR="00F034F7" w:rsidRDefault="00F034F7" w:rsidP="00D71763">
      <w:pPr>
        <w:jc w:val="both"/>
      </w:pPr>
      <w:proofErr w:type="spellStart"/>
      <w:r>
        <w:t>Mikročipirani</w:t>
      </w:r>
      <w:proofErr w:type="spellEnd"/>
      <w:r>
        <w:t xml:space="preserve"> pas je odgovornost njegovog skrbnika. </w:t>
      </w:r>
    </w:p>
    <w:p w:rsidR="002D68C9" w:rsidRDefault="002D68C9" w:rsidP="00F034F7"/>
    <w:p w:rsidR="00F034F7" w:rsidRDefault="000D459C" w:rsidP="00F03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34F7">
        <w:t>OPĆINSK</w:t>
      </w:r>
      <w:r>
        <w:t>I</w:t>
      </w:r>
      <w:r w:rsidR="00F034F7">
        <w:t xml:space="preserve"> NAČELNI</w:t>
      </w:r>
      <w:r>
        <w:t>K:</w:t>
      </w:r>
    </w:p>
    <w:p w:rsidR="00F034F7" w:rsidRDefault="000D459C" w:rsidP="00F03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Mladen </w:t>
      </w:r>
      <w:proofErr w:type="spellStart"/>
      <w:r w:rsidR="000D3D6B">
        <w:t>K</w:t>
      </w:r>
      <w:r>
        <w:t>ešer</w:t>
      </w:r>
      <w:proofErr w:type="spellEnd"/>
      <w:r>
        <w:t xml:space="preserve">, </w:t>
      </w:r>
      <w:proofErr w:type="spellStart"/>
      <w:r>
        <w:t>bacc.ing.agr</w:t>
      </w:r>
      <w:proofErr w:type="spellEnd"/>
      <w:r>
        <w:t>.</w:t>
      </w:r>
    </w:p>
    <w:p w:rsidR="00D71763" w:rsidRDefault="00D71763" w:rsidP="00F034F7"/>
    <w:p w:rsidR="00D71763" w:rsidRDefault="00D71763" w:rsidP="00F034F7"/>
    <w:p w:rsidR="00D71763" w:rsidRDefault="00D71763" w:rsidP="00F034F7"/>
    <w:p w:rsidR="00D71763" w:rsidRDefault="00D71763" w:rsidP="00F034F7"/>
    <w:p w:rsidR="00D71763" w:rsidRDefault="00D71763" w:rsidP="00F034F7">
      <w:bookmarkStart w:id="0" w:name="_GoBack"/>
      <w:bookmarkEnd w:id="0"/>
    </w:p>
    <w:sectPr w:rsidR="00D7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F7"/>
    <w:rsid w:val="000D3D6B"/>
    <w:rsid w:val="000D459C"/>
    <w:rsid w:val="0029351C"/>
    <w:rsid w:val="002D68C9"/>
    <w:rsid w:val="00501D06"/>
    <w:rsid w:val="006C3AFF"/>
    <w:rsid w:val="00993216"/>
    <w:rsid w:val="00A265B0"/>
    <w:rsid w:val="00A94ACB"/>
    <w:rsid w:val="00D71763"/>
    <w:rsid w:val="00F034F7"/>
    <w:rsid w:val="00F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C659"/>
  <w15:chartTrackingRefBased/>
  <w15:docId w15:val="{68A4141F-C197-468C-8BF5-688A2A64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5</cp:revision>
  <dcterms:created xsi:type="dcterms:W3CDTF">2019-08-30T09:38:00Z</dcterms:created>
  <dcterms:modified xsi:type="dcterms:W3CDTF">2019-09-02T08:45:00Z</dcterms:modified>
</cp:coreProperties>
</file>