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A0" w:rsidRPr="00033BA0" w:rsidRDefault="00033BA0" w:rsidP="00033BA0">
      <w:pPr>
        <w:jc w:val="both"/>
        <w:rPr>
          <w:b/>
        </w:rPr>
      </w:pPr>
      <w:r w:rsidRPr="00033BA0">
        <w:rPr>
          <w:b/>
        </w:rPr>
        <w:t>UPUTE ZA IZVOĐAČE RADOVA NA MJESNIM GROBLJIMA OPĆINE KALNIK</w:t>
      </w:r>
    </w:p>
    <w:p w:rsidR="00033BA0" w:rsidRDefault="00033BA0" w:rsidP="00033BA0">
      <w:pPr>
        <w:jc w:val="both"/>
      </w:pPr>
    </w:p>
    <w:p w:rsidR="001D274D" w:rsidRDefault="001D274D" w:rsidP="00033BA0">
      <w:pPr>
        <w:jc w:val="both"/>
      </w:pPr>
      <w:r>
        <w:t xml:space="preserve">NADZOR </w:t>
      </w:r>
    </w:p>
    <w:p w:rsidR="001D274D" w:rsidRDefault="001D274D" w:rsidP="00033BA0">
      <w:pPr>
        <w:jc w:val="both"/>
      </w:pPr>
      <w:r>
        <w:t>1. Početak radova potrebno je prijaviti Upravi groblja</w:t>
      </w:r>
      <w:r w:rsidR="00033BA0">
        <w:t xml:space="preserve"> (Jedinstvenom upravnom odjelu Općine Kalnik)</w:t>
      </w:r>
      <w:r>
        <w:t>.</w:t>
      </w:r>
    </w:p>
    <w:p w:rsidR="001D274D" w:rsidRDefault="00033BA0" w:rsidP="00033BA0">
      <w:pPr>
        <w:jc w:val="both"/>
      </w:pPr>
      <w:r>
        <w:t>2</w:t>
      </w:r>
      <w:r w:rsidR="001D274D">
        <w:t>. Nadzor nad izvođenjem r</w:t>
      </w:r>
      <w:r>
        <w:t>adova za koje je Izvođaču izdano rješenje</w:t>
      </w:r>
      <w:r w:rsidR="001D274D">
        <w:t xml:space="preserve"> obavlj</w:t>
      </w:r>
      <w:r>
        <w:t>a ovlaštena osoba Uprave groblja</w:t>
      </w:r>
      <w:r w:rsidR="001D274D">
        <w:t xml:space="preserve"> koja će Izvođača upozoriti na uočene nedostatke i odrediti mu primjereni rok za njihovo uklanjanje. Ne ukloni li Izvođač nedos</w:t>
      </w:r>
      <w:r>
        <w:t>tatke u primjerenom roku Uprava groblja ima</w:t>
      </w:r>
      <w:r w:rsidR="001D274D">
        <w:t xml:space="preserve"> pravo zabraniti mu rad na grobljima.</w:t>
      </w:r>
    </w:p>
    <w:p w:rsidR="001D274D" w:rsidRDefault="00033BA0" w:rsidP="00033BA0">
      <w:pPr>
        <w:jc w:val="both"/>
      </w:pPr>
      <w:r>
        <w:t xml:space="preserve">3. Nadzor od strane Uprave </w:t>
      </w:r>
      <w:r w:rsidR="001D274D">
        <w:t>groblja ne obuhvaća nadzor kvalitete izvedenih radova, već samo kontrolu da li se radovi izvode na način da se ne onečišćuje okoliš ili ošt</w:t>
      </w:r>
      <w:r>
        <w:t>ećuju susjedni grobovi/grobnice</w:t>
      </w:r>
      <w:r w:rsidR="001D274D">
        <w:t xml:space="preserve"> te da li je izvođenje radova u skladu s odobrenim dimenzijama odnosno pridržava</w:t>
      </w:r>
      <w:r>
        <w:t xml:space="preserve"> li se Izvođač</w:t>
      </w:r>
      <w:r w:rsidR="001D274D">
        <w:t xml:space="preserve"> ovih Uputa.</w:t>
      </w:r>
    </w:p>
    <w:p w:rsidR="001D274D" w:rsidRDefault="00033BA0" w:rsidP="00033BA0">
      <w:pPr>
        <w:jc w:val="both"/>
      </w:pPr>
      <w:r>
        <w:t>4</w:t>
      </w:r>
      <w:r w:rsidR="001D274D">
        <w:t xml:space="preserve">. Nakon završetka radova izvođač je dužan izvijestiti Upravu groblja da je rad završen i predočiti svoj primjerak </w:t>
      </w:r>
      <w:r>
        <w:t xml:space="preserve">rješenja </w:t>
      </w:r>
      <w:r w:rsidR="001D274D">
        <w:t>kako bi preds</w:t>
      </w:r>
      <w:r>
        <w:t>tavnik Uprave groblja na rješenju</w:t>
      </w:r>
      <w:r w:rsidR="001D274D">
        <w:t xml:space="preserve"> zabilježio da su radovi izvršeni sukladno zahtjevu i odobrenim nacrtima, a grobno mjesto i okolni grobovi ostavljeni uredni i bez oštećenja. </w:t>
      </w:r>
    </w:p>
    <w:p w:rsidR="001D274D" w:rsidRDefault="00033BA0" w:rsidP="00033BA0">
      <w:pPr>
        <w:jc w:val="both"/>
      </w:pPr>
      <w:r>
        <w:t xml:space="preserve">  </w:t>
      </w:r>
    </w:p>
    <w:p w:rsidR="001D274D" w:rsidRDefault="001D274D" w:rsidP="00033BA0">
      <w:pPr>
        <w:jc w:val="both"/>
      </w:pPr>
      <w:r>
        <w:t xml:space="preserve">KVALITETA I SIGURNOST RADOVA                                                                          </w:t>
      </w:r>
    </w:p>
    <w:p w:rsidR="001D274D" w:rsidRDefault="001D274D" w:rsidP="00033BA0">
      <w:pPr>
        <w:jc w:val="both"/>
      </w:pPr>
      <w:r>
        <w:t xml:space="preserve">  1. Izvođač radova mora se obvezati da odobrene radove izvodi prema uvjetima propisanim Zakonom o grobljima, Pravilnikom o grobljima, Odlukom o grobljima, Pravilima o ponašanju na grobljima i ovim Uputama.</w:t>
      </w:r>
    </w:p>
    <w:p w:rsidR="001D274D" w:rsidRDefault="00033BA0" w:rsidP="00033BA0">
      <w:pPr>
        <w:jc w:val="both"/>
      </w:pPr>
      <w:r>
        <w:t>2. Uprava groblja ne odgovara</w:t>
      </w:r>
      <w:r w:rsidR="001D274D">
        <w:t xml:space="preserve"> za kvalitetu izvedenih radova.</w:t>
      </w:r>
    </w:p>
    <w:p w:rsidR="001D274D" w:rsidRDefault="001D274D" w:rsidP="00033BA0">
      <w:pPr>
        <w:jc w:val="both"/>
      </w:pPr>
      <w:r>
        <w:t>3. Izvođač je odgovoran za sigurnost svih radova na radilištu. Odgovornost za ozljede, smrt, gubitak ili oštećenje opreme, materijala i ostalog ide na teret Izvođača.</w:t>
      </w:r>
    </w:p>
    <w:p w:rsidR="001D274D" w:rsidRDefault="001D274D" w:rsidP="00033BA0">
      <w:pPr>
        <w:jc w:val="both"/>
      </w:pPr>
      <w:r>
        <w:t>4. Izvođač snosi odgovornost za štetu koja bi mogla nastati trećim osobama uslijed izvođenja radova, a nisu poduzete mjere i radnje za sprečavanje štete.</w:t>
      </w:r>
    </w:p>
    <w:p w:rsidR="001D274D" w:rsidRDefault="001D274D" w:rsidP="00033BA0">
      <w:pPr>
        <w:jc w:val="both"/>
      </w:pPr>
      <w:r>
        <w:t>5. Izvođač je dužan pridržavati se propisanih mjera zaštite na radu za sve sudionike tijekom obavljanja radova.</w:t>
      </w:r>
    </w:p>
    <w:p w:rsidR="001D274D" w:rsidRDefault="001D274D" w:rsidP="00033BA0">
      <w:pPr>
        <w:jc w:val="both"/>
      </w:pPr>
      <w:r>
        <w:t>6. Ako bi oštećene osobe po bilo kojoj osnovi zahtijevale i ost</w:t>
      </w:r>
      <w:r w:rsidR="00033BA0">
        <w:t>varile naknadu štete od Uprave groblja, Općina Kalnik</w:t>
      </w:r>
      <w:r>
        <w:t xml:space="preserve"> će prema Izvođaču imati pravo regresa za ukupni iznos štete naknade isplaćene tim osobama, uključujući sudske troškove, zatezne kamate i druge troškove u vezi s isplaćenom naknadom štete.</w:t>
      </w:r>
    </w:p>
    <w:p w:rsidR="00033BA0" w:rsidRDefault="001D274D" w:rsidP="00033BA0">
      <w:pPr>
        <w:jc w:val="both"/>
      </w:pPr>
      <w:r>
        <w:t>7. Izvođač radova je dužan radove izvesti prema pravilima struke</w:t>
      </w:r>
      <w:r w:rsidR="00843EE0">
        <w:t>, dimenzijama koje odobri Uprava groblja i naputku ovlaštene osobe Uprave groblja.</w:t>
      </w:r>
    </w:p>
    <w:p w:rsidR="001D274D" w:rsidRDefault="00843EE0" w:rsidP="00033BA0">
      <w:pPr>
        <w:jc w:val="both"/>
      </w:pPr>
      <w:r>
        <w:t>8</w:t>
      </w:r>
      <w:r w:rsidR="001D274D">
        <w:t xml:space="preserve">. Izvođač radova se obvezuje sav preostali materijal, višak zemlje od iskopa, otpadni materijal (šutu i elemente starog uređaja) odvesti odmah izvan </w:t>
      </w:r>
      <w:r>
        <w:t>Mjesnog</w:t>
      </w:r>
      <w:r w:rsidR="001D274D">
        <w:t xml:space="preserve"> groblja </w:t>
      </w:r>
      <w:r w:rsidR="00F22ACA">
        <w:t>o vlastitom trošku</w:t>
      </w:r>
      <w:r w:rsidR="001D274D">
        <w:t xml:space="preserve"> i zbrinuti na </w:t>
      </w:r>
      <w:r w:rsidR="00F22ACA">
        <w:t xml:space="preserve">propisan način, </w:t>
      </w:r>
      <w:r w:rsidR="001D274D">
        <w:t>u protivnom će mu biti ispostavljen posebni troškovnik zbrinjavanja otpada.</w:t>
      </w:r>
    </w:p>
    <w:p w:rsidR="001D274D" w:rsidRDefault="001D274D" w:rsidP="00033BA0">
      <w:pPr>
        <w:jc w:val="both"/>
      </w:pPr>
      <w:r>
        <w:t xml:space="preserve">  </w:t>
      </w:r>
    </w:p>
    <w:p w:rsidR="00843EE0" w:rsidRDefault="00843EE0" w:rsidP="00033BA0">
      <w:pPr>
        <w:jc w:val="both"/>
      </w:pPr>
    </w:p>
    <w:p w:rsidR="001D274D" w:rsidRDefault="001D274D" w:rsidP="00033BA0">
      <w:pPr>
        <w:jc w:val="both"/>
      </w:pPr>
      <w:r>
        <w:lastRenderedPageBreak/>
        <w:t>OBRAČUN RADOVA I PLAĆANJE</w:t>
      </w:r>
    </w:p>
    <w:p w:rsidR="001D274D" w:rsidRDefault="001D274D" w:rsidP="00033BA0">
      <w:pPr>
        <w:jc w:val="both"/>
      </w:pPr>
      <w:r>
        <w:t xml:space="preserve"> </w:t>
      </w:r>
    </w:p>
    <w:p w:rsidR="00255388" w:rsidRDefault="001D274D" w:rsidP="00033BA0">
      <w:pPr>
        <w:jc w:val="both"/>
      </w:pPr>
      <w:r>
        <w:t xml:space="preserve"> Izvođač</w:t>
      </w:r>
      <w:r w:rsidR="00255388">
        <w:t xml:space="preserve"> je dužan na temelju rješenja</w:t>
      </w:r>
      <w:r>
        <w:t xml:space="preserve"> prije početk</w:t>
      </w:r>
      <w:r w:rsidR="00255388">
        <w:t xml:space="preserve">a izvođenja radova </w:t>
      </w:r>
      <w:r>
        <w:t xml:space="preserve">uplatiti </w:t>
      </w:r>
      <w:r w:rsidR="00255388">
        <w:t>Općini Kalnik</w:t>
      </w:r>
      <w:r>
        <w:t xml:space="preserve"> troškove izvođenja radova kao što su: </w:t>
      </w:r>
      <w:r w:rsidRPr="004017FD">
        <w:t xml:space="preserve">iskolčenje groba, nadzor nad izvođenjem radova na groblju, </w:t>
      </w:r>
      <w:r w:rsidR="004017FD" w:rsidRPr="004017FD">
        <w:t>troškove</w:t>
      </w:r>
      <w:r w:rsidR="00F22ACA">
        <w:t xml:space="preserve"> korištenja električne energije, troškove potrošnje vode i korištenja</w:t>
      </w:r>
      <w:r w:rsidR="004017FD" w:rsidRPr="004017FD">
        <w:t xml:space="preserve"> prilaznih putova</w:t>
      </w:r>
      <w:r w:rsidR="00F22ACA">
        <w:t>,</w:t>
      </w:r>
      <w:r w:rsidR="004017FD">
        <w:rPr>
          <w:color w:val="FF0000"/>
        </w:rPr>
        <w:t xml:space="preserve"> </w:t>
      </w:r>
      <w:r w:rsidR="00255388">
        <w:t xml:space="preserve">a sve prema važećoj Odluci o utvrđivanju cijena </w:t>
      </w:r>
      <w:r w:rsidR="004017FD">
        <w:t xml:space="preserve">usluga </w:t>
      </w:r>
      <w:r w:rsidR="00255388">
        <w:t>na grobljima na području Općine Kalnik</w:t>
      </w:r>
      <w:r w:rsidR="00F22ACA">
        <w:t xml:space="preserve"> („Službeni glasnik Koprivničko-križevačke županije“, broj 5/11. i 14/15.)</w:t>
      </w:r>
      <w:r w:rsidR="004017FD">
        <w:t xml:space="preserve">. </w:t>
      </w:r>
    </w:p>
    <w:p w:rsidR="001D274D" w:rsidRDefault="001D274D" w:rsidP="00033BA0">
      <w:pPr>
        <w:jc w:val="both"/>
      </w:pPr>
      <w:r>
        <w:t>OPĆI UVJETI</w:t>
      </w:r>
    </w:p>
    <w:p w:rsidR="001D274D" w:rsidRDefault="001D274D" w:rsidP="00033BA0">
      <w:pPr>
        <w:jc w:val="both"/>
      </w:pPr>
      <w:r>
        <w:t xml:space="preserve">  1. Prilikom ulaska u groblje Izvođač je dužan na zahtjev </w:t>
      </w:r>
      <w:r w:rsidR="00255388">
        <w:t>ovlaštene osobe Uprave groblja</w:t>
      </w:r>
      <w:r>
        <w:t xml:space="preserve"> dati na uvid odobrenje za izvođenje radova, a po izlasku iz groblja dužan je omogućiti pregled vozila.</w:t>
      </w:r>
    </w:p>
    <w:p w:rsidR="001D274D" w:rsidRDefault="001D274D" w:rsidP="00033BA0">
      <w:pPr>
        <w:jc w:val="both"/>
      </w:pPr>
      <w:r>
        <w:t>2. Izvođač je dužan:</w:t>
      </w:r>
    </w:p>
    <w:p w:rsidR="001D274D" w:rsidRDefault="001D274D" w:rsidP="00033BA0">
      <w:pPr>
        <w:jc w:val="both"/>
      </w:pPr>
      <w:r>
        <w:t>• na radilištu držati odobrenje za radove i dokaz da je podmirio troškove za te radove, kao i osobne iskaznice svojih radnika,</w:t>
      </w:r>
    </w:p>
    <w:p w:rsidR="001D274D" w:rsidRDefault="001D274D" w:rsidP="00033BA0">
      <w:pPr>
        <w:jc w:val="both"/>
      </w:pPr>
      <w:r>
        <w:t>• radove izvoditi tako da se u najvećoj mogućoj mjeri očuva mir i dostojanstvo na groblju,</w:t>
      </w:r>
    </w:p>
    <w:p w:rsidR="001D274D" w:rsidRDefault="001D274D" w:rsidP="00033BA0">
      <w:pPr>
        <w:jc w:val="both"/>
      </w:pPr>
      <w:r>
        <w:t>• radove izvoditi isključivo u radne dane i u vr</w:t>
      </w:r>
      <w:r w:rsidR="00255388">
        <w:t>ijeme koje odredi Uprava groblja</w:t>
      </w:r>
      <w:r>
        <w:t>.</w:t>
      </w:r>
    </w:p>
    <w:p w:rsidR="001D274D" w:rsidRDefault="00255388" w:rsidP="00033BA0">
      <w:pPr>
        <w:jc w:val="both"/>
      </w:pPr>
      <w:r>
        <w:t>3</w:t>
      </w:r>
      <w:r w:rsidR="001D274D">
        <w:t>.  Kod izvođenja radova Izvođač se mora pridržavati ovih odredaba:</w:t>
      </w:r>
    </w:p>
    <w:p w:rsidR="001D274D" w:rsidRDefault="001D274D" w:rsidP="00033BA0">
      <w:pPr>
        <w:jc w:val="both"/>
      </w:pPr>
      <w:r>
        <w:t xml:space="preserve">• </w:t>
      </w:r>
      <w:r w:rsidR="00255388">
        <w:t>susjedne grobove/grobnice</w:t>
      </w:r>
      <w:r>
        <w:t xml:space="preserve"> ne smije onečistiti ili na koji drugi način oštetiti,</w:t>
      </w:r>
    </w:p>
    <w:p w:rsidR="001D274D" w:rsidRDefault="001D274D" w:rsidP="00033BA0">
      <w:pPr>
        <w:jc w:val="both"/>
      </w:pPr>
      <w:r>
        <w:t>• zemlju, stare nadgrobne uređaje, betonske temelje, otpatke i korov mora odmah utovar</w:t>
      </w:r>
      <w:r w:rsidR="00255388">
        <w:t>iti odvesti odmah izvan Mjesnog</w:t>
      </w:r>
      <w:r>
        <w:t xml:space="preserve"> groblja </w:t>
      </w:r>
      <w:r w:rsidR="008B1530">
        <w:t xml:space="preserve">o vlastitom trošku i zbrinuti na propisan način, </w:t>
      </w:r>
      <w:r>
        <w:t>u protivnom će mu biti ispostavljen posebni troškovnik zbrinjavanja otpada.</w:t>
      </w:r>
    </w:p>
    <w:p w:rsidR="001D274D" w:rsidRDefault="001D274D" w:rsidP="00033BA0">
      <w:pPr>
        <w:jc w:val="both"/>
      </w:pPr>
      <w:r>
        <w:t>• radilište je dužan dovesti u prvobitno sta</w:t>
      </w:r>
      <w:r w:rsidR="00255388">
        <w:t>nje. Ukoliko to ne učini Općina Kalnik</w:t>
      </w:r>
      <w:r>
        <w:t xml:space="preserve"> će isto izvršiti na njegov trošak.</w:t>
      </w:r>
    </w:p>
    <w:p w:rsidR="001D274D" w:rsidRDefault="00255388" w:rsidP="00033BA0">
      <w:pPr>
        <w:jc w:val="both"/>
      </w:pPr>
      <w:r>
        <w:t>4</w:t>
      </w:r>
      <w:r w:rsidR="001D274D">
        <w:t>. Za prijevoz materijala potrebnog za izvođenje radova na groblju Izvođač može koristiti samo putove i s</w:t>
      </w:r>
      <w:r>
        <w:t>taze koje odredi Uprava groblja</w:t>
      </w:r>
      <w:r w:rsidR="001D274D">
        <w:t xml:space="preserve">.  Materijal (kamen, šljunak, cement i sl.) Izvođač se obavezuje držati na groblju samo kroz kraće vrijeme neophodno za izvršenje radova i to tako da ne ometa promet. U slučaju prekida, kao i po završetku radova, dužan je bez odlaganja radilište dovesti u prvobitno stanje. Ukoliko Izvođač duže vrijeme ostavi materijal na groblju, </w:t>
      </w:r>
      <w:r>
        <w:t>Uprava groblja</w:t>
      </w:r>
      <w:r w:rsidR="001D274D">
        <w:t xml:space="preserve"> će ga ukloniti o trošku Izvođača.</w:t>
      </w:r>
    </w:p>
    <w:p w:rsidR="001D274D" w:rsidRDefault="001D274D" w:rsidP="00033BA0">
      <w:pPr>
        <w:jc w:val="both"/>
      </w:pPr>
      <w:r>
        <w:t>7. Izljevna mjesta na vodovodu poslije upotrebe Izvođač mora zatvoriti, a alat ne smije prati na izljevnim mjestima vodovoda.</w:t>
      </w:r>
    </w:p>
    <w:p w:rsidR="001D274D" w:rsidRDefault="00255388" w:rsidP="00033BA0">
      <w:pPr>
        <w:jc w:val="both"/>
      </w:pPr>
      <w:r>
        <w:t xml:space="preserve"> </w:t>
      </w:r>
      <w:r w:rsidR="001D274D">
        <w:t xml:space="preserve">   </w:t>
      </w:r>
    </w:p>
    <w:p w:rsidR="001D274D" w:rsidRDefault="00255388" w:rsidP="00033BA0">
      <w:pPr>
        <w:jc w:val="both"/>
      </w:pPr>
      <w:r>
        <w:t>TRAJANJE SUGLASNOSTI</w:t>
      </w:r>
    </w:p>
    <w:p w:rsidR="00D268FD" w:rsidRDefault="00255388" w:rsidP="00033BA0">
      <w:pPr>
        <w:jc w:val="both"/>
      </w:pPr>
      <w:r>
        <w:t>S</w:t>
      </w:r>
      <w:r w:rsidR="001D274D">
        <w:t xml:space="preserve">uglasnost </w:t>
      </w:r>
      <w:r>
        <w:t xml:space="preserve">po rješenju </w:t>
      </w:r>
      <w:r w:rsidR="008B1530">
        <w:t>vrijedi 3 mjeseca</w:t>
      </w:r>
      <w:r w:rsidR="001D274D">
        <w:t xml:space="preserve"> od dana izdavanja i u tom roku radovi se moraju završiti. Može se, na zaht</w:t>
      </w:r>
      <w:r w:rsidR="008B1530">
        <w:t xml:space="preserve">jev, produžiti za još 3 mjeseca, </w:t>
      </w:r>
      <w:r w:rsidR="001D274D">
        <w:t>u protivnom ista gubi valjanost.</w:t>
      </w:r>
      <w:bookmarkStart w:id="0" w:name="_GoBack"/>
      <w:bookmarkEnd w:id="0"/>
    </w:p>
    <w:sectPr w:rsidR="00D2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4D"/>
    <w:rsid w:val="00033BA0"/>
    <w:rsid w:val="001D274D"/>
    <w:rsid w:val="00255388"/>
    <w:rsid w:val="004017FD"/>
    <w:rsid w:val="00843EE0"/>
    <w:rsid w:val="008B1530"/>
    <w:rsid w:val="00D268FD"/>
    <w:rsid w:val="00F2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A7B6"/>
  <w15:chartTrackingRefBased/>
  <w15:docId w15:val="{6AFF6352-8A35-446A-A7B8-32B1CEA8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Računovostvo</dc:creator>
  <cp:keywords/>
  <dc:description/>
  <cp:lastModifiedBy>Općina Kalnik</cp:lastModifiedBy>
  <cp:revision>5</cp:revision>
  <dcterms:created xsi:type="dcterms:W3CDTF">2016-04-08T13:08:00Z</dcterms:created>
  <dcterms:modified xsi:type="dcterms:W3CDTF">2016-04-11T13:01:00Z</dcterms:modified>
</cp:coreProperties>
</file>