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6429DE" w:rsidP="00E8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6ED2" w:rsidRPr="00D856A2">
        <w:rPr>
          <w:b/>
          <w:sz w:val="28"/>
          <w:szCs w:val="28"/>
        </w:rPr>
        <w:t>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  <w:r w:rsidRPr="00BB2FD9">
        <w:rPr>
          <w:rFonts w:eastAsia="Times New Roman" w:cs="Arial"/>
          <w:b/>
          <w:bCs/>
          <w:i/>
          <w:lang w:eastAsia="hr-HR"/>
        </w:rPr>
        <w:t>OTVORENI POSTUPAK JAVNE NABAVE MALE VRIJEDNOSTI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  <w:r w:rsidRPr="00BB2FD9">
        <w:rPr>
          <w:rFonts w:asciiTheme="minorHAnsi" w:hAnsiTheme="minorHAnsi"/>
          <w:i/>
          <w:sz w:val="22"/>
          <w:szCs w:val="22"/>
          <w:lang w:val="hr-HR"/>
        </w:rPr>
        <w:t>za predmet nabave:</w:t>
      </w: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cs="Arial"/>
          <w:b/>
          <w:sz w:val="28"/>
          <w:szCs w:val="28"/>
          <w:lang w:eastAsia="hr-HR"/>
        </w:rPr>
      </w:pPr>
      <w:r w:rsidRPr="00BB2FD9">
        <w:rPr>
          <w:rFonts w:cs="Arial"/>
          <w:b/>
          <w:sz w:val="28"/>
          <w:szCs w:val="28"/>
          <w:lang w:eastAsia="hr-HR"/>
        </w:rPr>
        <w:t>Izgradnja tržnice Kalnik</w:t>
      </w:r>
    </w:p>
    <w:p w:rsidR="00DC7251" w:rsidRPr="00BB2FD9" w:rsidRDefault="00DC7251" w:rsidP="00DC7251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BB2FD9">
        <w:rPr>
          <w:rFonts w:eastAsia="Times New Roman"/>
          <w:b/>
          <w:bCs/>
          <w:lang w:eastAsia="hr-HR"/>
        </w:rPr>
        <w:t>Evidencijski broj nabave: MV 1-2019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b w:val="0"/>
          <w:sz w:val="22"/>
          <w:szCs w:val="22"/>
          <w:lang w:val="hr-HR"/>
        </w:rPr>
      </w:pPr>
      <w:r w:rsidRPr="00BB2FD9">
        <w:rPr>
          <w:rFonts w:asciiTheme="minorHAnsi" w:hAnsiTheme="minorHAnsi"/>
          <w:b w:val="0"/>
          <w:sz w:val="22"/>
          <w:szCs w:val="22"/>
          <w:lang w:val="hr-HR"/>
        </w:rPr>
        <w:t xml:space="preserve">Ulaganje iz Programa ruralnog razvoja Republike Hrvatske za razdoblje 2014. – 2020., </w:t>
      </w:r>
      <w:bookmarkStart w:id="0" w:name="_Hlk22216898"/>
      <w:r w:rsidRPr="00BB2FD9">
        <w:rPr>
          <w:rFonts w:asciiTheme="minorHAnsi" w:hAnsiTheme="minorHAnsi"/>
          <w:b w:val="0"/>
          <w:sz w:val="22"/>
          <w:szCs w:val="22"/>
          <w:lang w:val="hr-HR"/>
        </w:rPr>
        <w:t>tip operacije 2.1.1. „Ulaganje u pokretanje,</w:t>
      </w:r>
      <w:r w:rsidRPr="00BB2FD9">
        <w:rPr>
          <w:lang w:val="hr-HR"/>
        </w:rPr>
        <w:t xml:space="preserve"> </w:t>
      </w:r>
      <w:r w:rsidRPr="00BB2FD9">
        <w:rPr>
          <w:rFonts w:asciiTheme="minorHAnsi" w:hAnsiTheme="minorHAnsi"/>
          <w:b w:val="0"/>
          <w:sz w:val="22"/>
          <w:szCs w:val="22"/>
          <w:lang w:val="hr-HR"/>
        </w:rPr>
        <w:t>poboljšanje ili proširenje lokalnih temeljnih usluga za ruralno stanovništvo, uključujući slobodno vrijeme i kulturne aktivnosti, ostalu povezanu infrastrukturu te turističku infrastrukturu“</w:t>
      </w:r>
    </w:p>
    <w:bookmarkEnd w:id="0"/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DC7251">
        <w:t>siječanj</w:t>
      </w:r>
      <w:r w:rsidRPr="00D856A2">
        <w:t xml:space="preserve"> 20</w:t>
      </w:r>
      <w:r w:rsidR="00DC7251">
        <w:t>20</w:t>
      </w:r>
      <w:r w:rsidRPr="00D856A2">
        <w:t>.</w:t>
      </w:r>
    </w:p>
    <w:p w:rsidR="00E86ED2" w:rsidRDefault="00E86ED2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Pr="00D856A2" w:rsidRDefault="00DC7251" w:rsidP="00E86ED2">
      <w:pPr>
        <w:jc w:val="center"/>
      </w:pP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Na temelju odredbi Dokumentacije o nabavi, a sukladno odredbama članka 200. stavka 6. Zakona o javnoj nabavi („Narodne novine“ broj 120/16), naručitelj prije isteka roka za dostavu ponuda, mijenja Dokumentaciju o nabavi (evidencijski broj nabave: MV </w:t>
      </w:r>
      <w:r w:rsidR="002D6B98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-201</w:t>
      </w:r>
      <w:r w:rsidR="0071530B" w:rsidRPr="0041343B">
        <w:rPr>
          <w:sz w:val="24"/>
          <w:szCs w:val="24"/>
        </w:rPr>
        <w:t>9</w:t>
      </w:r>
      <w:r w:rsidRPr="0041343B">
        <w:rPr>
          <w:sz w:val="24"/>
          <w:szCs w:val="24"/>
        </w:rPr>
        <w:t>), broj objave Obavijesti o nadmetanju u EOJN: 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/S 0F2-0</w:t>
      </w:r>
      <w:r w:rsidR="0071530B" w:rsidRPr="0041343B">
        <w:rPr>
          <w:sz w:val="24"/>
          <w:szCs w:val="24"/>
        </w:rPr>
        <w:t>000064</w:t>
      </w:r>
      <w:r w:rsidRPr="0041343B">
        <w:rPr>
          <w:sz w:val="24"/>
          <w:szCs w:val="24"/>
        </w:rPr>
        <w:t xml:space="preserve">, datum slanja na objavu u Elektronički oglasnik javne nabave </w:t>
      </w:r>
      <w:r w:rsidR="0071530B" w:rsidRPr="0041343B">
        <w:rPr>
          <w:sz w:val="24"/>
          <w:szCs w:val="24"/>
        </w:rPr>
        <w:t>02</w:t>
      </w:r>
      <w:r w:rsidRPr="0041343B">
        <w:rPr>
          <w:sz w:val="24"/>
          <w:szCs w:val="24"/>
        </w:rPr>
        <w:t>.</w:t>
      </w:r>
      <w:r w:rsidR="0071530B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.20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.</w:t>
      </w:r>
      <w:r w:rsidR="006429DE">
        <w:t xml:space="preserve">, </w:t>
      </w:r>
      <w:r w:rsidR="006429DE" w:rsidRPr="006429DE">
        <w:rPr>
          <w:sz w:val="24"/>
          <w:szCs w:val="24"/>
        </w:rPr>
        <w:t>broj  objave Ispravak - Obavijest o izmjenama ili dodatnim informacijama: 20</w:t>
      </w:r>
      <w:r w:rsidR="006429DE">
        <w:rPr>
          <w:sz w:val="24"/>
          <w:szCs w:val="24"/>
        </w:rPr>
        <w:t>20</w:t>
      </w:r>
      <w:r w:rsidR="006429DE" w:rsidRPr="006429DE">
        <w:rPr>
          <w:sz w:val="24"/>
          <w:szCs w:val="24"/>
        </w:rPr>
        <w:t>/S F14-00</w:t>
      </w:r>
      <w:r w:rsidR="006429DE">
        <w:rPr>
          <w:sz w:val="24"/>
          <w:szCs w:val="24"/>
        </w:rPr>
        <w:t>02170</w:t>
      </w:r>
      <w:r w:rsidR="006429DE" w:rsidRPr="006429DE">
        <w:rPr>
          <w:sz w:val="24"/>
          <w:szCs w:val="24"/>
        </w:rPr>
        <w:t xml:space="preserve">, datum slanja na objavu u Elektronički oglasnik javne nabave </w:t>
      </w:r>
      <w:r w:rsidR="006429DE">
        <w:rPr>
          <w:sz w:val="24"/>
          <w:szCs w:val="24"/>
        </w:rPr>
        <w:t>17</w:t>
      </w:r>
      <w:r w:rsidR="006429DE" w:rsidRPr="006429DE">
        <w:rPr>
          <w:sz w:val="24"/>
          <w:szCs w:val="24"/>
        </w:rPr>
        <w:t>.</w:t>
      </w:r>
      <w:r w:rsidR="006429DE">
        <w:rPr>
          <w:sz w:val="24"/>
          <w:szCs w:val="24"/>
        </w:rPr>
        <w:t>1</w:t>
      </w:r>
      <w:r w:rsidR="006429DE" w:rsidRPr="006429DE">
        <w:rPr>
          <w:sz w:val="24"/>
          <w:szCs w:val="24"/>
        </w:rPr>
        <w:t>.20</w:t>
      </w:r>
      <w:r w:rsidR="006429DE">
        <w:rPr>
          <w:sz w:val="24"/>
          <w:szCs w:val="24"/>
        </w:rPr>
        <w:t>20</w:t>
      </w:r>
      <w:r w:rsidR="006429DE" w:rsidRPr="006429DE">
        <w:rPr>
          <w:sz w:val="24"/>
          <w:szCs w:val="24"/>
        </w:rPr>
        <w:t>., objavljeno u On-line popisu oglasa dana 18.</w:t>
      </w:r>
      <w:r w:rsidR="006429DE">
        <w:rPr>
          <w:sz w:val="24"/>
          <w:szCs w:val="24"/>
        </w:rPr>
        <w:t>1.</w:t>
      </w:r>
      <w:r w:rsidR="006429DE" w:rsidRPr="006429DE">
        <w:rPr>
          <w:sz w:val="24"/>
          <w:szCs w:val="24"/>
        </w:rPr>
        <w:t>20</w:t>
      </w:r>
      <w:r w:rsidR="006429DE">
        <w:rPr>
          <w:sz w:val="24"/>
          <w:szCs w:val="24"/>
        </w:rPr>
        <w:t>20</w:t>
      </w:r>
      <w:r w:rsidR="006429DE" w:rsidRPr="006429DE">
        <w:rPr>
          <w:sz w:val="24"/>
          <w:szCs w:val="24"/>
        </w:rPr>
        <w:t>.</w:t>
      </w: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Naručitelj </w:t>
      </w:r>
      <w:r w:rsidR="006429DE">
        <w:rPr>
          <w:sz w:val="24"/>
          <w:szCs w:val="24"/>
        </w:rPr>
        <w:t>2</w:t>
      </w:r>
      <w:r w:rsidRPr="0041343B">
        <w:rPr>
          <w:sz w:val="24"/>
          <w:szCs w:val="24"/>
        </w:rPr>
        <w:t>. Izmjenu Dokumentacije o nabavi objavljuje u Elektroničkom oglasniku javne nabave u „Narodnim novinama“ na jednak način kao i osnovnu Dokumentaciju o nabavi.</w:t>
      </w:r>
    </w:p>
    <w:p w:rsidR="00E86ED2" w:rsidRPr="0041343B" w:rsidRDefault="00E86ED2" w:rsidP="00E86ED2">
      <w:pPr>
        <w:jc w:val="both"/>
        <w:rPr>
          <w:b/>
          <w:sz w:val="24"/>
          <w:szCs w:val="24"/>
        </w:rPr>
      </w:pPr>
      <w:r w:rsidRPr="0041343B">
        <w:rPr>
          <w:b/>
          <w:sz w:val="24"/>
          <w:szCs w:val="24"/>
        </w:rPr>
        <w:t>NAPOMENA – izmjene su označene crvenom bojom</w:t>
      </w:r>
    </w:p>
    <w:p w:rsidR="00CB7C67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Izmjena Dokumentacije o nabavi odnosi se na točku </w:t>
      </w:r>
      <w:r w:rsidR="002D6B98" w:rsidRPr="0041343B">
        <w:rPr>
          <w:sz w:val="24"/>
          <w:szCs w:val="24"/>
        </w:rPr>
        <w:t>7.5.</w:t>
      </w:r>
    </w:p>
    <w:p w:rsidR="00C3542C" w:rsidRPr="0041343B" w:rsidRDefault="00C3542C" w:rsidP="00E86ED2">
      <w:pPr>
        <w:jc w:val="both"/>
        <w:rPr>
          <w:sz w:val="24"/>
          <w:szCs w:val="24"/>
        </w:rPr>
      </w:pPr>
    </w:p>
    <w:p w:rsidR="002D6B98" w:rsidRPr="0041343B" w:rsidRDefault="002D6B98" w:rsidP="002D6B98">
      <w:pPr>
        <w:pStyle w:val="Naslov3"/>
        <w:rPr>
          <w:sz w:val="24"/>
          <w:szCs w:val="24"/>
        </w:rPr>
      </w:pPr>
      <w:r w:rsidRPr="0041343B">
        <w:rPr>
          <w:sz w:val="24"/>
          <w:szCs w:val="24"/>
        </w:rPr>
        <w:t>7.5.</w:t>
      </w:r>
      <w:r w:rsidRPr="0041343B">
        <w:rPr>
          <w:sz w:val="24"/>
          <w:szCs w:val="24"/>
        </w:rPr>
        <w:tab/>
        <w:t>Datum, vrijeme i mjesto javnog otvaranja ponuda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 xml:space="preserve">Javno otvaranje ponuda održat će se </w:t>
      </w:r>
      <w:r w:rsidR="00C82BBC">
        <w:rPr>
          <w:rFonts w:cs="Calibri"/>
          <w:b/>
          <w:i/>
          <w:iCs/>
          <w:color w:val="FF0000"/>
          <w:sz w:val="24"/>
          <w:szCs w:val="24"/>
        </w:rPr>
        <w:t>11</w:t>
      </w:r>
      <w:r w:rsidRPr="0041343B">
        <w:rPr>
          <w:rFonts w:cs="Calibri"/>
          <w:b/>
          <w:i/>
          <w:iCs/>
          <w:color w:val="FF0000"/>
          <w:sz w:val="24"/>
          <w:szCs w:val="24"/>
        </w:rPr>
        <w:t>.0</w:t>
      </w:r>
      <w:r w:rsidR="00C82BBC">
        <w:rPr>
          <w:rFonts w:cs="Calibri"/>
          <w:b/>
          <w:i/>
          <w:iCs/>
          <w:color w:val="FF0000"/>
          <w:sz w:val="24"/>
          <w:szCs w:val="24"/>
        </w:rPr>
        <w:t>2</w:t>
      </w:r>
      <w:bookmarkStart w:id="1" w:name="_GoBack"/>
      <w:bookmarkEnd w:id="1"/>
      <w:r w:rsidRPr="0041343B">
        <w:rPr>
          <w:rFonts w:cs="Calibri"/>
          <w:b/>
          <w:i/>
          <w:iCs/>
          <w:color w:val="FF0000"/>
          <w:sz w:val="24"/>
          <w:szCs w:val="24"/>
        </w:rPr>
        <w:t>.2020</w:t>
      </w:r>
      <w:r w:rsidRPr="0041343B">
        <w:rPr>
          <w:rFonts w:cs="Calibri"/>
          <w:b/>
          <w:i/>
          <w:iCs/>
          <w:sz w:val="24"/>
          <w:szCs w:val="24"/>
        </w:rPr>
        <w:t>. u 14:00 sati,</w:t>
      </w:r>
      <w:r w:rsidRPr="0041343B">
        <w:rPr>
          <w:rFonts w:cs="Calibri"/>
          <w:sz w:val="24"/>
          <w:szCs w:val="24"/>
        </w:rPr>
        <w:t xml:space="preserve"> u prostorijama Naručitelja, na adresi: Općina Kalnik, Trg Stjepana Radića 5, Kalnik.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U slučaju kada naručitelj dobije informaciju da je pristigla elektronički dostavljena ponuda, a funkcija javnog otvaranja elektronički dostavljenih ponuda je nedostupna iz bilo kojeg razloga, proces javnog otvaranja ponuda započinje kada se za to stvore uvjeti.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Javnom otvaranju ponuda smiju prisustvovati ovlašteni predstavnici Ponuditelja i druge osobe.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Sukladno članku 282. stavak 8. ZJN 2016, pravo aktivnog sudjelovanja na javnom otvaranju ponuda imaju samo članovi stručnog povjerenstva za javnu nabavu i ovlašteni predstavnici Ponuditelja.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Ovlašteni predstavnici ponuditelja moraju svoje pisano ovlaštenje predati članovima stručnog povjerenstva neposredno prije javnog otvaranja ponuda. Ovlaštenje mora biti potpisano od strane ovlaštene osobe ponuditelja i ovjereno pečatom, a ukoliko je ovlaštena osoba na otvaranju ponuda, dužna je umjesto ovlaštenja donijeti kopiju rješenja o registraciji / obrtnicu i kopiju identifikacijskog dokumenta te iste predati prisutnim članovima stručnog povjerenstva.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Zapisnik o otvaranju ponuda Naručitelj će odmah uručiti svim ovlaštenim predstavnicima Ponuditelja nazočnima na javnom otvaranju te se javno objavljuje preko EOJN-a.</w:t>
      </w:r>
    </w:p>
    <w:p w:rsidR="00C3542C" w:rsidRPr="0041343B" w:rsidRDefault="00C3542C" w:rsidP="0071530B">
      <w:pPr>
        <w:jc w:val="both"/>
        <w:rPr>
          <w:sz w:val="24"/>
          <w:szCs w:val="24"/>
        </w:rPr>
      </w:pPr>
    </w:p>
    <w:sectPr w:rsidR="00C3542C" w:rsidRPr="00413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42C83"/>
    <w:rsid w:val="003D3A8E"/>
    <w:rsid w:val="0041343B"/>
    <w:rsid w:val="00541ED1"/>
    <w:rsid w:val="006429DE"/>
    <w:rsid w:val="006C3AFF"/>
    <w:rsid w:val="0071530B"/>
    <w:rsid w:val="0077248F"/>
    <w:rsid w:val="007944B9"/>
    <w:rsid w:val="00993216"/>
    <w:rsid w:val="00A64BF4"/>
    <w:rsid w:val="00C22C5F"/>
    <w:rsid w:val="00C3542C"/>
    <w:rsid w:val="00C82BBC"/>
    <w:rsid w:val="00CB7C67"/>
    <w:rsid w:val="00D856A2"/>
    <w:rsid w:val="00DC7251"/>
    <w:rsid w:val="00E503B9"/>
    <w:rsid w:val="00E86ED2"/>
    <w:rsid w:val="00F97D0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F94D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DC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DC7251"/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3</cp:revision>
  <cp:lastPrinted>2018-06-19T11:29:00Z</cp:lastPrinted>
  <dcterms:created xsi:type="dcterms:W3CDTF">2020-01-30T07:20:00Z</dcterms:created>
  <dcterms:modified xsi:type="dcterms:W3CDTF">2020-01-30T07:21:00Z</dcterms:modified>
</cp:coreProperties>
</file>