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39E87DC8" w14:textId="77777777" w:rsidR="00995726" w:rsidRDefault="00F343FB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bookmarkEnd w:id="0"/>
          <w:p w14:paraId="6CF37B3B" w14:textId="32377720" w:rsidR="00756954" w:rsidRPr="00870055" w:rsidRDefault="002F793D" w:rsidP="00C83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Statutarne </w:t>
            </w:r>
            <w:r w:rsidR="00F00A1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dluke o izmjenama Statuta Općine Kalnik</w:t>
            </w: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07D31EFD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6E270719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7BD2C851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Hrvatski sabor Republike Hrvatske donio je Zakon o izmjenama i dopunama Zakona o lokalnoj i područnoj (regionalnoj) samoupravi koji je objavljen u „Narodnim novinama“ broj 98/19, dana 16.10.2019. godine. Zakon je stupio na snagu 01. siječnja 2020. godine.</w:t>
            </w:r>
          </w:p>
          <w:p w14:paraId="605BD1C5" w14:textId="6A483F45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Člankom 16. Zakona propisano je da su jedinice lokalne i područne (regionalne) samouprave dužne uskladiti svoje statute i druge opće akte s odredbama toga Zakona u roku od 60 dana od dana stupanja na snagu Zakona. Taj rok istječe 01.03.2020. godine.</w:t>
            </w:r>
          </w:p>
          <w:p w14:paraId="3D8B66A1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 </w:t>
            </w:r>
          </w:p>
          <w:p w14:paraId="27ED1631" w14:textId="6A037E26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Radi ispunjenj</w:t>
            </w:r>
            <w:r w:rsidR="00F00A13">
              <w:rPr>
                <w:rFonts w:ascii="Times New Roman" w:hAnsi="Times New Roman" w:cs="Times New Roman"/>
              </w:rPr>
              <w:t>a</w:t>
            </w:r>
            <w:r w:rsidRPr="002F793D">
              <w:rPr>
                <w:rFonts w:ascii="Times New Roman" w:hAnsi="Times New Roman" w:cs="Times New Roman"/>
              </w:rPr>
              <w:t xml:space="preserve"> obveze propisane člankom 33. Zakona, predlaže se donošenje Statutarne odluke o izmjenama Statuta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>, te se ista upućuje na savjetovanje sa zainteresiranom javnošću.</w:t>
            </w:r>
          </w:p>
          <w:p w14:paraId="4D791843" w14:textId="1CC472EB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Pozivamo predstavnike zainteresirane javnosti da najkasnije do </w:t>
            </w:r>
            <w:r w:rsidR="00F00A13">
              <w:rPr>
                <w:rFonts w:ascii="Times New Roman" w:hAnsi="Times New Roman" w:cs="Times New Roman"/>
              </w:rPr>
              <w:t>17</w:t>
            </w:r>
            <w:r w:rsidRPr="002F793D">
              <w:rPr>
                <w:rFonts w:ascii="Times New Roman" w:hAnsi="Times New Roman" w:cs="Times New Roman"/>
              </w:rPr>
              <w:t>.0</w:t>
            </w:r>
            <w:r w:rsidR="00F00A13">
              <w:rPr>
                <w:rFonts w:ascii="Times New Roman" w:hAnsi="Times New Roman" w:cs="Times New Roman"/>
              </w:rPr>
              <w:t>2</w:t>
            </w:r>
            <w:r w:rsidRPr="002F793D">
              <w:rPr>
                <w:rFonts w:ascii="Times New Roman" w:hAnsi="Times New Roman" w:cs="Times New Roman"/>
              </w:rPr>
              <w:t>.2020.</w:t>
            </w:r>
            <w:r w:rsidR="00F00A13">
              <w:rPr>
                <w:rFonts w:ascii="Times New Roman" w:hAnsi="Times New Roman" w:cs="Times New Roman"/>
              </w:rPr>
              <w:t xml:space="preserve"> </w:t>
            </w:r>
            <w:r w:rsidRPr="002F793D">
              <w:rPr>
                <w:rFonts w:ascii="Times New Roman" w:hAnsi="Times New Roman" w:cs="Times New Roman"/>
              </w:rPr>
              <w:t xml:space="preserve">dostave svoje primjedbe ili prijedloge na predloženi tekst Statutarne odluke o izmjenama Statuta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 xml:space="preserve">, kako bi se isti mogli uvrstiti u razmatranje na sjednici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 xml:space="preserve"> na koju će se prijedlog uputiti radi donošenja.</w:t>
            </w:r>
          </w:p>
          <w:p w14:paraId="39A4A09A" w14:textId="0BBE249D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Prijedlozi se mogu dostaviti na propisanom obrascu putem e-maila: </w:t>
            </w:r>
            <w:r w:rsidR="00F00A13">
              <w:rPr>
                <w:rFonts w:ascii="Times New Roman" w:hAnsi="Times New Roman" w:cs="Times New Roman"/>
              </w:rPr>
              <w:t>pisarnica</w:t>
            </w:r>
            <w:r w:rsidRPr="002F793D">
              <w:rPr>
                <w:rFonts w:ascii="Times New Roman" w:hAnsi="Times New Roman" w:cs="Times New Roman"/>
              </w:rPr>
              <w:t>@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>.</w:t>
            </w:r>
            <w:r w:rsidR="00F00A13">
              <w:rPr>
                <w:rFonts w:ascii="Times New Roman" w:hAnsi="Times New Roman" w:cs="Times New Roman"/>
              </w:rPr>
              <w:t>hr</w:t>
            </w:r>
            <w:r w:rsidRPr="002F793D">
              <w:rPr>
                <w:rFonts w:ascii="Times New Roman" w:hAnsi="Times New Roman" w:cs="Times New Roman"/>
              </w:rPr>
              <w:t>.</w:t>
            </w:r>
          </w:p>
          <w:p w14:paraId="7BB1FAC0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 </w:t>
            </w:r>
          </w:p>
          <w:p w14:paraId="75ED8A8A" w14:textId="443A2945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Primljeni prijedlozi odnosno primjedbe priložit će se uz prijedlog Statutarne odluke te dostaviti članovima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  <w:b/>
                <w:bCs/>
              </w:rPr>
              <w:t xml:space="preserve">           </w:t>
            </w:r>
          </w:p>
          <w:p w14:paraId="34E8B476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2D213AA" w14:textId="4DBF5E2E" w:rsidR="00350EC2" w:rsidRPr="003651E4" w:rsidRDefault="002F793D" w:rsidP="006A0BDB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  <w:r w:rsidR="00350EC2" w:rsidRPr="003651E4">
              <w:rPr>
                <w:rFonts w:ascii="Times New Roman" w:hAnsi="Times New Roman" w:cs="Times New Roman"/>
              </w:rPr>
              <w:t>Cilj  provođenja  savjetovanja  sa  zainteresiranom  javnošću  je  upoznavanje  javnosti  s nacrtom prijedloga akta</w:t>
            </w:r>
            <w:r w:rsidR="00F00A13">
              <w:rPr>
                <w:rFonts w:ascii="Times New Roman" w:hAnsi="Times New Roman" w:cs="Times New Roman"/>
              </w:rPr>
              <w:t>,</w:t>
            </w:r>
            <w:r w:rsidR="00350EC2" w:rsidRPr="003651E4">
              <w:rPr>
                <w:rFonts w:ascii="Times New Roman" w:hAnsi="Times New Roman" w:cs="Times New Roman"/>
              </w:rPr>
              <w:t xml:space="preserve"> dobivanja  mišljenja, primjedbi  i  prijedloga  te  eventualno prihvaćanje zakonitih i stručno utemeljenih mišljenja, primjedbi i prijedloga.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Sukladno  odredbama  članka  11.  Zakona  o  pravu  na  pristup  informacijama  („Narodne  novine“  broj  25/13 . i  85/15)  nakon provedenog savjetovanja sa zainteresiranom javnošću, nositelj izrade akta dužan je o prihvaćenim i/ili neprihvaćenim primjedbama i prijedlozima  obavijestiti  zainteresiranu  javnost  putem  svoje  Internet stranice  na  kojoj  će  objaviti  Izvješće  o  provedenom savjetovanju sa zainteresiranom javnošću.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56ABA" w:rsidSect="006C39E7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2F793D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67AA2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16A4"/>
    <w:rsid w:val="0080060B"/>
    <w:rsid w:val="0080463F"/>
    <w:rsid w:val="008066F1"/>
    <w:rsid w:val="00806D2A"/>
    <w:rsid w:val="00836499"/>
    <w:rsid w:val="00841BFD"/>
    <w:rsid w:val="00845700"/>
    <w:rsid w:val="00851826"/>
    <w:rsid w:val="0085233D"/>
    <w:rsid w:val="00865E8F"/>
    <w:rsid w:val="00866D7E"/>
    <w:rsid w:val="00870055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4E3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0A13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DB37-F072-4767-A421-34CEE74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3</cp:revision>
  <cp:lastPrinted>2019-11-15T08:56:00Z</cp:lastPrinted>
  <dcterms:created xsi:type="dcterms:W3CDTF">2020-01-31T13:44:00Z</dcterms:created>
  <dcterms:modified xsi:type="dcterms:W3CDTF">2020-01-31T14:03:00Z</dcterms:modified>
</cp:coreProperties>
</file>