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7A462A" w:rsidRPr="007A462A" w:rsidRDefault="007A462A" w:rsidP="00723CDC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noProof/>
          <w:sz w:val="21"/>
          <w:szCs w:val="21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377825" cy="457200"/>
            <wp:effectExtent l="0" t="0" r="9525" b="1270"/>
            <wp:wrapTight wrapText="bothSides">
              <wp:wrapPolygon edited="0">
                <wp:start x="2618" y="0"/>
                <wp:lineTo x="0" y="1084"/>
                <wp:lineTo x="0" y="17338"/>
                <wp:lineTo x="3927" y="20589"/>
                <wp:lineTo x="18327" y="20589"/>
                <wp:lineTo x="20945" y="17338"/>
                <wp:lineTo x="20945" y="1084"/>
                <wp:lineTo x="18327" y="0"/>
                <wp:lineTo x="2618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REPUBLIKA  HRVATSKA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KOPRIVNIČKO-KRIŽEVAČKA 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noProof/>
          <w:sz w:val="21"/>
          <w:szCs w:val="21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ŽUPANIJA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hr-HR"/>
        </w:rPr>
      </w:pP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OPĆINA KALNIK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Jedinstveni upravni odjel</w:t>
      </w: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KLASA:112-02/20-01/0</w:t>
      </w:r>
      <w:r w:rsidR="00105592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URBROJ: 2137/23-20-</w:t>
      </w:r>
      <w:r w:rsidR="00B0023E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bookmarkStart w:id="0" w:name="_GoBack"/>
      <w:bookmarkEnd w:id="0"/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Kalnik, 26. veljače 2020.</w:t>
      </w: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 temelju članaka 17. i 19. Zakona o službenicima i namještenicima u lokalnoj i područnoj (regionalnoj) samoupravi (NN broj 86/08, 61/11, 04/18 i 112/19), pročelnica Jedinstvenoga upravnog odjela Općine 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raspisuje </w:t>
      </w:r>
    </w:p>
    <w:p w:rsidR="00723CDC" w:rsidRPr="00D44B63" w:rsidRDefault="00723CDC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JAVNI NATJEČAJ</w:t>
      </w:r>
    </w:p>
    <w:p w:rsidR="00860F60" w:rsidRPr="00D44B63" w:rsidRDefault="006A6640" w:rsidP="0072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za prijam u službu u Jedinstveni upravni odjel Općine </w:t>
      </w:r>
      <w:r w:rsidR="00D60BC2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,</w:t>
      </w:r>
    </w:p>
    <w:p w:rsidR="00723CDC" w:rsidRPr="00D44B63" w:rsidRDefault="006A6640" w:rsidP="0072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na neodređeno vrijeme, na radno mjesto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br/>
        <w:t>  – komunalni redar – 1 izvršitelj</w:t>
      </w:r>
      <w:r w:rsidR="007A462A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/ica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,</w:t>
      </w:r>
      <w:r w:rsidR="007A462A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na pola radnog vremena,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uz obvezni probni rad od tri mjeseca.</w:t>
      </w:r>
    </w:p>
    <w:p w:rsidR="00723CDC" w:rsidRPr="00D44B63" w:rsidRDefault="00723CDC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 xml:space="preserve">Posebni uvjeti: </w:t>
      </w:r>
    </w:p>
    <w:p w:rsidR="00723CDC" w:rsidRPr="00D44B63" w:rsidRDefault="00723CDC" w:rsidP="00723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srednja stručna sprema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ekonomsk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e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, 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upravne,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p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oljoprivredne ili druge struke (najmanje IV. </w:t>
      </w:r>
    </w:p>
    <w:p w:rsidR="00723CDC" w:rsidRPr="00D44B63" w:rsidRDefault="00D60BC2" w:rsidP="00723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stupanj)</w:t>
      </w:r>
      <w:r w:rsidR="00723CDC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</w:p>
    <w:p w:rsidR="00723CDC" w:rsidRPr="00D44B63" w:rsidRDefault="00723CDC" w:rsidP="00723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najmanje 1 godina radnog iskustva na odgovarajućim poslovima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</w:p>
    <w:p w:rsidR="006A6640" w:rsidRPr="00D44B63" w:rsidRDefault="00723CDC" w:rsidP="00723CDC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položeni državni stručni ispit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položeni vozački ispit B-kategorije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dobro poznavanje rada na računalu. </w:t>
      </w:r>
    </w:p>
    <w:p w:rsidR="00723CDC" w:rsidRPr="00D44B63" w:rsidRDefault="00723CDC" w:rsidP="00723CDC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Osim posebnih, kandidati moraju ispunjavati i opće uvjete za prijam u službu propisane člankom 12. Zakona o službenicima i namještenicima u lokalnoj i područnoj (regionalnoj) samoupravi (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„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Narodne novine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“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broj 86/08, 61/11, 4/18 i 112/19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 (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 daljnjem tekstu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: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Zakon)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:</w:t>
      </w:r>
    </w:p>
    <w:p w:rsidR="004F4D77" w:rsidRPr="00D44B63" w:rsidRDefault="006A6640" w:rsidP="004F4D77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– punoljetnost,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hrvatsko državljanstvo,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zdravstvena sposobnost za obavljanje poslova. </w:t>
      </w:r>
    </w:p>
    <w:p w:rsidR="006A6640" w:rsidRPr="00D44B63" w:rsidRDefault="006A6640" w:rsidP="004F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Riječi i pojmovi u ovom natječaju, koji imaju rodno značenje, odnose se jednako na muški i ženski rod, neovisno u kom rodu su navedeni.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 javni natječaj se, pod ravnopravnim uvjetima, mogu javiti osobe obaju spolova.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Za radno mjesto mogu se natjecati i kandidati koji nemaju položen državni stručni ispit uz obvezu polaganja ispita u zakonskom roku.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Ako kandidat ostvaruje pravo prednosti pri zapošljavanju prilikom zapošljavanja prema posebnim propisima dužan je u prijavi na natječaj pozvati se na to pravo i ima prednost u odnosu na ostale kandidate pod jednakim uvjetima.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Da bi ostvario pravo prednosti prilikom zapošljavanja, kandidat koji ispunjava uvjete za ostvarivanje tog prava, dužan je uz prijavu na natječaj priložiti sve dokaze o ispunjavanju uvjeta iz natječaja, kao i rješenje, odnosno potvrdu o priznatom statusu, te dokaz iz kojeg je vidljivo na koji način je prestao radni odnos kod posljednjeg poslodavca (ugovor, rješenje, odluka i sl.).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 koji se poziva na pravo prednosti na temelju Zakona o hrvatskim braniteljima iz Domovinskog rata i članovima njihovih obitelji (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„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Narodne novine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“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broj 121/17</w:t>
      </w:r>
      <w:r w:rsidR="00F60131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 i 98/19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uz prijavu,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dužan je dostaviti sve dokaze 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 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ispunjavanju traženih uvjeta, priložiti i sve potrebne dokaze dostupne na i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nternetskoj stranici Ministarstva hrvatskih branitelja: </w:t>
      </w:r>
      <w:hyperlink r:id="rId7" w:history="1">
        <w:r w:rsidRPr="00D44B6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hr-HR"/>
          </w:rPr>
          <w:t>https://branitelji.gov.hr/zaposljavanje-843/843</w:t>
        </w:r>
      </w:hyperlink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 </w:t>
      </w:r>
    </w:p>
    <w:p w:rsidR="009440D9" w:rsidRPr="00D44B63" w:rsidRDefault="009440D9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 prijavi na natječaj kandidati trebaju navesti osobne podatke (ime i prezime, datum i mjesto rođenja, OIB, adresu stanovanja, broj telefona ili mobitela te po mogućnosti i e-adresu).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Kandidati su, uz prijavu na natječaj, obvezni priložiti: </w:t>
      </w:r>
    </w:p>
    <w:p w:rsidR="009440D9" w:rsidRPr="00D44B63" w:rsidRDefault="006A6640" w:rsidP="009440D9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– životopis,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stručnoj spremi (preslik diplome),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hrvatskom državljanstvu (preslik osobne iskaznice</w:t>
      </w:r>
      <w:r w:rsidR="00F60131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putovnice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ili domovnice),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preslik svjedodžbe o položenome državnom stručnom ispitu (ako kandidati imaju),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ukupnom radnom iskustvu (ispis elektroničkog zapisa o radnopravnom sta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softHyphen/>
        <w:t>tusu/e-radna knjižica koja se vodi pri Hrvat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softHyphen/>
        <w:t>skom zavodu za mirovinsko osiguranje/odnosno potvrda o podacima evidentiranim matičnoj evidenciji Zavoda koju na osobno traženje osiguranika izdaju područne službe/uredi Zavoda),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radnom iskustvu ostvarenom na odgovarajućim poslovima, koji sadrži vrstu</w:t>
      </w:r>
      <w:r w:rsidR="009440D9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poslova koju je kandidat obavljao, vrstu stručne spreme tih poslova i razdoblje u kojem je obavljao te poslove (preslik ugovora, rješenja ili potvrde poslodavca), a koje je evidentirano u elektroničkom zapisu o radnopravnom statusu/ e-radnoj knjižici pri Hrvatskom zavodu za mirovinsko osiguranje,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 xml:space="preserve">– uvjerenje da se protiv kandidata ne vodi 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istražni ili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kazneni postupak (ne starije od 1 (jednog) mjeseca),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vlastoručno potpisanu izjavu da za prijam u službu ne postoje zapreke iz članaka 15. i 16. Zakona o službenicima i namještenicima u lokalnoj i regionalnoj (područnoj) samoupravi (Narodne novine broj 86/08, 61/11, 04/18) – (izjavu nije potrebno ovjeravati),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 xml:space="preserve">– 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dokaz o radu na računalu (preslika certifikata, svjedodžbe, uvjerenja,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vlastoručno potpisan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izjav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a koju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nije potrebno ovjeravati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slično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preslik vozačke dozvole. </w:t>
      </w:r>
    </w:p>
    <w:p w:rsidR="009440D9" w:rsidRPr="00D44B63" w:rsidRDefault="009440D9" w:rsidP="009440D9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9440D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Isprave se prilažu u presliku, a prije izbora kandidata predočit će se izvornik.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Urednom prijavom smatra se prijava koja sadržava sve podatke i priloge navedene u ovom natječaju. Nepotpune i nepravovremene prijave neće se razmatrati.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nije podnijela pravodobnu i urednu prijavu, ili ne ispunjava formalne uvjete natječaja, ne smatra se prijavljenim kandidatom, te će o tome biti pisano obaviještena.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Za kandidate prijavljene na natječaj, koji ispunjavaju formalne uvjete natječaja, provest će se prethodna provjera znanja i sposobnosti pisanim testiranjem i intervjuom.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 web-stranici Općine </w:t>
      </w:r>
      <w:r w:rsidR="00724EA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(www.</w:t>
      </w:r>
      <w:r w:rsidR="00724EA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.hr) i oglasnoj ploči Općine </w:t>
      </w:r>
      <w:r w:rsidR="00724EA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Kalnik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objavit će se opis poslova i podaci o plaći radnog mjesta, način i vrijeme obavljanja prethodne provjere znanja i sposobnosti kandidata, područje provjere te pravni i drugi izvori za pripremanje kandidata za tu provjeru. </w:t>
      </w:r>
    </w:p>
    <w:p w:rsidR="009440D9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 istoj web-stranici i oglasnoj ploči objavit će se vrijeme održavanja prethodne provjere znanja i sposobnosti</w:t>
      </w:r>
      <w:r w:rsidR="009440D9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kandidata, najmanje pet dana prije održavanja provjere. </w:t>
      </w:r>
    </w:p>
    <w:p w:rsidR="00053E1B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Ako kandidat ne pristupi prethodnoj provjeri znanja i sposobnosti, smatrat će se da je povukao prijavu na natječaj.</w:t>
      </w:r>
    </w:p>
    <w:p w:rsidR="00902196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Intervju se provodi samo s kandidatima koji su ostvarili najmanje 50% bodova iz pisanog testiranja.</w:t>
      </w:r>
    </w:p>
    <w:p w:rsidR="00902196" w:rsidRDefault="00902196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440D9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 koji bude odabran, a prije donošenja rješenja o rasporedu, obvezan je dostaviti uvjerenje o zdravstvenoj sposobnosti kojim dokazuju uvjet zdravstvene sposobnosti za obavljanje poslova na radnom mjestu na koje je primljen.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 protivnom, smatrat će se da kandidat nije udovoljio uvjetima natječaja, odnosno da je odustao od službe. 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723CDC" w:rsidRPr="00D44B63" w:rsidRDefault="00723CDC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Općina Kalnik se obvezuje da će s osobnim podacima postupati sukladno Općoj uredbi o zaštiti podataka (EU GDPR) i Zakonu o provedbi opće uredbe o zaštiti podataka („Narodne novine“ broj 42/18.), te u skladu s Politikom zaštite privatnosti osobnih podataka koja je objavljena i može se pročitati na web stranici Općine Kalnik, uz primjenu odgovarajućih organizacijskih i tehničkih mjera zaštite osobnih podataka od neovlaštenog pristupa, zlouporabe, otkrivanja, gubitka ili uništenja. 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Prijave s potrebnom dokumentacijom o ispunjavanju uvjeta iz natječaja dostavljaju se na adresu: Općina </w:t>
      </w:r>
      <w:r w:rsidR="007A462A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7A462A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Trg Stjepana Radića 5, Kalnik,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7A462A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48260 Križevci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, s naznakom: »Natječaj za prijam u službu«, 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u roku od </w:t>
      </w:r>
      <w:r w:rsidR="003B4C3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12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dana od objave natječaja u Narodnim novinama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preporučeno poštom ili osobno na adresu.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 rezultatima natječaja kandidati bit će obaviješteni u zakonskom roku. 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  <w:t>PROČELNICA: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  <w:t xml:space="preserve">     Jasmina Žibrin, dipl.oec.</w:t>
      </w:r>
    </w:p>
    <w:sectPr w:rsidR="00D44B63" w:rsidRPr="00D44B63" w:rsidSect="00D44B63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DEB"/>
    <w:multiLevelType w:val="hybridMultilevel"/>
    <w:tmpl w:val="D6EA9068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E0359"/>
    <w:multiLevelType w:val="hybridMultilevel"/>
    <w:tmpl w:val="4462F888"/>
    <w:lvl w:ilvl="0" w:tplc="7D7A3B62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22505"/>
    <w:multiLevelType w:val="hybridMultilevel"/>
    <w:tmpl w:val="1B8AF77E"/>
    <w:lvl w:ilvl="0" w:tplc="763E9914">
      <w:numFmt w:val="bullet"/>
      <w:lvlText w:val="-"/>
      <w:lvlJc w:val="left"/>
      <w:pPr>
        <w:ind w:left="1920" w:hanging="15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AD3"/>
    <w:multiLevelType w:val="hybridMultilevel"/>
    <w:tmpl w:val="732C006E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431EB"/>
    <w:multiLevelType w:val="hybridMultilevel"/>
    <w:tmpl w:val="870EC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179"/>
    <w:multiLevelType w:val="hybridMultilevel"/>
    <w:tmpl w:val="E81CF9FA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23007"/>
    <w:multiLevelType w:val="hybridMultilevel"/>
    <w:tmpl w:val="79448B74"/>
    <w:lvl w:ilvl="0" w:tplc="108E8A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44F"/>
    <w:multiLevelType w:val="hybridMultilevel"/>
    <w:tmpl w:val="7D3A844E"/>
    <w:lvl w:ilvl="0" w:tplc="7D7A3B6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C6CE3"/>
    <w:multiLevelType w:val="hybridMultilevel"/>
    <w:tmpl w:val="117C1DC8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1233E"/>
    <w:multiLevelType w:val="hybridMultilevel"/>
    <w:tmpl w:val="6EA64EA2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0"/>
    <w:rsid w:val="00053E1B"/>
    <w:rsid w:val="00105592"/>
    <w:rsid w:val="00193E2C"/>
    <w:rsid w:val="003B4C35"/>
    <w:rsid w:val="00464F52"/>
    <w:rsid w:val="00493395"/>
    <w:rsid w:val="004F4D77"/>
    <w:rsid w:val="005C47C6"/>
    <w:rsid w:val="006A2CAD"/>
    <w:rsid w:val="006A6640"/>
    <w:rsid w:val="006C3AFF"/>
    <w:rsid w:val="00723CDC"/>
    <w:rsid w:val="00724EA0"/>
    <w:rsid w:val="007A462A"/>
    <w:rsid w:val="00860F60"/>
    <w:rsid w:val="00902196"/>
    <w:rsid w:val="009440D9"/>
    <w:rsid w:val="009801F2"/>
    <w:rsid w:val="00993216"/>
    <w:rsid w:val="00B0023E"/>
    <w:rsid w:val="00D44B63"/>
    <w:rsid w:val="00D50FBE"/>
    <w:rsid w:val="00D60BC2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BD02"/>
  <w15:chartTrackingRefBased/>
  <w15:docId w15:val="{29D2D8C5-4486-44CE-9F6A-3D2849B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16</cp:revision>
  <cp:lastPrinted>2020-03-05T07:16:00Z</cp:lastPrinted>
  <dcterms:created xsi:type="dcterms:W3CDTF">2020-02-26T09:05:00Z</dcterms:created>
  <dcterms:modified xsi:type="dcterms:W3CDTF">2020-03-05T12:53:00Z</dcterms:modified>
</cp:coreProperties>
</file>