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27" w:rsidRPr="00626946" w:rsidRDefault="00A6420A" w:rsidP="00626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28.9.2021</w:t>
      </w:r>
      <w:bookmarkStart w:id="0" w:name="_GoBack"/>
      <w:bookmarkEnd w:id="0"/>
      <w:r w:rsidR="00626946" w:rsidRPr="00626946">
        <w:rPr>
          <w:rFonts w:ascii="Times New Roman" w:hAnsi="Times New Roman" w:cs="Times New Roman"/>
          <w:sz w:val="24"/>
          <w:szCs w:val="24"/>
        </w:rPr>
        <w:t>.</w:t>
      </w:r>
    </w:p>
    <w:p w:rsidR="00A32427" w:rsidRPr="00232633" w:rsidRDefault="00232633" w:rsidP="00FD7E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poljoprivrednicima!</w:t>
      </w:r>
    </w:p>
    <w:p w:rsidR="00232633" w:rsidRDefault="00232633" w:rsidP="00A6420A">
      <w:pPr>
        <w:jc w:val="both"/>
        <w:rPr>
          <w:rFonts w:ascii="Times New Roman" w:hAnsi="Times New Roman" w:cs="Times New Roman"/>
          <w:sz w:val="24"/>
          <w:szCs w:val="24"/>
        </w:rPr>
      </w:pPr>
      <w:r w:rsidRPr="00232633">
        <w:rPr>
          <w:rFonts w:ascii="Times New Roman" w:hAnsi="Times New Roman" w:cs="Times New Roman"/>
          <w:sz w:val="24"/>
          <w:szCs w:val="24"/>
        </w:rPr>
        <w:t xml:space="preserve">Udruga zastupnika i proizvođača sredstava za zaštitu bilja CROCPA u suradnji s tvrtkom C.I.A.K. d.o.o. organizira prikupljanje i zbrinjavanje ambalažnog otpada sredstava za zaštitu bilja na području </w:t>
      </w:r>
      <w:r>
        <w:rPr>
          <w:rFonts w:ascii="Times New Roman" w:hAnsi="Times New Roman" w:cs="Times New Roman"/>
          <w:sz w:val="24"/>
          <w:szCs w:val="24"/>
        </w:rPr>
        <w:t>Koprivničko-križevačke županije</w:t>
      </w:r>
      <w:r w:rsidRPr="00232633">
        <w:rPr>
          <w:rFonts w:ascii="Times New Roman" w:hAnsi="Times New Roman" w:cs="Times New Roman"/>
          <w:sz w:val="24"/>
          <w:szCs w:val="24"/>
        </w:rPr>
        <w:t xml:space="preserve"> prema rasporedu:</w:t>
      </w:r>
    </w:p>
    <w:p w:rsidR="00A6420A" w:rsidRDefault="00A6420A" w:rsidP="00A6420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969"/>
        <w:gridCol w:w="1837"/>
      </w:tblGrid>
      <w:tr w:rsidR="00A6420A" w:rsidTr="00E05115">
        <w:tc>
          <w:tcPr>
            <w:tcW w:w="1413" w:type="dxa"/>
          </w:tcPr>
          <w:p w:rsidR="00A6420A" w:rsidRDefault="00A6420A" w:rsidP="00E05115">
            <w:r>
              <w:t>Datum</w:t>
            </w:r>
          </w:p>
        </w:tc>
        <w:tc>
          <w:tcPr>
            <w:tcW w:w="1843" w:type="dxa"/>
          </w:tcPr>
          <w:p w:rsidR="00A6420A" w:rsidRDefault="00A6420A" w:rsidP="00E05115">
            <w:r>
              <w:t xml:space="preserve">Mjesto </w:t>
            </w:r>
          </w:p>
        </w:tc>
        <w:tc>
          <w:tcPr>
            <w:tcW w:w="3969" w:type="dxa"/>
          </w:tcPr>
          <w:p w:rsidR="00A6420A" w:rsidRDefault="00A6420A" w:rsidP="00E05115">
            <w:r>
              <w:t xml:space="preserve">Adresa </w:t>
            </w:r>
          </w:p>
        </w:tc>
        <w:tc>
          <w:tcPr>
            <w:tcW w:w="1837" w:type="dxa"/>
          </w:tcPr>
          <w:p w:rsidR="00A6420A" w:rsidRDefault="00A6420A" w:rsidP="00E05115">
            <w:r>
              <w:t xml:space="preserve">Vrijeme </w:t>
            </w:r>
          </w:p>
        </w:tc>
      </w:tr>
      <w:tr w:rsidR="00A6420A" w:rsidTr="00E05115">
        <w:tc>
          <w:tcPr>
            <w:tcW w:w="1413" w:type="dxa"/>
            <w:vAlign w:val="center"/>
          </w:tcPr>
          <w:p w:rsidR="00A6420A" w:rsidRDefault="00A6420A" w:rsidP="00E05115">
            <w:r w:rsidRPr="006F1E79">
              <w:t>08.10.2021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A6420A" w:rsidRDefault="00A6420A" w:rsidP="00E05115">
            <w:r>
              <w:t>SOKOLOVAC</w:t>
            </w:r>
          </w:p>
        </w:tc>
        <w:tc>
          <w:tcPr>
            <w:tcW w:w="3969" w:type="dxa"/>
            <w:vAlign w:val="center"/>
          </w:tcPr>
          <w:p w:rsidR="00A6420A" w:rsidRDefault="00A6420A" w:rsidP="00E05115">
            <w:r w:rsidRPr="006F1E79">
              <w:t xml:space="preserve">Agronom d.o.o. </w:t>
            </w:r>
          </w:p>
          <w:p w:rsidR="00A6420A" w:rsidRDefault="00A6420A" w:rsidP="00E05115">
            <w:r w:rsidRPr="006F1E79">
              <w:t xml:space="preserve">Trg Tomislava Bardeka 17 </w:t>
            </w:r>
          </w:p>
          <w:p w:rsidR="00A6420A" w:rsidRDefault="00A6420A" w:rsidP="00E05115">
            <w:r w:rsidRPr="006F1E79">
              <w:t>Sokolovac</w:t>
            </w:r>
          </w:p>
        </w:tc>
        <w:tc>
          <w:tcPr>
            <w:tcW w:w="1837" w:type="dxa"/>
            <w:vAlign w:val="center"/>
          </w:tcPr>
          <w:p w:rsidR="00A6420A" w:rsidRDefault="00A6420A" w:rsidP="00E05115">
            <w:r w:rsidRPr="006F1E79">
              <w:t>08.00 – 11.00</w:t>
            </w:r>
          </w:p>
        </w:tc>
      </w:tr>
      <w:tr w:rsidR="00A6420A" w:rsidTr="00E05115">
        <w:tc>
          <w:tcPr>
            <w:tcW w:w="1413" w:type="dxa"/>
            <w:vAlign w:val="center"/>
          </w:tcPr>
          <w:p w:rsidR="00A6420A" w:rsidRDefault="00A6420A" w:rsidP="00E05115">
            <w:r w:rsidRPr="006F1E79">
              <w:t>12.10.2021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A6420A" w:rsidRDefault="00A6420A" w:rsidP="00E05115">
            <w:r>
              <w:t>NOVIGRAD PODRAVSKI</w:t>
            </w:r>
          </w:p>
        </w:tc>
        <w:tc>
          <w:tcPr>
            <w:tcW w:w="3969" w:type="dxa"/>
            <w:vAlign w:val="center"/>
          </w:tcPr>
          <w:p w:rsidR="00A6420A" w:rsidRDefault="00A6420A" w:rsidP="00E05115">
            <w:r w:rsidRPr="006F1E79">
              <w:t xml:space="preserve">Agronom d.o.o. </w:t>
            </w:r>
          </w:p>
          <w:p w:rsidR="00A6420A" w:rsidRDefault="00A6420A" w:rsidP="00E05115">
            <w:r w:rsidRPr="006F1E79">
              <w:t xml:space="preserve">Trg Matije Gupca 2 </w:t>
            </w:r>
          </w:p>
          <w:p w:rsidR="00A6420A" w:rsidRDefault="00A6420A" w:rsidP="00E05115">
            <w:r w:rsidRPr="006F1E79">
              <w:t>Novigrad</w:t>
            </w:r>
            <w:r>
              <w:t xml:space="preserve"> Podravski</w:t>
            </w:r>
          </w:p>
        </w:tc>
        <w:tc>
          <w:tcPr>
            <w:tcW w:w="1837" w:type="dxa"/>
            <w:vAlign w:val="center"/>
          </w:tcPr>
          <w:p w:rsidR="00A6420A" w:rsidRDefault="00A6420A" w:rsidP="00E05115">
            <w:r w:rsidRPr="006F1E79">
              <w:t>08.00 – 11.00</w:t>
            </w:r>
          </w:p>
        </w:tc>
      </w:tr>
      <w:tr w:rsidR="00A6420A" w:rsidTr="00E05115">
        <w:tc>
          <w:tcPr>
            <w:tcW w:w="1413" w:type="dxa"/>
            <w:vAlign w:val="center"/>
          </w:tcPr>
          <w:p w:rsidR="00A6420A" w:rsidRDefault="00A6420A" w:rsidP="00E05115">
            <w:r w:rsidRPr="006F1E79">
              <w:t>14.10.2021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A6420A" w:rsidRDefault="00A6420A" w:rsidP="00E05115">
            <w:r>
              <w:t>GOLA</w:t>
            </w:r>
          </w:p>
        </w:tc>
        <w:tc>
          <w:tcPr>
            <w:tcW w:w="3969" w:type="dxa"/>
            <w:vAlign w:val="center"/>
          </w:tcPr>
          <w:p w:rsidR="00A6420A" w:rsidRDefault="00A6420A" w:rsidP="00E05115">
            <w:r w:rsidRPr="006F1E79">
              <w:t xml:space="preserve">Gola – općinsko skladište </w:t>
            </w:r>
          </w:p>
          <w:p w:rsidR="00A6420A" w:rsidRDefault="00A6420A" w:rsidP="00E05115">
            <w:r w:rsidRPr="006F1E79">
              <w:t xml:space="preserve">A. Šenoe </w:t>
            </w:r>
          </w:p>
          <w:p w:rsidR="00A6420A" w:rsidRDefault="00A6420A" w:rsidP="00E05115">
            <w:r w:rsidRPr="006F1E79">
              <w:t>Gola</w:t>
            </w:r>
          </w:p>
        </w:tc>
        <w:tc>
          <w:tcPr>
            <w:tcW w:w="1837" w:type="dxa"/>
            <w:vAlign w:val="center"/>
          </w:tcPr>
          <w:p w:rsidR="00A6420A" w:rsidRDefault="00A6420A" w:rsidP="00E05115">
            <w:r w:rsidRPr="006F1E79">
              <w:t>08.00 – 12.00</w:t>
            </w:r>
          </w:p>
        </w:tc>
      </w:tr>
      <w:tr w:rsidR="00A6420A" w:rsidTr="00E05115">
        <w:tc>
          <w:tcPr>
            <w:tcW w:w="1413" w:type="dxa"/>
            <w:vAlign w:val="center"/>
          </w:tcPr>
          <w:p w:rsidR="00A6420A" w:rsidRDefault="00A6420A" w:rsidP="00E05115">
            <w:r w:rsidRPr="006F1E79">
              <w:t>19.10.2021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A6420A" w:rsidRDefault="00A6420A" w:rsidP="00E05115">
            <w:r>
              <w:t>SV. PETAR OREHOVEC</w:t>
            </w:r>
          </w:p>
        </w:tc>
        <w:tc>
          <w:tcPr>
            <w:tcW w:w="3969" w:type="dxa"/>
            <w:vAlign w:val="center"/>
          </w:tcPr>
          <w:p w:rsidR="00A6420A" w:rsidRDefault="00A6420A" w:rsidP="00E05115">
            <w:r w:rsidRPr="006F1E79">
              <w:t xml:space="preserve">Parkiralište ispred DVD-a </w:t>
            </w:r>
          </w:p>
          <w:p w:rsidR="00A6420A" w:rsidRDefault="00A6420A" w:rsidP="00E05115">
            <w:r w:rsidRPr="006F1E79">
              <w:t xml:space="preserve">Sv.Petar Orehovec 131 </w:t>
            </w:r>
          </w:p>
          <w:p w:rsidR="00A6420A" w:rsidRDefault="00A6420A" w:rsidP="00E05115">
            <w:r w:rsidRPr="006F1E79">
              <w:t>Sv.Petar Orehovec</w:t>
            </w:r>
          </w:p>
        </w:tc>
        <w:tc>
          <w:tcPr>
            <w:tcW w:w="1837" w:type="dxa"/>
            <w:vAlign w:val="center"/>
          </w:tcPr>
          <w:p w:rsidR="00A6420A" w:rsidRDefault="00A6420A" w:rsidP="00E05115">
            <w:r w:rsidRPr="006F1E79">
              <w:t>08.00 – 11.00</w:t>
            </w:r>
          </w:p>
        </w:tc>
      </w:tr>
      <w:tr w:rsidR="00A6420A" w:rsidTr="00E05115">
        <w:tc>
          <w:tcPr>
            <w:tcW w:w="1413" w:type="dxa"/>
            <w:vAlign w:val="center"/>
          </w:tcPr>
          <w:p w:rsidR="00A6420A" w:rsidRDefault="00A6420A" w:rsidP="00E05115">
            <w:r w:rsidRPr="006F1E79">
              <w:t>25.10.2021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A6420A" w:rsidRDefault="00A6420A" w:rsidP="00E05115">
            <w:r>
              <w:t>ĐELEKOVEC</w:t>
            </w:r>
          </w:p>
        </w:tc>
        <w:tc>
          <w:tcPr>
            <w:tcW w:w="3969" w:type="dxa"/>
            <w:vAlign w:val="center"/>
          </w:tcPr>
          <w:p w:rsidR="00A6420A" w:rsidRDefault="00A6420A" w:rsidP="00E05115">
            <w:r w:rsidRPr="006F1E79">
              <w:t xml:space="preserve">Lenagro d.o.o. </w:t>
            </w:r>
          </w:p>
          <w:p w:rsidR="00A6420A" w:rsidRDefault="00A6420A" w:rsidP="00E05115">
            <w:r w:rsidRPr="006F1E79">
              <w:t xml:space="preserve">Palih boraca 1 </w:t>
            </w:r>
          </w:p>
          <w:p w:rsidR="00A6420A" w:rsidRDefault="00A6420A" w:rsidP="00E05115">
            <w:r w:rsidRPr="006F1E79">
              <w:t>Đelekovec</w:t>
            </w:r>
          </w:p>
        </w:tc>
        <w:tc>
          <w:tcPr>
            <w:tcW w:w="1837" w:type="dxa"/>
            <w:vAlign w:val="center"/>
          </w:tcPr>
          <w:p w:rsidR="00A6420A" w:rsidRDefault="00A6420A" w:rsidP="00E05115">
            <w:r w:rsidRPr="006F1E79">
              <w:t>08.00 – 11.00</w:t>
            </w:r>
          </w:p>
        </w:tc>
      </w:tr>
      <w:tr w:rsidR="00A6420A" w:rsidTr="00E05115">
        <w:tc>
          <w:tcPr>
            <w:tcW w:w="1413" w:type="dxa"/>
            <w:vAlign w:val="center"/>
          </w:tcPr>
          <w:p w:rsidR="00A6420A" w:rsidRDefault="00A6420A" w:rsidP="00E05115">
            <w:r w:rsidRPr="006F1E79">
              <w:t>23.11.2021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A6420A" w:rsidRDefault="00A6420A" w:rsidP="00E05115">
            <w:r>
              <w:t>HEREŠIN, KOPRIVNICA</w:t>
            </w:r>
          </w:p>
        </w:tc>
        <w:tc>
          <w:tcPr>
            <w:tcW w:w="3969" w:type="dxa"/>
            <w:vAlign w:val="center"/>
          </w:tcPr>
          <w:p w:rsidR="00A6420A" w:rsidRDefault="00A6420A" w:rsidP="00E05115">
            <w:r w:rsidRPr="006F1E79">
              <w:t xml:space="preserve">Reciklažno dvorište </w:t>
            </w:r>
          </w:p>
          <w:p w:rsidR="00A6420A" w:rsidRDefault="00A6420A" w:rsidP="00E05115">
            <w:r w:rsidRPr="006F1E79">
              <w:t>Hrvatske državnosti 94</w:t>
            </w:r>
          </w:p>
          <w:p w:rsidR="00A6420A" w:rsidRDefault="00A6420A" w:rsidP="00E05115">
            <w:r w:rsidRPr="006F1E79">
              <w:t>Herešin</w:t>
            </w:r>
          </w:p>
        </w:tc>
        <w:tc>
          <w:tcPr>
            <w:tcW w:w="1837" w:type="dxa"/>
            <w:vAlign w:val="center"/>
          </w:tcPr>
          <w:p w:rsidR="00A6420A" w:rsidRDefault="00A6420A" w:rsidP="00E05115">
            <w:r w:rsidRPr="006F1E79">
              <w:t xml:space="preserve">08.00 – 12.00  </w:t>
            </w:r>
          </w:p>
        </w:tc>
      </w:tr>
      <w:tr w:rsidR="00A6420A" w:rsidTr="00E05115">
        <w:tc>
          <w:tcPr>
            <w:tcW w:w="1413" w:type="dxa"/>
            <w:vAlign w:val="center"/>
          </w:tcPr>
          <w:p w:rsidR="00A6420A" w:rsidRDefault="00A6420A" w:rsidP="00E05115">
            <w:r w:rsidRPr="006F1E79">
              <w:t>29.11.2021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A6420A" w:rsidRDefault="00A6420A" w:rsidP="00E05115">
            <w:r>
              <w:t>KRIŽEVCI</w:t>
            </w:r>
          </w:p>
        </w:tc>
        <w:tc>
          <w:tcPr>
            <w:tcW w:w="3969" w:type="dxa"/>
            <w:vAlign w:val="center"/>
          </w:tcPr>
          <w:p w:rsidR="00A6420A" w:rsidRDefault="00A6420A" w:rsidP="00E05115">
            <w:r>
              <w:t xml:space="preserve">Industrijska zona Čret  </w:t>
            </w:r>
          </w:p>
          <w:p w:rsidR="00A6420A" w:rsidRDefault="00A6420A" w:rsidP="00E05115">
            <w:r>
              <w:t>Kod skretanja za Lemeš Križevački</w:t>
            </w:r>
          </w:p>
          <w:p w:rsidR="00A6420A" w:rsidRDefault="00A6420A" w:rsidP="00E05115">
            <w:r>
              <w:t>Križevci</w:t>
            </w:r>
          </w:p>
        </w:tc>
        <w:tc>
          <w:tcPr>
            <w:tcW w:w="1837" w:type="dxa"/>
            <w:vAlign w:val="center"/>
          </w:tcPr>
          <w:p w:rsidR="00A6420A" w:rsidRDefault="00A6420A" w:rsidP="00E05115">
            <w:r w:rsidRPr="006F1E79">
              <w:t>08.00 – 12.00</w:t>
            </w:r>
          </w:p>
        </w:tc>
      </w:tr>
      <w:tr w:rsidR="00A6420A" w:rsidTr="00E05115">
        <w:tc>
          <w:tcPr>
            <w:tcW w:w="1413" w:type="dxa"/>
            <w:vAlign w:val="center"/>
          </w:tcPr>
          <w:p w:rsidR="00A6420A" w:rsidRDefault="00A6420A" w:rsidP="00E05115">
            <w:r w:rsidRPr="006F1E79">
              <w:t>01.12.2021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A6420A" w:rsidRDefault="00A6420A" w:rsidP="00E05115">
            <w:r>
              <w:t>ĐURĐEVAC</w:t>
            </w:r>
          </w:p>
        </w:tc>
        <w:tc>
          <w:tcPr>
            <w:tcW w:w="3969" w:type="dxa"/>
            <w:vAlign w:val="center"/>
          </w:tcPr>
          <w:p w:rsidR="00A6420A" w:rsidRDefault="00A6420A" w:rsidP="00E05115">
            <w:r w:rsidRPr="006F1E79">
              <w:t xml:space="preserve">Agronom d.o.o.  </w:t>
            </w:r>
          </w:p>
          <w:p w:rsidR="00A6420A" w:rsidRDefault="00A6420A" w:rsidP="00E05115">
            <w:r w:rsidRPr="006F1E79">
              <w:t>Kolodvorska 19</w:t>
            </w:r>
          </w:p>
          <w:p w:rsidR="00A6420A" w:rsidRDefault="00A6420A" w:rsidP="00E05115">
            <w:r w:rsidRPr="006F1E79">
              <w:t xml:space="preserve"> Đurđevac </w:t>
            </w:r>
          </w:p>
        </w:tc>
        <w:tc>
          <w:tcPr>
            <w:tcW w:w="1837" w:type="dxa"/>
            <w:vAlign w:val="center"/>
          </w:tcPr>
          <w:p w:rsidR="00A6420A" w:rsidRDefault="00A6420A" w:rsidP="00E05115">
            <w:r w:rsidRPr="006F1E79">
              <w:t>08.00 – 11.00</w:t>
            </w:r>
          </w:p>
        </w:tc>
      </w:tr>
      <w:tr w:rsidR="00A6420A" w:rsidTr="00E05115">
        <w:tc>
          <w:tcPr>
            <w:tcW w:w="1413" w:type="dxa"/>
            <w:vAlign w:val="center"/>
          </w:tcPr>
          <w:p w:rsidR="00A6420A" w:rsidRDefault="00A6420A" w:rsidP="00E05115">
            <w:r w:rsidRPr="006F1E79">
              <w:t>03.12.2021.</w:t>
            </w:r>
          </w:p>
        </w:tc>
        <w:tc>
          <w:tcPr>
            <w:tcW w:w="1843" w:type="dxa"/>
            <w:vAlign w:val="center"/>
          </w:tcPr>
          <w:p w:rsidR="00A6420A" w:rsidRDefault="00A6420A" w:rsidP="00E05115">
            <w:r>
              <w:t>SVETI IVAN ŽABNO</w:t>
            </w:r>
          </w:p>
        </w:tc>
        <w:tc>
          <w:tcPr>
            <w:tcW w:w="3969" w:type="dxa"/>
            <w:vAlign w:val="center"/>
          </w:tcPr>
          <w:p w:rsidR="00A6420A" w:rsidRDefault="00A6420A" w:rsidP="00E05115">
            <w:r>
              <w:t xml:space="preserve">Sajmište </w:t>
            </w:r>
          </w:p>
          <w:p w:rsidR="00A6420A" w:rsidRDefault="00A6420A" w:rsidP="00E05115">
            <w:r>
              <w:t xml:space="preserve">Zagrebačka bb </w:t>
            </w:r>
          </w:p>
          <w:p w:rsidR="00A6420A" w:rsidRDefault="00A6420A" w:rsidP="00E05115">
            <w:r>
              <w:t>Sveti Ivan Žabno</w:t>
            </w:r>
          </w:p>
        </w:tc>
        <w:tc>
          <w:tcPr>
            <w:tcW w:w="1837" w:type="dxa"/>
            <w:vAlign w:val="center"/>
          </w:tcPr>
          <w:p w:rsidR="00A6420A" w:rsidRDefault="00A6420A" w:rsidP="00E05115">
            <w:r w:rsidRPr="006F1E79">
              <w:t>08.00 – 11.00</w:t>
            </w:r>
          </w:p>
        </w:tc>
      </w:tr>
      <w:tr w:rsidR="00A6420A" w:rsidTr="00E05115">
        <w:tc>
          <w:tcPr>
            <w:tcW w:w="1413" w:type="dxa"/>
            <w:vAlign w:val="center"/>
          </w:tcPr>
          <w:p w:rsidR="00A6420A" w:rsidRDefault="00A6420A" w:rsidP="00E05115">
            <w:r w:rsidRPr="006F1E79">
              <w:t>07.12.2021.</w:t>
            </w:r>
          </w:p>
        </w:tc>
        <w:tc>
          <w:tcPr>
            <w:tcW w:w="1843" w:type="dxa"/>
            <w:vAlign w:val="center"/>
          </w:tcPr>
          <w:p w:rsidR="00A6420A" w:rsidRDefault="00A6420A" w:rsidP="00E05115">
            <w:r>
              <w:t>GORNJA RIJEKA</w:t>
            </w:r>
          </w:p>
        </w:tc>
        <w:tc>
          <w:tcPr>
            <w:tcW w:w="3969" w:type="dxa"/>
            <w:vAlign w:val="center"/>
          </w:tcPr>
          <w:p w:rsidR="00A6420A" w:rsidRDefault="00A6420A" w:rsidP="00E05115">
            <w:r>
              <w:t xml:space="preserve">Sajmište Gornja Rijeka </w:t>
            </w:r>
          </w:p>
          <w:p w:rsidR="00A6420A" w:rsidRDefault="00A6420A" w:rsidP="00E05115">
            <w:r>
              <w:t>Novoselska ulica 15</w:t>
            </w:r>
          </w:p>
          <w:p w:rsidR="00A6420A" w:rsidRDefault="00A6420A" w:rsidP="00A6420A">
            <w:r>
              <w:t xml:space="preserve"> ornja Rijeka</w:t>
            </w:r>
          </w:p>
        </w:tc>
        <w:tc>
          <w:tcPr>
            <w:tcW w:w="1837" w:type="dxa"/>
            <w:vAlign w:val="center"/>
          </w:tcPr>
          <w:p w:rsidR="00A6420A" w:rsidRDefault="00A6420A" w:rsidP="00E05115">
            <w:r w:rsidRPr="006F1E79">
              <w:t>08.00 – 11.00</w:t>
            </w:r>
          </w:p>
        </w:tc>
      </w:tr>
      <w:tr w:rsidR="00A6420A" w:rsidTr="00E05115">
        <w:tc>
          <w:tcPr>
            <w:tcW w:w="1413" w:type="dxa"/>
            <w:vAlign w:val="center"/>
          </w:tcPr>
          <w:p w:rsidR="00A6420A" w:rsidRDefault="00A6420A" w:rsidP="00E05115">
            <w:r w:rsidRPr="006F1E79">
              <w:t>09.12.2021.</w:t>
            </w:r>
          </w:p>
        </w:tc>
        <w:tc>
          <w:tcPr>
            <w:tcW w:w="1843" w:type="dxa"/>
            <w:vAlign w:val="center"/>
          </w:tcPr>
          <w:p w:rsidR="00A6420A" w:rsidRDefault="00A6420A" w:rsidP="00E05115">
            <w:r>
              <w:t>VIRJE</w:t>
            </w:r>
          </w:p>
        </w:tc>
        <w:tc>
          <w:tcPr>
            <w:tcW w:w="3969" w:type="dxa"/>
            <w:vAlign w:val="center"/>
          </w:tcPr>
          <w:p w:rsidR="00A6420A" w:rsidRDefault="00A6420A" w:rsidP="00E05115">
            <w:r w:rsidRPr="006F1E79">
              <w:t xml:space="preserve">Sajmište  </w:t>
            </w:r>
          </w:p>
          <w:p w:rsidR="00A6420A" w:rsidRDefault="00A6420A" w:rsidP="00E05115">
            <w:r w:rsidRPr="006F1E79">
              <w:t xml:space="preserve">Kolodvorska bb </w:t>
            </w:r>
          </w:p>
          <w:p w:rsidR="00A6420A" w:rsidRDefault="00A6420A" w:rsidP="00E05115">
            <w:r w:rsidRPr="006F1E79">
              <w:t>Virje</w:t>
            </w:r>
          </w:p>
        </w:tc>
        <w:tc>
          <w:tcPr>
            <w:tcW w:w="1837" w:type="dxa"/>
            <w:vAlign w:val="center"/>
          </w:tcPr>
          <w:p w:rsidR="00A6420A" w:rsidRDefault="00A6420A" w:rsidP="00E05115">
            <w:r w:rsidRPr="006F1E79">
              <w:t>08.00 – 11.00</w:t>
            </w:r>
          </w:p>
        </w:tc>
      </w:tr>
      <w:tr w:rsidR="00A6420A" w:rsidTr="00E05115">
        <w:tc>
          <w:tcPr>
            <w:tcW w:w="1413" w:type="dxa"/>
            <w:vAlign w:val="center"/>
          </w:tcPr>
          <w:p w:rsidR="00A6420A" w:rsidRDefault="00A6420A" w:rsidP="00E05115">
            <w:r w:rsidRPr="006F1E79">
              <w:t>13.12.2021.</w:t>
            </w:r>
          </w:p>
        </w:tc>
        <w:tc>
          <w:tcPr>
            <w:tcW w:w="1843" w:type="dxa"/>
            <w:vAlign w:val="center"/>
          </w:tcPr>
          <w:p w:rsidR="00A6420A" w:rsidRDefault="00A6420A" w:rsidP="00E05115">
            <w:r>
              <w:t>KALNIK</w:t>
            </w:r>
          </w:p>
        </w:tc>
        <w:tc>
          <w:tcPr>
            <w:tcW w:w="3969" w:type="dxa"/>
            <w:vAlign w:val="center"/>
          </w:tcPr>
          <w:p w:rsidR="00A6420A" w:rsidRDefault="00A6420A" w:rsidP="00E05115">
            <w:r>
              <w:t xml:space="preserve">Parkiralište ispred zgrade Općine Kalnik  </w:t>
            </w:r>
          </w:p>
          <w:p w:rsidR="00A6420A" w:rsidRDefault="00A6420A" w:rsidP="00E05115">
            <w:r>
              <w:t xml:space="preserve">Trg Stjepana Radića 5 </w:t>
            </w:r>
          </w:p>
          <w:p w:rsidR="00A6420A" w:rsidRDefault="00A6420A" w:rsidP="00E05115">
            <w:r>
              <w:t>Kalnik</w:t>
            </w:r>
          </w:p>
        </w:tc>
        <w:tc>
          <w:tcPr>
            <w:tcW w:w="1837" w:type="dxa"/>
            <w:vAlign w:val="center"/>
          </w:tcPr>
          <w:p w:rsidR="00A6420A" w:rsidRDefault="00A6420A" w:rsidP="00E05115">
            <w:r w:rsidRPr="006F1E79">
              <w:t>08.00 – 11.00</w:t>
            </w:r>
          </w:p>
        </w:tc>
      </w:tr>
    </w:tbl>
    <w:p w:rsidR="00A6420A" w:rsidRDefault="00A6420A" w:rsidP="00A6420A"/>
    <w:p w:rsidR="00A6420A" w:rsidRPr="00A6420A" w:rsidRDefault="00A6420A" w:rsidP="00A6420A">
      <w:pPr>
        <w:jc w:val="both"/>
        <w:rPr>
          <w:rFonts w:ascii="Times New Roman" w:hAnsi="Times New Roman" w:cs="Times New Roman"/>
          <w:sz w:val="24"/>
          <w:szCs w:val="24"/>
        </w:rPr>
      </w:pPr>
      <w:r w:rsidRPr="00A6420A">
        <w:rPr>
          <w:rFonts w:ascii="Times New Roman" w:hAnsi="Times New Roman" w:cs="Times New Roman"/>
          <w:sz w:val="24"/>
          <w:szCs w:val="24"/>
        </w:rPr>
        <w:t xml:space="preserve">Korisnicima </w:t>
      </w:r>
      <w:r w:rsidRPr="00A6420A">
        <w:rPr>
          <w:rFonts w:ascii="Times New Roman" w:hAnsi="Times New Roman" w:cs="Times New Roman"/>
          <w:sz w:val="24"/>
          <w:szCs w:val="24"/>
        </w:rPr>
        <w:t>j</w:t>
      </w:r>
      <w:r w:rsidRPr="00A6420A">
        <w:rPr>
          <w:rFonts w:ascii="Times New Roman" w:hAnsi="Times New Roman" w:cs="Times New Roman"/>
          <w:sz w:val="24"/>
          <w:szCs w:val="24"/>
        </w:rPr>
        <w:t xml:space="preserve">e  osiguran besplatni povrat prazne ambalaže isključivo ovih tvrtki: Agroavant, AgroChem-Maks, Agroteks, Albaugh TKI  (Pinus  Agro), BASF, Bayer  CropScience, </w:t>
      </w:r>
      <w:r w:rsidRPr="00A6420A">
        <w:rPr>
          <w:rFonts w:ascii="Times New Roman" w:hAnsi="Times New Roman" w:cs="Times New Roman"/>
          <w:sz w:val="24"/>
          <w:szCs w:val="24"/>
        </w:rPr>
        <w:lastRenderedPageBreak/>
        <w:t xml:space="preserve">Chromos Agro, Corteva Agriscience (Dow  AgroSciences), Danon, Euroazijski  pesticidi,  lorel, Genera, Iskra ZelinaKemijska Industrija, Nufarm, Monsanto, Orchem, Stockton, Syngenta Agro. </w:t>
      </w:r>
    </w:p>
    <w:p w:rsidR="00A6420A" w:rsidRPr="00A6420A" w:rsidRDefault="00A6420A" w:rsidP="00A6420A">
      <w:pPr>
        <w:jc w:val="both"/>
        <w:rPr>
          <w:rFonts w:ascii="Times New Roman" w:hAnsi="Times New Roman" w:cs="Times New Roman"/>
          <w:sz w:val="24"/>
          <w:szCs w:val="24"/>
        </w:rPr>
      </w:pPr>
      <w:r w:rsidRPr="00A6420A">
        <w:rPr>
          <w:rFonts w:ascii="Times New Roman" w:hAnsi="Times New Roman" w:cs="Times New Roman"/>
          <w:sz w:val="24"/>
          <w:szCs w:val="24"/>
        </w:rPr>
        <w:t xml:space="preserve">U sklopu projekta se sakuplja samo prazna primarna/opasna ambalaža navedenih proizvođača koji financiraju projekt. Transportna ambalaža kao niti ambalaža bilo kojih drugih proizvoda koji nisu sredstva za zaštitu bilja (npr mineralna gnojiva) se ne prihvaća. </w:t>
      </w:r>
    </w:p>
    <w:p w:rsidR="00A6420A" w:rsidRPr="00A6420A" w:rsidRDefault="00A6420A" w:rsidP="00A6420A">
      <w:pPr>
        <w:jc w:val="both"/>
        <w:rPr>
          <w:rFonts w:ascii="Times New Roman" w:hAnsi="Times New Roman" w:cs="Times New Roman"/>
          <w:sz w:val="24"/>
          <w:szCs w:val="24"/>
        </w:rPr>
      </w:pPr>
      <w:r w:rsidRPr="00A6420A">
        <w:rPr>
          <w:rFonts w:ascii="Times New Roman" w:hAnsi="Times New Roman" w:cs="Times New Roman"/>
          <w:sz w:val="24"/>
          <w:szCs w:val="24"/>
        </w:rPr>
        <w:t>Udruga CROCPA i tvrtka CIAK d.o.o. zadržavaju pravo promjene rasporeda sakupljanja ili obustave istog u slučaju takvih preporuka Kriznog Stožera o zabrani masovnih okupljanja.</w:t>
      </w:r>
    </w:p>
    <w:p w:rsidR="00A6420A" w:rsidRPr="00A6420A" w:rsidRDefault="00A6420A" w:rsidP="00A64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A8E" w:rsidRPr="00A6420A" w:rsidRDefault="008A0A8E" w:rsidP="008A0A8E">
      <w:pPr>
        <w:rPr>
          <w:rFonts w:ascii="Times New Roman" w:hAnsi="Times New Roman" w:cs="Times New Roman"/>
          <w:i/>
          <w:sz w:val="24"/>
          <w:szCs w:val="24"/>
        </w:rPr>
      </w:pPr>
      <w:r w:rsidRPr="00A6420A">
        <w:rPr>
          <w:rFonts w:ascii="Times New Roman" w:hAnsi="Times New Roman" w:cs="Times New Roman"/>
          <w:i/>
          <w:sz w:val="24"/>
          <w:szCs w:val="24"/>
        </w:rPr>
        <w:t>mr. sc. Željkica Oštrkapa-Međurečan</w:t>
      </w:r>
    </w:p>
    <w:p w:rsidR="008A0A8E" w:rsidRPr="00A6420A" w:rsidRDefault="008A0A8E" w:rsidP="008A0A8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420A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6" w:history="1">
        <w:r w:rsidRPr="00A6420A">
          <w:rPr>
            <w:rStyle w:val="Hiperveza"/>
            <w:rFonts w:ascii="Times New Roman" w:hAnsi="Times New Roman" w:cs="Times New Roman"/>
            <w:i/>
            <w:sz w:val="24"/>
            <w:szCs w:val="24"/>
          </w:rPr>
          <w:t>zeljkica.medurecan@mps.hr</w:t>
        </w:r>
      </w:hyperlink>
    </w:p>
    <w:sectPr w:rsidR="008A0A8E" w:rsidRPr="00A6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B2" w:rsidRDefault="000746B2" w:rsidP="00A32427">
      <w:pPr>
        <w:spacing w:after="0" w:line="240" w:lineRule="auto"/>
      </w:pPr>
      <w:r>
        <w:separator/>
      </w:r>
    </w:p>
  </w:endnote>
  <w:endnote w:type="continuationSeparator" w:id="0">
    <w:p w:rsidR="000746B2" w:rsidRDefault="000746B2" w:rsidP="00A3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B2" w:rsidRDefault="000746B2" w:rsidP="00A32427">
      <w:pPr>
        <w:spacing w:after="0" w:line="240" w:lineRule="auto"/>
      </w:pPr>
      <w:r>
        <w:separator/>
      </w:r>
    </w:p>
  </w:footnote>
  <w:footnote w:type="continuationSeparator" w:id="0">
    <w:p w:rsidR="000746B2" w:rsidRDefault="000746B2" w:rsidP="00A32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F5"/>
    <w:rsid w:val="000746B2"/>
    <w:rsid w:val="000B1990"/>
    <w:rsid w:val="001A65AA"/>
    <w:rsid w:val="00232633"/>
    <w:rsid w:val="002C26DC"/>
    <w:rsid w:val="00354C66"/>
    <w:rsid w:val="003751E0"/>
    <w:rsid w:val="003D64DA"/>
    <w:rsid w:val="004318D2"/>
    <w:rsid w:val="00475E1E"/>
    <w:rsid w:val="004920BD"/>
    <w:rsid w:val="00601CF0"/>
    <w:rsid w:val="00626946"/>
    <w:rsid w:val="007177C0"/>
    <w:rsid w:val="008A0A8E"/>
    <w:rsid w:val="00965456"/>
    <w:rsid w:val="00A32427"/>
    <w:rsid w:val="00A6420A"/>
    <w:rsid w:val="00AE4A29"/>
    <w:rsid w:val="00B65E26"/>
    <w:rsid w:val="00BE7F19"/>
    <w:rsid w:val="00C1691B"/>
    <w:rsid w:val="00C21D69"/>
    <w:rsid w:val="00CC4019"/>
    <w:rsid w:val="00E86660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9CAB3"/>
  <w15:docId w15:val="{DA72D878-C027-4C96-980E-C89BBF79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3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2427"/>
  </w:style>
  <w:style w:type="paragraph" w:styleId="Podnoje">
    <w:name w:val="footer"/>
    <w:basedOn w:val="Normal"/>
    <w:link w:val="PodnojeChar"/>
    <w:uiPriority w:val="99"/>
    <w:unhideWhenUsed/>
    <w:rsid w:val="00A3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2427"/>
  </w:style>
  <w:style w:type="paragraph" w:styleId="Tekstbalonia">
    <w:name w:val="Balloon Text"/>
    <w:basedOn w:val="Normal"/>
    <w:link w:val="TekstbaloniaChar"/>
    <w:uiPriority w:val="99"/>
    <w:semiHidden/>
    <w:unhideWhenUsed/>
    <w:rsid w:val="00A3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42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62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8A0A8E"/>
    <w:rPr>
      <w:color w:val="0000FF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B65E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ljkica.medurecan@mps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dgzueufzguzug</dc:creator>
  <cp:lastModifiedBy>Željkica OM</cp:lastModifiedBy>
  <cp:revision>2</cp:revision>
  <cp:lastPrinted>2015-10-06T12:13:00Z</cp:lastPrinted>
  <dcterms:created xsi:type="dcterms:W3CDTF">2021-09-28T07:23:00Z</dcterms:created>
  <dcterms:modified xsi:type="dcterms:W3CDTF">2021-09-28T07:23:00Z</dcterms:modified>
</cp:coreProperties>
</file>