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0918" w14:textId="77777777" w:rsidR="0076363E" w:rsidRPr="0076363E" w:rsidRDefault="0076363E" w:rsidP="0076363E">
      <w:pPr>
        <w:jc w:val="both"/>
        <w:rPr>
          <w:b/>
          <w:sz w:val="22"/>
          <w:szCs w:val="22"/>
          <w:lang w:val="hr-HR"/>
        </w:rPr>
      </w:pPr>
    </w:p>
    <w:p w14:paraId="41FB52D2" w14:textId="4D430C4E" w:rsidR="0076363E" w:rsidRPr="0076363E" w:rsidRDefault="0076363E" w:rsidP="0076363E">
      <w:pPr>
        <w:jc w:val="both"/>
        <w:rPr>
          <w:b/>
          <w:sz w:val="22"/>
          <w:szCs w:val="22"/>
          <w:lang w:val="hr-HR"/>
        </w:rPr>
      </w:pPr>
      <w:r w:rsidRPr="0076363E">
        <w:rPr>
          <w:b/>
          <w:sz w:val="22"/>
          <w:szCs w:val="22"/>
          <w:lang w:val="hr-HR"/>
        </w:rPr>
        <w:t xml:space="preserve">                                </w:t>
      </w:r>
      <w:r w:rsidRPr="0076363E">
        <w:rPr>
          <w:b/>
          <w:noProof/>
          <w:sz w:val="22"/>
          <w:szCs w:val="22"/>
          <w:lang w:val="hr-HR"/>
        </w:rPr>
        <w:drawing>
          <wp:inline distT="0" distB="0" distL="0" distR="0" wp14:anchorId="5AF88EB8" wp14:editId="69BCCAEC">
            <wp:extent cx="359410" cy="426720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525B8" w14:textId="77777777" w:rsidR="0076363E" w:rsidRPr="0076363E" w:rsidRDefault="0076363E" w:rsidP="0076363E">
      <w:pPr>
        <w:jc w:val="both"/>
        <w:rPr>
          <w:b/>
          <w:sz w:val="22"/>
          <w:szCs w:val="22"/>
          <w:lang w:val="hr-HR"/>
        </w:rPr>
      </w:pPr>
      <w:r w:rsidRPr="0076363E">
        <w:rPr>
          <w:b/>
          <w:sz w:val="22"/>
          <w:szCs w:val="22"/>
          <w:lang w:val="hr-HR"/>
        </w:rPr>
        <w:t xml:space="preserve">    </w:t>
      </w:r>
      <w:r w:rsidRPr="0076363E">
        <w:rPr>
          <w:b/>
          <w:sz w:val="22"/>
          <w:szCs w:val="22"/>
          <w:lang w:val="hr-HR"/>
        </w:rPr>
        <w:tab/>
        <w:t xml:space="preserve">  REPUBLIKA HRVATSKA</w:t>
      </w:r>
    </w:p>
    <w:p w14:paraId="17A4DF1C" w14:textId="77777777" w:rsidR="0076363E" w:rsidRPr="0076363E" w:rsidRDefault="0076363E" w:rsidP="0076363E">
      <w:pPr>
        <w:jc w:val="both"/>
        <w:rPr>
          <w:b/>
          <w:sz w:val="22"/>
          <w:szCs w:val="22"/>
          <w:lang w:val="hr-HR"/>
        </w:rPr>
      </w:pPr>
      <w:r w:rsidRPr="0076363E">
        <w:rPr>
          <w:b/>
          <w:sz w:val="22"/>
          <w:szCs w:val="22"/>
          <w:lang w:val="hr-HR"/>
        </w:rPr>
        <w:t xml:space="preserve">          KOPRIVNIČKO-KRIŽEVAČKA </w:t>
      </w:r>
    </w:p>
    <w:p w14:paraId="2B0FF1CA" w14:textId="7E9A46EF" w:rsidR="0076363E" w:rsidRPr="0076363E" w:rsidRDefault="0076363E" w:rsidP="0076363E">
      <w:pPr>
        <w:jc w:val="both"/>
        <w:rPr>
          <w:b/>
          <w:sz w:val="22"/>
          <w:szCs w:val="22"/>
          <w:lang w:val="hr-HR"/>
        </w:rPr>
      </w:pPr>
      <w:r w:rsidRPr="0076363E">
        <w:rPr>
          <w:b/>
          <w:noProof/>
          <w:sz w:val="22"/>
          <w:szCs w:val="22"/>
          <w:lang w:val="hr-HR"/>
        </w:rPr>
        <w:drawing>
          <wp:anchor distT="0" distB="0" distL="114300" distR="114300" simplePos="0" relativeHeight="251659264" behindDoc="1" locked="0" layoutInCell="1" allowOverlap="1" wp14:anchorId="719892BF" wp14:editId="0542ABD7">
            <wp:simplePos x="0" y="0"/>
            <wp:positionH relativeFrom="column">
              <wp:posOffset>205740</wp:posOffset>
            </wp:positionH>
            <wp:positionV relativeFrom="paragraph">
              <wp:posOffset>88900</wp:posOffset>
            </wp:positionV>
            <wp:extent cx="318135" cy="455930"/>
            <wp:effectExtent l="0" t="0" r="5715" b="1270"/>
            <wp:wrapTight wrapText="bothSides">
              <wp:wrapPolygon edited="0">
                <wp:start x="0" y="0"/>
                <wp:lineTo x="0" y="20758"/>
                <wp:lineTo x="20695" y="20758"/>
                <wp:lineTo x="20695" y="0"/>
                <wp:lineTo x="0" y="0"/>
              </wp:wrapPolygon>
            </wp:wrapTight>
            <wp:docPr id="1" name="Slika 1" descr="KALNIK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NIK_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63E">
        <w:rPr>
          <w:b/>
          <w:sz w:val="22"/>
          <w:szCs w:val="22"/>
          <w:lang w:val="hr-HR"/>
        </w:rPr>
        <w:t xml:space="preserve">          ŽUPANIJA</w:t>
      </w:r>
    </w:p>
    <w:p w14:paraId="1DBBAA34" w14:textId="77777777" w:rsidR="0076363E" w:rsidRPr="0076363E" w:rsidRDefault="0076363E" w:rsidP="0076363E">
      <w:pPr>
        <w:jc w:val="both"/>
        <w:rPr>
          <w:b/>
          <w:sz w:val="10"/>
          <w:szCs w:val="10"/>
          <w:lang w:val="hr-HR"/>
        </w:rPr>
      </w:pPr>
      <w:r w:rsidRPr="0076363E">
        <w:rPr>
          <w:b/>
          <w:sz w:val="22"/>
          <w:szCs w:val="22"/>
          <w:lang w:val="hr-HR"/>
        </w:rPr>
        <w:t xml:space="preserve"> </w:t>
      </w:r>
    </w:p>
    <w:p w14:paraId="437D3BDF" w14:textId="77777777" w:rsidR="0076363E" w:rsidRPr="0076363E" w:rsidRDefault="0076363E" w:rsidP="0076363E">
      <w:pPr>
        <w:jc w:val="both"/>
        <w:rPr>
          <w:b/>
          <w:sz w:val="22"/>
          <w:szCs w:val="22"/>
          <w:lang w:val="hr-HR"/>
        </w:rPr>
      </w:pPr>
      <w:r w:rsidRPr="0076363E">
        <w:rPr>
          <w:b/>
          <w:sz w:val="22"/>
          <w:szCs w:val="22"/>
          <w:lang w:val="hr-HR"/>
        </w:rPr>
        <w:t xml:space="preserve">    OPĆINA KALNIK</w:t>
      </w:r>
    </w:p>
    <w:p w14:paraId="366EAF95" w14:textId="77777777" w:rsidR="0076363E" w:rsidRPr="0076363E" w:rsidRDefault="0076363E" w:rsidP="0076363E">
      <w:pPr>
        <w:jc w:val="both"/>
        <w:rPr>
          <w:b/>
          <w:sz w:val="22"/>
          <w:szCs w:val="22"/>
          <w:lang w:val="hr-HR"/>
        </w:rPr>
      </w:pPr>
      <w:r w:rsidRPr="0076363E">
        <w:rPr>
          <w:b/>
          <w:sz w:val="22"/>
          <w:szCs w:val="22"/>
          <w:lang w:val="hr-HR"/>
        </w:rPr>
        <w:t xml:space="preserve">      Općinsko vijeće</w:t>
      </w:r>
    </w:p>
    <w:p w14:paraId="4F52AB3D" w14:textId="77777777" w:rsidR="0076363E" w:rsidRPr="0076363E" w:rsidRDefault="0076363E" w:rsidP="0076363E">
      <w:pPr>
        <w:jc w:val="both"/>
        <w:rPr>
          <w:b/>
          <w:sz w:val="10"/>
          <w:szCs w:val="10"/>
          <w:lang w:val="hr-HR"/>
        </w:rPr>
      </w:pPr>
    </w:p>
    <w:p w14:paraId="31802145" w14:textId="6CA1F0B4" w:rsidR="0076363E" w:rsidRPr="0076363E" w:rsidRDefault="0076363E" w:rsidP="0076363E">
      <w:pPr>
        <w:jc w:val="both"/>
        <w:rPr>
          <w:sz w:val="22"/>
          <w:szCs w:val="22"/>
          <w:lang w:val="hr-HR"/>
        </w:rPr>
      </w:pPr>
      <w:r w:rsidRPr="0076363E">
        <w:rPr>
          <w:sz w:val="22"/>
          <w:szCs w:val="22"/>
          <w:lang w:val="hr-HR"/>
        </w:rPr>
        <w:t>KLASA: 024-02/22-01/0</w:t>
      </w:r>
      <w:r>
        <w:rPr>
          <w:sz w:val="22"/>
          <w:szCs w:val="22"/>
          <w:lang w:val="hr-HR"/>
        </w:rPr>
        <w:t>5</w:t>
      </w:r>
    </w:p>
    <w:p w14:paraId="1B89334E" w14:textId="77777777" w:rsidR="0076363E" w:rsidRPr="0076363E" w:rsidRDefault="0076363E" w:rsidP="0076363E">
      <w:pPr>
        <w:jc w:val="both"/>
        <w:rPr>
          <w:sz w:val="22"/>
          <w:szCs w:val="22"/>
          <w:lang w:val="hr-HR"/>
        </w:rPr>
      </w:pPr>
      <w:r w:rsidRPr="0076363E">
        <w:rPr>
          <w:sz w:val="22"/>
          <w:szCs w:val="22"/>
          <w:lang w:val="hr-HR"/>
        </w:rPr>
        <w:t>URBROJ: 2137-23-22-2</w:t>
      </w:r>
    </w:p>
    <w:p w14:paraId="7981E5A3" w14:textId="77B873F3" w:rsidR="0076363E" w:rsidRPr="0076363E" w:rsidRDefault="0076363E" w:rsidP="0076363E">
      <w:pPr>
        <w:jc w:val="both"/>
        <w:rPr>
          <w:sz w:val="22"/>
          <w:szCs w:val="22"/>
          <w:lang w:val="hr-HR"/>
        </w:rPr>
      </w:pPr>
      <w:r w:rsidRPr="0076363E">
        <w:rPr>
          <w:sz w:val="22"/>
          <w:szCs w:val="22"/>
          <w:lang w:val="hr-HR"/>
        </w:rPr>
        <w:t xml:space="preserve">Kalnik, 2. </w:t>
      </w:r>
      <w:r>
        <w:rPr>
          <w:sz w:val="22"/>
          <w:szCs w:val="22"/>
          <w:lang w:val="hr-HR"/>
        </w:rPr>
        <w:t>studenoga</w:t>
      </w:r>
      <w:r w:rsidRPr="0076363E">
        <w:rPr>
          <w:sz w:val="22"/>
          <w:szCs w:val="22"/>
          <w:lang w:val="hr-HR"/>
        </w:rPr>
        <w:t xml:space="preserve"> 2022.</w:t>
      </w:r>
    </w:p>
    <w:p w14:paraId="0753A829" w14:textId="77777777" w:rsidR="0076363E" w:rsidRPr="0076363E" w:rsidRDefault="0076363E" w:rsidP="0076363E">
      <w:pPr>
        <w:jc w:val="center"/>
        <w:rPr>
          <w:b/>
          <w:sz w:val="22"/>
          <w:szCs w:val="22"/>
          <w:lang w:val="hr-HR"/>
        </w:rPr>
      </w:pPr>
    </w:p>
    <w:p w14:paraId="2F66EFCF" w14:textId="77777777" w:rsidR="0076363E" w:rsidRPr="0076363E" w:rsidRDefault="0076363E" w:rsidP="0076363E">
      <w:pPr>
        <w:jc w:val="center"/>
        <w:rPr>
          <w:b/>
          <w:sz w:val="22"/>
          <w:szCs w:val="22"/>
          <w:lang w:val="hr-HR"/>
        </w:rPr>
      </w:pPr>
      <w:r w:rsidRPr="0076363E">
        <w:rPr>
          <w:b/>
          <w:sz w:val="22"/>
          <w:szCs w:val="22"/>
          <w:lang w:val="hr-HR"/>
        </w:rPr>
        <w:t>Z A P I S N I K</w:t>
      </w:r>
    </w:p>
    <w:p w14:paraId="1B0A938C" w14:textId="68D8AB55" w:rsidR="0076363E" w:rsidRPr="0076363E" w:rsidRDefault="0076363E" w:rsidP="0076363E">
      <w:pPr>
        <w:jc w:val="both"/>
        <w:rPr>
          <w:sz w:val="22"/>
          <w:szCs w:val="22"/>
          <w:lang w:val="hr-HR"/>
        </w:rPr>
      </w:pPr>
      <w:r w:rsidRPr="0076363E">
        <w:rPr>
          <w:sz w:val="22"/>
          <w:szCs w:val="22"/>
          <w:lang w:val="hr-HR"/>
        </w:rPr>
        <w:tab/>
        <w:t xml:space="preserve">sa </w:t>
      </w:r>
      <w:r w:rsidR="00F82095">
        <w:rPr>
          <w:sz w:val="22"/>
          <w:szCs w:val="22"/>
          <w:lang w:val="hr-HR"/>
        </w:rPr>
        <w:t>9</w:t>
      </w:r>
      <w:r w:rsidRPr="0076363E">
        <w:rPr>
          <w:sz w:val="22"/>
          <w:szCs w:val="22"/>
          <w:lang w:val="hr-HR"/>
        </w:rPr>
        <w:t>. sjednice Općinskog vijeća Općine Kalnik održane</w:t>
      </w:r>
      <w:r w:rsidR="00F82095">
        <w:rPr>
          <w:sz w:val="22"/>
          <w:szCs w:val="22"/>
          <w:lang w:val="hr-HR"/>
        </w:rPr>
        <w:t xml:space="preserve"> elektronski putem e-maila</w:t>
      </w:r>
      <w:r w:rsidRPr="0076363E">
        <w:rPr>
          <w:sz w:val="22"/>
          <w:szCs w:val="22"/>
          <w:lang w:val="hr-HR"/>
        </w:rPr>
        <w:t xml:space="preserve"> </w:t>
      </w:r>
      <w:r w:rsidR="00F82095">
        <w:rPr>
          <w:sz w:val="22"/>
          <w:szCs w:val="22"/>
          <w:lang w:val="hr-HR"/>
        </w:rPr>
        <w:t xml:space="preserve">dana </w:t>
      </w:r>
      <w:r w:rsidRPr="0076363E">
        <w:rPr>
          <w:sz w:val="22"/>
          <w:szCs w:val="22"/>
          <w:lang w:val="hr-HR"/>
        </w:rPr>
        <w:t xml:space="preserve">2. </w:t>
      </w:r>
      <w:r w:rsidR="00F82095">
        <w:rPr>
          <w:sz w:val="22"/>
          <w:szCs w:val="22"/>
          <w:lang w:val="hr-HR"/>
        </w:rPr>
        <w:t>studenoga</w:t>
      </w:r>
      <w:r w:rsidRPr="0076363E">
        <w:rPr>
          <w:sz w:val="22"/>
          <w:szCs w:val="22"/>
          <w:lang w:val="hr-HR"/>
        </w:rPr>
        <w:t xml:space="preserve"> 2022. </w:t>
      </w:r>
      <w:r w:rsidR="00982DB8" w:rsidRPr="00982DB8">
        <w:rPr>
          <w:sz w:val="22"/>
          <w:szCs w:val="22"/>
          <w:lang w:val="hr-HR"/>
        </w:rPr>
        <w:t>u vremenu od 1</w:t>
      </w:r>
      <w:r w:rsidR="00982DB8">
        <w:rPr>
          <w:sz w:val="22"/>
          <w:szCs w:val="22"/>
          <w:lang w:val="hr-HR"/>
        </w:rPr>
        <w:t>7</w:t>
      </w:r>
      <w:r w:rsidR="00982DB8" w:rsidRPr="00982DB8">
        <w:rPr>
          <w:sz w:val="22"/>
          <w:szCs w:val="22"/>
          <w:lang w:val="hr-HR"/>
        </w:rPr>
        <w:t>:00 do</w:t>
      </w:r>
      <w:r w:rsidR="002F76F7">
        <w:rPr>
          <w:sz w:val="22"/>
          <w:szCs w:val="22"/>
          <w:lang w:val="hr-HR"/>
        </w:rPr>
        <w:t xml:space="preserve"> </w:t>
      </w:r>
      <w:r w:rsidR="00982DB8" w:rsidRPr="00982DB8">
        <w:rPr>
          <w:sz w:val="22"/>
          <w:szCs w:val="22"/>
          <w:lang w:val="hr-HR"/>
        </w:rPr>
        <w:t>1</w:t>
      </w:r>
      <w:r w:rsidR="00982DB8">
        <w:rPr>
          <w:sz w:val="22"/>
          <w:szCs w:val="22"/>
          <w:lang w:val="hr-HR"/>
        </w:rPr>
        <w:t>8</w:t>
      </w:r>
      <w:r w:rsidR="00982DB8" w:rsidRPr="00982DB8">
        <w:rPr>
          <w:sz w:val="22"/>
          <w:szCs w:val="22"/>
          <w:lang w:val="hr-HR"/>
        </w:rPr>
        <w:t>:00 sati.</w:t>
      </w:r>
    </w:p>
    <w:p w14:paraId="2E11ED82" w14:textId="2C81991C" w:rsidR="002F76F7" w:rsidRDefault="0076363E" w:rsidP="002F76F7">
      <w:pPr>
        <w:jc w:val="both"/>
        <w:rPr>
          <w:sz w:val="22"/>
          <w:szCs w:val="22"/>
          <w:lang w:val="hr-HR"/>
        </w:rPr>
      </w:pPr>
      <w:r w:rsidRPr="0076363E">
        <w:rPr>
          <w:sz w:val="22"/>
          <w:szCs w:val="22"/>
          <w:lang w:val="hr-HR"/>
        </w:rPr>
        <w:tab/>
        <w:t xml:space="preserve">Sjednica je sazvana elektroničkim putem pozivom od </w:t>
      </w:r>
      <w:r w:rsidR="00F82095">
        <w:rPr>
          <w:sz w:val="22"/>
          <w:szCs w:val="22"/>
          <w:lang w:val="hr-HR"/>
        </w:rPr>
        <w:t>2</w:t>
      </w:r>
      <w:r w:rsidRPr="0076363E">
        <w:rPr>
          <w:sz w:val="22"/>
          <w:szCs w:val="22"/>
          <w:lang w:val="hr-HR"/>
        </w:rPr>
        <w:t xml:space="preserve">. </w:t>
      </w:r>
      <w:r w:rsidR="00F82095">
        <w:rPr>
          <w:sz w:val="22"/>
          <w:szCs w:val="22"/>
          <w:lang w:val="hr-HR"/>
        </w:rPr>
        <w:t>studenoga</w:t>
      </w:r>
      <w:r w:rsidRPr="0076363E">
        <w:rPr>
          <w:sz w:val="22"/>
          <w:szCs w:val="22"/>
          <w:lang w:val="hr-HR"/>
        </w:rPr>
        <w:t xml:space="preserve"> 2022. godine, KLASA:024-02/22-01/0</w:t>
      </w:r>
      <w:r w:rsidR="00F82095">
        <w:rPr>
          <w:sz w:val="22"/>
          <w:szCs w:val="22"/>
          <w:lang w:val="hr-HR"/>
        </w:rPr>
        <w:t>5</w:t>
      </w:r>
      <w:r w:rsidRPr="0076363E">
        <w:rPr>
          <w:sz w:val="22"/>
          <w:szCs w:val="22"/>
          <w:lang w:val="hr-HR"/>
        </w:rPr>
        <w:t>, URBROJ:2137-23-22-1, sukladno članku 51. Poslovnika Općinskog vijeća Općine Kalnik („Službeni glasnik Koprivničko-križevačke županije“ broj 5/13, 16/14, 4/18. i 5/21)</w:t>
      </w:r>
      <w:r w:rsidR="002F76F7">
        <w:rPr>
          <w:sz w:val="22"/>
          <w:szCs w:val="22"/>
          <w:lang w:val="hr-HR"/>
        </w:rPr>
        <w:t xml:space="preserve"> po skraćenom postupku za dostavu poziva i održavanjem putem e-maila </w:t>
      </w:r>
      <w:r w:rsidR="002F76F7" w:rsidRPr="002F76F7">
        <w:rPr>
          <w:sz w:val="22"/>
          <w:szCs w:val="22"/>
          <w:lang w:val="hr-HR"/>
        </w:rPr>
        <w:t xml:space="preserve">zbog žurnog </w:t>
      </w:r>
      <w:r w:rsidR="002F76F7">
        <w:rPr>
          <w:sz w:val="22"/>
          <w:szCs w:val="22"/>
          <w:lang w:val="hr-HR"/>
        </w:rPr>
        <w:t xml:space="preserve">donošenja </w:t>
      </w:r>
      <w:r w:rsidR="002F76F7" w:rsidRPr="002F76F7">
        <w:rPr>
          <w:sz w:val="22"/>
          <w:szCs w:val="22"/>
          <w:lang w:val="hr-HR"/>
        </w:rPr>
        <w:t xml:space="preserve">predmetnog Zaključka </w:t>
      </w:r>
      <w:r w:rsidR="002F76F7">
        <w:rPr>
          <w:sz w:val="22"/>
          <w:szCs w:val="22"/>
          <w:lang w:val="hr-HR"/>
        </w:rPr>
        <w:t xml:space="preserve">koji </w:t>
      </w:r>
      <w:r w:rsidR="002F76F7" w:rsidRPr="002F76F7">
        <w:rPr>
          <w:sz w:val="22"/>
          <w:szCs w:val="22"/>
          <w:lang w:val="hr-HR"/>
        </w:rPr>
        <w:t xml:space="preserve">ne trpi odgodu </w:t>
      </w:r>
      <w:r w:rsidR="002F76F7">
        <w:rPr>
          <w:sz w:val="22"/>
          <w:szCs w:val="22"/>
          <w:lang w:val="hr-HR"/>
        </w:rPr>
        <w:t>zbog utvrđenih</w:t>
      </w:r>
      <w:r w:rsidR="002F76F7" w:rsidRPr="002F76F7">
        <w:rPr>
          <w:sz w:val="22"/>
          <w:szCs w:val="22"/>
          <w:lang w:val="hr-HR"/>
        </w:rPr>
        <w:t xml:space="preserve"> rokov</w:t>
      </w:r>
      <w:r w:rsidR="002F76F7">
        <w:rPr>
          <w:sz w:val="22"/>
          <w:szCs w:val="22"/>
          <w:lang w:val="hr-HR"/>
        </w:rPr>
        <w:t>a</w:t>
      </w:r>
      <w:r w:rsidR="002F76F7" w:rsidRPr="002F76F7">
        <w:rPr>
          <w:sz w:val="22"/>
          <w:szCs w:val="22"/>
          <w:lang w:val="hr-HR"/>
        </w:rPr>
        <w:t xml:space="preserve"> </w:t>
      </w:r>
      <w:r w:rsidR="00D57318">
        <w:rPr>
          <w:sz w:val="22"/>
          <w:szCs w:val="22"/>
          <w:lang w:val="hr-HR"/>
        </w:rPr>
        <w:t xml:space="preserve">potpisivanja ugovora o sufinanciranju </w:t>
      </w:r>
      <w:r w:rsidR="002F76F7" w:rsidRPr="002F76F7">
        <w:rPr>
          <w:sz w:val="22"/>
          <w:szCs w:val="22"/>
          <w:lang w:val="hr-HR"/>
        </w:rPr>
        <w:t>projekt</w:t>
      </w:r>
      <w:r w:rsidR="00D57318">
        <w:rPr>
          <w:sz w:val="22"/>
          <w:szCs w:val="22"/>
          <w:lang w:val="hr-HR"/>
        </w:rPr>
        <w:t>a</w:t>
      </w:r>
      <w:r w:rsidR="002F76F7" w:rsidRPr="002F76F7">
        <w:rPr>
          <w:sz w:val="22"/>
          <w:szCs w:val="22"/>
          <w:lang w:val="hr-HR"/>
        </w:rPr>
        <w:t xml:space="preserve"> od kapitalnog značaja za Općinu Kalnik</w:t>
      </w:r>
      <w:r w:rsidR="00D57318">
        <w:rPr>
          <w:sz w:val="22"/>
          <w:szCs w:val="22"/>
          <w:lang w:val="hr-HR"/>
        </w:rPr>
        <w:t>.</w:t>
      </w:r>
    </w:p>
    <w:p w14:paraId="021DC908" w14:textId="7EE70C92" w:rsidR="002F76F7" w:rsidRPr="002F76F7" w:rsidRDefault="00F4666F" w:rsidP="002F76F7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Članovima Općinskog vijeća</w:t>
      </w:r>
      <w:r w:rsidR="002F76F7">
        <w:rPr>
          <w:sz w:val="22"/>
          <w:szCs w:val="22"/>
          <w:lang w:val="hr-HR"/>
        </w:rPr>
        <w:t xml:space="preserve"> je putem e-maila upućen</w:t>
      </w:r>
      <w:r w:rsidR="002F76F7" w:rsidRPr="002F76F7">
        <w:rPr>
          <w:sz w:val="22"/>
          <w:szCs w:val="22"/>
          <w:lang w:val="hr-HR"/>
        </w:rPr>
        <w:t xml:space="preserve"> poziv, materijal</w:t>
      </w:r>
      <w:r w:rsidR="002F76F7">
        <w:rPr>
          <w:sz w:val="22"/>
          <w:szCs w:val="22"/>
          <w:lang w:val="hr-HR"/>
        </w:rPr>
        <w:t>i</w:t>
      </w:r>
      <w:r w:rsidR="002F76F7" w:rsidRPr="002F76F7">
        <w:rPr>
          <w:sz w:val="22"/>
          <w:szCs w:val="22"/>
          <w:lang w:val="hr-HR"/>
        </w:rPr>
        <w:t xml:space="preserve"> za točku dnevnog reda i obrazac za glasovanje elektroničkim putem.</w:t>
      </w:r>
    </w:p>
    <w:p w14:paraId="4CE3755C" w14:textId="30E0134E" w:rsidR="00D57318" w:rsidRPr="00D57318" w:rsidRDefault="002F76F7" w:rsidP="00D57318">
      <w:pPr>
        <w:jc w:val="both"/>
        <w:rPr>
          <w:sz w:val="22"/>
          <w:szCs w:val="22"/>
          <w:lang w:val="hr-HR"/>
        </w:rPr>
      </w:pPr>
      <w:r w:rsidRPr="002F76F7">
        <w:rPr>
          <w:sz w:val="22"/>
          <w:szCs w:val="22"/>
          <w:lang w:val="hr-HR"/>
        </w:rPr>
        <w:tab/>
      </w:r>
      <w:r w:rsidR="00F4666F">
        <w:rPr>
          <w:sz w:val="22"/>
          <w:szCs w:val="22"/>
          <w:lang w:val="hr-HR"/>
        </w:rPr>
        <w:t>Članovi Općinskog vijeća</w:t>
      </w:r>
      <w:r w:rsidRPr="002F76F7">
        <w:rPr>
          <w:sz w:val="22"/>
          <w:szCs w:val="22"/>
          <w:lang w:val="hr-HR"/>
        </w:rPr>
        <w:t xml:space="preserve"> su u</w:t>
      </w:r>
      <w:r>
        <w:rPr>
          <w:sz w:val="22"/>
          <w:szCs w:val="22"/>
          <w:lang w:val="hr-HR"/>
        </w:rPr>
        <w:t>z</w:t>
      </w:r>
      <w:r w:rsidRPr="002F76F7">
        <w:rPr>
          <w:sz w:val="22"/>
          <w:szCs w:val="22"/>
          <w:lang w:val="hr-HR"/>
        </w:rPr>
        <w:t xml:space="preserve"> poziv za sjednicu dobili i upute za održavanje sjednice, tako su vijećnici bili upoznati </w:t>
      </w:r>
      <w:r w:rsidR="00A21BAD">
        <w:rPr>
          <w:sz w:val="22"/>
          <w:szCs w:val="22"/>
          <w:lang w:val="hr-HR"/>
        </w:rPr>
        <w:t>da će n</w:t>
      </w:r>
      <w:r w:rsidR="00D57318" w:rsidRPr="00D57318">
        <w:rPr>
          <w:sz w:val="22"/>
          <w:szCs w:val="22"/>
          <w:lang w:val="hr-HR"/>
        </w:rPr>
        <w:t>a dan održavanja sjednice, počevši od sata njezinog početka (17,00 sati) članovima Općinskog vijeća Općine Kalnik biti omogućeno da se o točki dnevnog reda putem e-maila izjašnjavaju sa ZA, PROTIV, SUZDRŽAN u roku od 1 sata od sata početka sjednice</w:t>
      </w:r>
      <w:r w:rsidR="00A21BAD">
        <w:rPr>
          <w:sz w:val="22"/>
          <w:szCs w:val="22"/>
          <w:lang w:val="hr-HR"/>
        </w:rPr>
        <w:t>, putem obrasca za glasanje.</w:t>
      </w:r>
    </w:p>
    <w:p w14:paraId="10F746F4" w14:textId="27CF4AA4" w:rsidR="00D57318" w:rsidRPr="00D57318" w:rsidRDefault="00F4666F" w:rsidP="00D5731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Članovi Općinskog vijeća</w:t>
      </w:r>
      <w:r w:rsidR="00D57318" w:rsidRPr="00D57318">
        <w:rPr>
          <w:sz w:val="22"/>
          <w:szCs w:val="22"/>
          <w:lang w:val="hr-HR"/>
        </w:rPr>
        <w:t xml:space="preserve"> koji </w:t>
      </w:r>
      <w:r w:rsidR="00A21BAD">
        <w:rPr>
          <w:sz w:val="22"/>
          <w:szCs w:val="22"/>
          <w:lang w:val="hr-HR"/>
        </w:rPr>
        <w:t>će</w:t>
      </w:r>
      <w:r w:rsidR="00D57318" w:rsidRPr="00D57318">
        <w:rPr>
          <w:sz w:val="22"/>
          <w:szCs w:val="22"/>
          <w:lang w:val="hr-HR"/>
        </w:rPr>
        <w:t xml:space="preserve"> glas</w:t>
      </w:r>
      <w:r w:rsidR="00A21BAD">
        <w:rPr>
          <w:sz w:val="22"/>
          <w:szCs w:val="22"/>
          <w:lang w:val="hr-HR"/>
        </w:rPr>
        <w:t>ati</w:t>
      </w:r>
      <w:r w:rsidR="00D57318" w:rsidRPr="00D57318">
        <w:rPr>
          <w:sz w:val="22"/>
          <w:szCs w:val="22"/>
          <w:lang w:val="hr-HR"/>
        </w:rPr>
        <w:t xml:space="preserve"> u zakazano vrijeme, smatrat će se da su prisutni na sjednici Općinskog vijeća, a oni koji ne budu glasovali, smatrat će se da se nisu odazvali pozivu.</w:t>
      </w:r>
    </w:p>
    <w:p w14:paraId="7969ABD2" w14:textId="3797D270" w:rsidR="00D57318" w:rsidRDefault="00F4666F" w:rsidP="00D5731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Članovi </w:t>
      </w:r>
      <w:r w:rsidR="00D57318" w:rsidRPr="00D57318">
        <w:rPr>
          <w:sz w:val="22"/>
          <w:szCs w:val="22"/>
          <w:lang w:val="hr-HR"/>
        </w:rPr>
        <w:t xml:space="preserve">koji nisu u mogućnosti primiti i poslati elektronsku poštu materijale i obrazac za glasovanje mogu podignuti u  Jedinstvenom upravnom odjelu Općine Kalnik, a popunjeni obrazac za glasovanje ti </w:t>
      </w:r>
      <w:r w:rsidR="00E80775">
        <w:rPr>
          <w:sz w:val="22"/>
          <w:szCs w:val="22"/>
          <w:lang w:val="hr-HR"/>
        </w:rPr>
        <w:t>vijećnici</w:t>
      </w:r>
      <w:r w:rsidR="00D57318" w:rsidRPr="00D57318">
        <w:rPr>
          <w:sz w:val="22"/>
          <w:szCs w:val="22"/>
          <w:lang w:val="hr-HR"/>
        </w:rPr>
        <w:t xml:space="preserve"> dostavljaju u papirnatom obliku za vrijeme održavanja sjednice izravno na adresu Općine Kalnik, Trg Stjepana Radića 5, Kalnik, pročelnici Jedinstvenog upravnog odjela. </w:t>
      </w:r>
    </w:p>
    <w:p w14:paraId="1D19740A" w14:textId="77777777" w:rsidR="00F4666F" w:rsidRPr="00D57318" w:rsidRDefault="00F4666F" w:rsidP="00D57318">
      <w:pPr>
        <w:jc w:val="both"/>
        <w:rPr>
          <w:sz w:val="22"/>
          <w:szCs w:val="22"/>
          <w:lang w:val="hr-HR"/>
        </w:rPr>
      </w:pPr>
    </w:p>
    <w:p w14:paraId="61564233" w14:textId="644273F4" w:rsidR="009A124C" w:rsidRPr="0076363E" w:rsidRDefault="009A124C" w:rsidP="0076363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Dostavom </w:t>
      </w:r>
      <w:r w:rsidR="00EA7E1D">
        <w:rPr>
          <w:sz w:val="22"/>
          <w:szCs w:val="22"/>
          <w:lang w:val="hr-HR"/>
        </w:rPr>
        <w:t xml:space="preserve">obrasca za glasovanje </w:t>
      </w:r>
      <w:r>
        <w:rPr>
          <w:sz w:val="22"/>
          <w:szCs w:val="22"/>
          <w:lang w:val="hr-HR"/>
        </w:rPr>
        <w:t xml:space="preserve">i izjašnjavanjem po predloženoj točki dnevnog reda </w:t>
      </w:r>
      <w:r w:rsidR="00F4666F">
        <w:rPr>
          <w:sz w:val="22"/>
          <w:szCs w:val="22"/>
          <w:lang w:val="hr-HR"/>
        </w:rPr>
        <w:t xml:space="preserve">od 17,00 do 18,00 sati </w:t>
      </w:r>
      <w:r>
        <w:rPr>
          <w:sz w:val="22"/>
          <w:szCs w:val="22"/>
          <w:lang w:val="hr-HR"/>
        </w:rPr>
        <w:t>konstatirano je da su sjednici nazočni</w:t>
      </w:r>
      <w:r w:rsidR="00EA7E1D">
        <w:rPr>
          <w:sz w:val="22"/>
          <w:szCs w:val="22"/>
          <w:lang w:val="hr-HR"/>
        </w:rPr>
        <w:t xml:space="preserve"> sljedeći članovi Općinskog vijeća</w:t>
      </w:r>
      <w:r>
        <w:rPr>
          <w:sz w:val="22"/>
          <w:szCs w:val="22"/>
          <w:lang w:val="hr-HR"/>
        </w:rPr>
        <w:t>:</w:t>
      </w:r>
    </w:p>
    <w:p w14:paraId="5053ACC3" w14:textId="5D665E18" w:rsidR="0076363E" w:rsidRPr="0076363E" w:rsidRDefault="0076363E" w:rsidP="0076363E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76363E">
        <w:rPr>
          <w:sz w:val="22"/>
          <w:szCs w:val="22"/>
          <w:lang w:val="hr-HR"/>
        </w:rPr>
        <w:t>Olinka Gjigaš</w:t>
      </w:r>
      <w:r w:rsidR="000B2298">
        <w:rPr>
          <w:sz w:val="22"/>
          <w:szCs w:val="22"/>
          <w:lang w:val="hr-HR"/>
        </w:rPr>
        <w:t xml:space="preserve"> – putem e-maila</w:t>
      </w:r>
    </w:p>
    <w:p w14:paraId="3517A143" w14:textId="0451AF93" w:rsidR="0076363E" w:rsidRPr="0076363E" w:rsidRDefault="0076363E" w:rsidP="0076363E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76363E">
        <w:rPr>
          <w:sz w:val="22"/>
          <w:szCs w:val="22"/>
          <w:lang w:val="hr-HR"/>
        </w:rPr>
        <w:t>Ivan Biškup</w:t>
      </w:r>
      <w:r w:rsidR="000B2298">
        <w:rPr>
          <w:sz w:val="22"/>
          <w:szCs w:val="22"/>
          <w:lang w:val="hr-HR"/>
        </w:rPr>
        <w:t xml:space="preserve"> – putem e-maila</w:t>
      </w:r>
    </w:p>
    <w:p w14:paraId="66925ACF" w14:textId="25999B7D" w:rsidR="0076363E" w:rsidRPr="0076363E" w:rsidRDefault="0076363E" w:rsidP="0076363E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76363E">
        <w:rPr>
          <w:sz w:val="22"/>
          <w:szCs w:val="22"/>
          <w:lang w:val="hr-HR"/>
        </w:rPr>
        <w:t>Mateja Jež Rogelj</w:t>
      </w:r>
      <w:r w:rsidR="000B2298">
        <w:rPr>
          <w:sz w:val="22"/>
          <w:szCs w:val="22"/>
          <w:lang w:val="hr-HR"/>
        </w:rPr>
        <w:t xml:space="preserve"> </w:t>
      </w:r>
      <w:r w:rsidR="000B2298" w:rsidRPr="000B2298">
        <w:rPr>
          <w:sz w:val="22"/>
          <w:szCs w:val="22"/>
          <w:lang w:val="hr-HR"/>
        </w:rPr>
        <w:t>– putem e-maila</w:t>
      </w:r>
    </w:p>
    <w:p w14:paraId="17B29E61" w14:textId="17801AFA" w:rsidR="0076363E" w:rsidRDefault="0076363E" w:rsidP="0076363E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 w:rsidRPr="0076363E">
        <w:rPr>
          <w:sz w:val="22"/>
          <w:szCs w:val="22"/>
          <w:lang w:val="hr-HR"/>
        </w:rPr>
        <w:t>Matija Kovačić</w:t>
      </w:r>
      <w:r w:rsidR="000B2298">
        <w:rPr>
          <w:sz w:val="22"/>
          <w:szCs w:val="22"/>
          <w:lang w:val="hr-HR"/>
        </w:rPr>
        <w:t xml:space="preserve"> </w:t>
      </w:r>
      <w:r w:rsidR="000B2298" w:rsidRPr="000B2298">
        <w:rPr>
          <w:sz w:val="22"/>
          <w:szCs w:val="22"/>
          <w:lang w:val="hr-HR"/>
        </w:rPr>
        <w:t>– putem e-maila</w:t>
      </w:r>
    </w:p>
    <w:p w14:paraId="03D91E09" w14:textId="1FBD4EBD" w:rsidR="009A124C" w:rsidRDefault="009A124C" w:rsidP="0076363E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Saša Višak</w:t>
      </w:r>
      <w:r w:rsidR="000B2298">
        <w:rPr>
          <w:sz w:val="22"/>
          <w:szCs w:val="22"/>
          <w:lang w:val="hr-HR"/>
        </w:rPr>
        <w:t xml:space="preserve"> </w:t>
      </w:r>
      <w:r w:rsidR="000B2298" w:rsidRPr="000B2298">
        <w:rPr>
          <w:sz w:val="22"/>
          <w:szCs w:val="22"/>
          <w:lang w:val="hr-HR"/>
        </w:rPr>
        <w:t>– putem e-maila</w:t>
      </w:r>
    </w:p>
    <w:p w14:paraId="21B6AEEE" w14:textId="5EE68C39" w:rsidR="00EA7E1D" w:rsidRPr="0076363E" w:rsidRDefault="00EA7E1D" w:rsidP="0076363E">
      <w:pPr>
        <w:numPr>
          <w:ilvl w:val="0"/>
          <w:numId w:val="7"/>
        </w:numPr>
        <w:ind w:left="0" w:firstLine="284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Tihomir Radiček</w:t>
      </w:r>
      <w:r w:rsidR="000B2298">
        <w:rPr>
          <w:sz w:val="22"/>
          <w:szCs w:val="22"/>
          <w:lang w:val="hr-HR"/>
        </w:rPr>
        <w:t xml:space="preserve"> – osobna dostava</w:t>
      </w:r>
    </w:p>
    <w:p w14:paraId="038D7D8C" w14:textId="77777777" w:rsidR="0076363E" w:rsidRPr="0076363E" w:rsidRDefault="0076363E" w:rsidP="0076363E">
      <w:pPr>
        <w:rPr>
          <w:sz w:val="10"/>
          <w:szCs w:val="10"/>
          <w:lang w:val="hr-HR"/>
        </w:rPr>
      </w:pPr>
    </w:p>
    <w:p w14:paraId="6616189B" w14:textId="3DE8106F" w:rsidR="0076363E" w:rsidRPr="0076363E" w:rsidRDefault="00EA7E1D" w:rsidP="0076363E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radu sjednice nisu sudjelovali </w:t>
      </w:r>
      <w:r w:rsidRPr="00EA7E1D">
        <w:rPr>
          <w:sz w:val="22"/>
          <w:szCs w:val="22"/>
          <w:lang w:val="hr-HR"/>
        </w:rPr>
        <w:t>sljedeći članovi Općinskog vijeća</w:t>
      </w:r>
      <w:r w:rsidR="0076363E" w:rsidRPr="0076363E">
        <w:rPr>
          <w:sz w:val="22"/>
          <w:szCs w:val="22"/>
          <w:lang w:val="hr-HR"/>
        </w:rPr>
        <w:t>:</w:t>
      </w:r>
    </w:p>
    <w:p w14:paraId="78BAEDB6" w14:textId="3575BCCC" w:rsidR="0076363E" w:rsidRPr="0076363E" w:rsidRDefault="00EA7E1D" w:rsidP="0076363E">
      <w:pPr>
        <w:pStyle w:val="Odlomakpopis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Mladen Kešer</w:t>
      </w:r>
    </w:p>
    <w:p w14:paraId="363E658A" w14:textId="27978CCA" w:rsidR="0076363E" w:rsidRDefault="00EA7E1D" w:rsidP="0076363E">
      <w:pPr>
        <w:pStyle w:val="Odlomakpopis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Mario Filipašić</w:t>
      </w:r>
    </w:p>
    <w:p w14:paraId="7C00E1BE" w14:textId="6E9FD678" w:rsidR="00EA7E1D" w:rsidRPr="0076363E" w:rsidRDefault="00EA7E1D" w:rsidP="0076363E">
      <w:pPr>
        <w:pStyle w:val="Odlomakpopisa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Ivan Car</w:t>
      </w:r>
    </w:p>
    <w:p w14:paraId="12CA33E1" w14:textId="77777777" w:rsidR="0076363E" w:rsidRPr="0076363E" w:rsidRDefault="0076363E" w:rsidP="0076363E">
      <w:pPr>
        <w:pStyle w:val="Odlomakpopisa"/>
        <w:ind w:left="636"/>
        <w:rPr>
          <w:i/>
          <w:iCs/>
          <w:sz w:val="10"/>
          <w:szCs w:val="10"/>
        </w:rPr>
      </w:pPr>
    </w:p>
    <w:p w14:paraId="723502EC" w14:textId="77777777" w:rsidR="0076363E" w:rsidRPr="0076363E" w:rsidRDefault="0076363E" w:rsidP="0076363E">
      <w:pPr>
        <w:rPr>
          <w:sz w:val="22"/>
          <w:szCs w:val="22"/>
          <w:lang w:val="hr-HR"/>
        </w:rPr>
      </w:pPr>
      <w:r w:rsidRPr="0076363E">
        <w:rPr>
          <w:sz w:val="22"/>
          <w:szCs w:val="22"/>
          <w:lang w:val="hr-HR"/>
        </w:rPr>
        <w:t>Ostali prisutni: Krunoslav Đurec – općinski načelnik Općine Kalnik</w:t>
      </w:r>
    </w:p>
    <w:p w14:paraId="76BDFCCF" w14:textId="77777777" w:rsidR="0076363E" w:rsidRPr="0076363E" w:rsidRDefault="0076363E" w:rsidP="0076363E">
      <w:pPr>
        <w:rPr>
          <w:sz w:val="22"/>
          <w:szCs w:val="22"/>
          <w:lang w:val="hr-HR"/>
        </w:rPr>
      </w:pPr>
      <w:r w:rsidRPr="0076363E">
        <w:rPr>
          <w:sz w:val="22"/>
          <w:szCs w:val="22"/>
          <w:lang w:val="hr-HR"/>
        </w:rPr>
        <w:t xml:space="preserve">                         Jasmina Žibrin – pročelnica JUO Općine Kalnik.</w:t>
      </w:r>
    </w:p>
    <w:p w14:paraId="2D782741" w14:textId="77777777" w:rsidR="0076363E" w:rsidRPr="0076363E" w:rsidRDefault="0076363E" w:rsidP="0076363E">
      <w:pPr>
        <w:rPr>
          <w:lang w:val="hr-HR"/>
        </w:rPr>
      </w:pPr>
    </w:p>
    <w:p w14:paraId="460C739A" w14:textId="77777777" w:rsidR="008E6AE7" w:rsidRDefault="008E6AE7" w:rsidP="004356DE">
      <w:pPr>
        <w:jc w:val="both"/>
        <w:rPr>
          <w:lang w:val="hr-HR"/>
        </w:rPr>
      </w:pPr>
    </w:p>
    <w:p w14:paraId="49867B07" w14:textId="77777777" w:rsidR="008E6AE7" w:rsidRDefault="008E6AE7" w:rsidP="004356DE">
      <w:pPr>
        <w:jc w:val="both"/>
        <w:rPr>
          <w:lang w:val="hr-HR"/>
        </w:rPr>
      </w:pPr>
    </w:p>
    <w:p w14:paraId="49247197" w14:textId="77777777" w:rsidR="008E6AE7" w:rsidRDefault="008E6AE7" w:rsidP="004356DE">
      <w:pPr>
        <w:jc w:val="both"/>
        <w:rPr>
          <w:lang w:val="hr-HR"/>
        </w:rPr>
      </w:pPr>
    </w:p>
    <w:p w14:paraId="5FF120AB" w14:textId="77777777" w:rsidR="008E6AE7" w:rsidRDefault="008E6AE7" w:rsidP="004356DE">
      <w:pPr>
        <w:jc w:val="both"/>
        <w:rPr>
          <w:lang w:val="hr-HR"/>
        </w:rPr>
      </w:pPr>
    </w:p>
    <w:p w14:paraId="6B9FEFA9" w14:textId="77777777" w:rsidR="008E6AE7" w:rsidRDefault="008E6AE7" w:rsidP="004356DE">
      <w:pPr>
        <w:jc w:val="both"/>
        <w:rPr>
          <w:lang w:val="hr-HR"/>
        </w:rPr>
      </w:pPr>
    </w:p>
    <w:p w14:paraId="0A6DCFAE" w14:textId="77777777" w:rsidR="008E6AE7" w:rsidRDefault="008E6AE7" w:rsidP="004356DE">
      <w:pPr>
        <w:jc w:val="both"/>
        <w:rPr>
          <w:lang w:val="hr-HR"/>
        </w:rPr>
      </w:pPr>
    </w:p>
    <w:p w14:paraId="6BA33281" w14:textId="77777777" w:rsidR="008E6AE7" w:rsidRDefault="008E6AE7" w:rsidP="004356DE">
      <w:pPr>
        <w:jc w:val="both"/>
        <w:rPr>
          <w:lang w:val="hr-HR"/>
        </w:rPr>
      </w:pPr>
    </w:p>
    <w:p w14:paraId="0EBAC976" w14:textId="77777777" w:rsidR="008E6AE7" w:rsidRDefault="008E6AE7" w:rsidP="004356DE">
      <w:pPr>
        <w:jc w:val="both"/>
        <w:rPr>
          <w:lang w:val="hr-HR"/>
        </w:rPr>
      </w:pPr>
    </w:p>
    <w:p w14:paraId="105729E5" w14:textId="6ED57A1E" w:rsidR="004356DE" w:rsidRPr="004356DE" w:rsidRDefault="004356DE" w:rsidP="004356DE">
      <w:pPr>
        <w:jc w:val="both"/>
        <w:rPr>
          <w:lang w:val="hr-HR"/>
        </w:rPr>
      </w:pPr>
      <w:r w:rsidRPr="004356DE">
        <w:rPr>
          <w:lang w:val="hr-HR"/>
        </w:rPr>
        <w:t>Temeljem dostavljenih obrasca za izjašnjavanje konstatira se sljedeće glasovanje:</w:t>
      </w:r>
    </w:p>
    <w:p w14:paraId="7AEEE146" w14:textId="5596DA04" w:rsidR="004356DE" w:rsidRDefault="004356DE" w:rsidP="004356DE">
      <w:pPr>
        <w:jc w:val="both"/>
        <w:rPr>
          <w:lang w:val="hr-HR"/>
        </w:rPr>
      </w:pPr>
      <w:r w:rsidRPr="004356DE">
        <w:rPr>
          <w:lang w:val="hr-HR"/>
        </w:rPr>
        <w:t>Dnevni red 9. sjednice Općinskog vijeća Općine Kalnik prihvaćen je JEDNOGLASNO, s 6 glasova ZA</w:t>
      </w:r>
    </w:p>
    <w:p w14:paraId="4A480012" w14:textId="77777777" w:rsidR="004356DE" w:rsidRPr="004356DE" w:rsidRDefault="004356DE" w:rsidP="004356DE">
      <w:pPr>
        <w:jc w:val="center"/>
        <w:rPr>
          <w:bCs/>
        </w:rPr>
      </w:pPr>
      <w:r w:rsidRPr="004356DE">
        <w:rPr>
          <w:bCs/>
        </w:rPr>
        <w:t>D N E V N I   R E D:</w:t>
      </w:r>
    </w:p>
    <w:p w14:paraId="47378183" w14:textId="77777777" w:rsidR="004356DE" w:rsidRPr="00032BBA" w:rsidRDefault="004356DE" w:rsidP="004356DE">
      <w:pPr>
        <w:jc w:val="both"/>
        <w:rPr>
          <w:b/>
        </w:rPr>
      </w:pPr>
    </w:p>
    <w:p w14:paraId="377069AA" w14:textId="77777777" w:rsidR="004356DE" w:rsidRPr="004305D5" w:rsidRDefault="004356DE" w:rsidP="004356DE">
      <w:pPr>
        <w:numPr>
          <w:ilvl w:val="0"/>
          <w:numId w:val="9"/>
        </w:numPr>
        <w:jc w:val="both"/>
      </w:pPr>
      <w:r w:rsidRPr="004305D5">
        <w:t xml:space="preserve">Donošenje </w:t>
      </w:r>
      <w:r>
        <w:t>Zaključka</w:t>
      </w:r>
      <w:r w:rsidRPr="004305D5">
        <w:t xml:space="preserve"> o </w:t>
      </w:r>
      <w:r>
        <w:t>prihvaćanju</w:t>
      </w:r>
      <w:r w:rsidRPr="004F7450">
        <w:t xml:space="preserve"> Ugovora o sufinanciranju projekta „Rekonstrukcija i izgradnja vodoopskrbe i odvodnje na uslužnom području Vodnih usluga d.o.o. Križevci“</w:t>
      </w:r>
    </w:p>
    <w:p w14:paraId="0DF90CFA" w14:textId="5A41A61C" w:rsidR="004356DE" w:rsidRDefault="004356DE" w:rsidP="004356DE">
      <w:pPr>
        <w:jc w:val="both"/>
        <w:rPr>
          <w:lang w:val="hr-HR"/>
        </w:rPr>
      </w:pPr>
    </w:p>
    <w:p w14:paraId="712C5463" w14:textId="4CAE4E2E" w:rsidR="004356DE" w:rsidRPr="000B2298" w:rsidRDefault="004356DE" w:rsidP="004356DE">
      <w:pPr>
        <w:jc w:val="center"/>
        <w:rPr>
          <w:lang w:val="hr-HR"/>
        </w:rPr>
      </w:pPr>
      <w:r w:rsidRPr="000B2298">
        <w:rPr>
          <w:lang w:val="hr-HR"/>
        </w:rPr>
        <w:t>Točka 1.</w:t>
      </w:r>
    </w:p>
    <w:p w14:paraId="7A4DB494" w14:textId="39452547" w:rsidR="00E303BF" w:rsidRPr="0076363E" w:rsidRDefault="004356DE" w:rsidP="004356DE">
      <w:pPr>
        <w:jc w:val="both"/>
        <w:rPr>
          <w:lang w:val="hr-HR"/>
        </w:rPr>
      </w:pPr>
      <w:r w:rsidRPr="004356DE">
        <w:rPr>
          <w:lang w:val="hr-HR"/>
        </w:rPr>
        <w:t>Zaključak o prihvaćanju Ugovora o sufinanciranju projekta „Rekonstrukcija i izgradnja vodoopskrbe i odvodnje na uslužnom području Vodnih usluga d.o.o. Križevci donijet je JEDNOGLASNO, s 6 glasova ZA.</w:t>
      </w:r>
    </w:p>
    <w:p w14:paraId="463FF705" w14:textId="77777777" w:rsidR="00E303BF" w:rsidRPr="0076363E" w:rsidRDefault="00E303BF" w:rsidP="007530CA">
      <w:pPr>
        <w:jc w:val="both"/>
        <w:rPr>
          <w:lang w:val="hr-HR"/>
        </w:rPr>
      </w:pPr>
    </w:p>
    <w:p w14:paraId="0AC62FA3" w14:textId="29CA0AA1" w:rsidR="00E303BF" w:rsidRPr="0076363E" w:rsidRDefault="000B2298" w:rsidP="001313F1">
      <w:pPr>
        <w:ind w:right="70" w:firstLine="360"/>
        <w:jc w:val="both"/>
        <w:rPr>
          <w:lang w:val="hr-HR"/>
        </w:rPr>
      </w:pPr>
      <w:r>
        <w:rPr>
          <w:lang w:val="hr-HR"/>
        </w:rPr>
        <w:t>O</w:t>
      </w:r>
      <w:r w:rsidR="00E303BF" w:rsidRPr="0076363E">
        <w:rPr>
          <w:lang w:val="hr-HR"/>
        </w:rPr>
        <w:t>brasci glasovanja ispisani su i priloženi zapisniku te se trajno čuvaju u spisu.</w:t>
      </w:r>
    </w:p>
    <w:p w14:paraId="701E3184" w14:textId="77777777" w:rsidR="00E303BF" w:rsidRPr="0076363E" w:rsidRDefault="00E303BF" w:rsidP="00734BAC">
      <w:pPr>
        <w:ind w:firstLine="360"/>
        <w:jc w:val="both"/>
        <w:rPr>
          <w:lang w:val="hr-HR"/>
        </w:rPr>
      </w:pPr>
    </w:p>
    <w:p w14:paraId="515E82B9" w14:textId="77777777" w:rsidR="00E303BF" w:rsidRPr="0076363E" w:rsidRDefault="00E303BF" w:rsidP="00734BAC">
      <w:pPr>
        <w:ind w:right="70"/>
        <w:jc w:val="both"/>
        <w:rPr>
          <w:lang w:val="hr-HR"/>
        </w:rPr>
      </w:pPr>
    </w:p>
    <w:p w14:paraId="31C9D118" w14:textId="51D39066" w:rsidR="00E303BF" w:rsidRPr="0076363E" w:rsidRDefault="00F4666F" w:rsidP="0068795C">
      <w:pPr>
        <w:ind w:right="70"/>
        <w:jc w:val="both"/>
        <w:rPr>
          <w:lang w:val="hr-HR"/>
        </w:rPr>
      </w:pPr>
      <w:r>
        <w:rPr>
          <w:lang w:val="hr-HR"/>
        </w:rPr>
        <w:t xml:space="preserve">  </w:t>
      </w:r>
      <w:r w:rsidR="00E303BF" w:rsidRPr="0076363E">
        <w:rPr>
          <w:lang w:val="hr-HR"/>
        </w:rPr>
        <w:t>Zapisnik vodila:</w:t>
      </w:r>
    </w:p>
    <w:p w14:paraId="2667500D" w14:textId="0E2EEABA" w:rsidR="00E303BF" w:rsidRPr="0076363E" w:rsidRDefault="000B2298" w:rsidP="0068795C">
      <w:pPr>
        <w:ind w:right="70"/>
        <w:jc w:val="both"/>
        <w:rPr>
          <w:lang w:val="hr-HR"/>
        </w:rPr>
      </w:pPr>
      <w:r>
        <w:rPr>
          <w:lang w:val="hr-HR"/>
        </w:rPr>
        <w:t xml:space="preserve">   Jasmina Žibrin</w:t>
      </w:r>
    </w:p>
    <w:p w14:paraId="6476BD64" w14:textId="77777777" w:rsidR="00E303BF" w:rsidRPr="0076363E" w:rsidRDefault="00E303BF" w:rsidP="0068795C">
      <w:pPr>
        <w:ind w:right="70"/>
        <w:jc w:val="right"/>
        <w:rPr>
          <w:lang w:val="hr-HR"/>
        </w:rPr>
      </w:pPr>
    </w:p>
    <w:p w14:paraId="3A4C87C9" w14:textId="50B0414E" w:rsidR="00E303BF" w:rsidRPr="0076363E" w:rsidRDefault="000B2298" w:rsidP="0068795C">
      <w:pPr>
        <w:ind w:right="70"/>
        <w:jc w:val="right"/>
        <w:rPr>
          <w:lang w:val="hr-HR"/>
        </w:rPr>
      </w:pPr>
      <w:r>
        <w:rPr>
          <w:lang w:val="hr-HR"/>
        </w:rPr>
        <w:t xml:space="preserve">  </w:t>
      </w:r>
      <w:r w:rsidR="00E303BF" w:rsidRPr="0076363E">
        <w:rPr>
          <w:lang w:val="hr-HR"/>
        </w:rPr>
        <w:t>Općinsko vijeće</w:t>
      </w:r>
      <w:r>
        <w:rPr>
          <w:lang w:val="hr-HR"/>
        </w:rPr>
        <w:t>:</w:t>
      </w:r>
      <w:r w:rsidR="00E303BF" w:rsidRPr="0076363E">
        <w:rPr>
          <w:lang w:val="hr-HR"/>
        </w:rPr>
        <w:t xml:space="preserve"> </w:t>
      </w:r>
    </w:p>
    <w:p w14:paraId="2501F76C" w14:textId="593C6966" w:rsidR="00E303BF" w:rsidRPr="0076363E" w:rsidRDefault="000B2298" w:rsidP="000B2298">
      <w:pPr>
        <w:ind w:right="70"/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</w:t>
      </w:r>
      <w:r w:rsidR="00E303BF" w:rsidRPr="0076363E">
        <w:rPr>
          <w:lang w:val="hr-HR"/>
        </w:rPr>
        <w:t>Predsjednica</w:t>
      </w:r>
    </w:p>
    <w:p w14:paraId="577DB610" w14:textId="0E71DDBE" w:rsidR="00E303BF" w:rsidRPr="0076363E" w:rsidRDefault="000B2298" w:rsidP="000B2298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Olinka Gjigaš</w:t>
      </w:r>
    </w:p>
    <w:p w14:paraId="0CBE56C3" w14:textId="77777777" w:rsidR="00E303BF" w:rsidRPr="0076363E" w:rsidRDefault="00E303BF" w:rsidP="0068795C">
      <w:pPr>
        <w:rPr>
          <w:lang w:val="hr-HR"/>
        </w:rPr>
      </w:pPr>
    </w:p>
    <w:p w14:paraId="7D132D3C" w14:textId="77777777" w:rsidR="00E303BF" w:rsidRPr="0076363E" w:rsidRDefault="00E303BF" w:rsidP="0068795C">
      <w:pPr>
        <w:rPr>
          <w:lang w:val="hr-HR"/>
        </w:rPr>
      </w:pPr>
    </w:p>
    <w:p w14:paraId="63BB520D" w14:textId="77777777" w:rsidR="00E303BF" w:rsidRPr="0076363E" w:rsidRDefault="00E303BF">
      <w:pPr>
        <w:rPr>
          <w:lang w:val="hr-HR"/>
        </w:rPr>
      </w:pPr>
    </w:p>
    <w:sectPr w:rsidR="00E303BF" w:rsidRPr="0076363E" w:rsidSect="000B2298">
      <w:pgSz w:w="11906" w:h="16838"/>
      <w:pgMar w:top="568" w:right="1133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204"/>
    <w:multiLevelType w:val="hybridMultilevel"/>
    <w:tmpl w:val="9FC267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F308A"/>
    <w:multiLevelType w:val="multilevel"/>
    <w:tmpl w:val="0B54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C3AEF"/>
    <w:multiLevelType w:val="hybridMultilevel"/>
    <w:tmpl w:val="98F44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4287F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456C"/>
    <w:multiLevelType w:val="hybridMultilevel"/>
    <w:tmpl w:val="8F842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B504F"/>
    <w:multiLevelType w:val="hybridMultilevel"/>
    <w:tmpl w:val="0D9214A2"/>
    <w:lvl w:ilvl="0" w:tplc="98D22B0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6" w:hanging="360"/>
      </w:pPr>
    </w:lvl>
    <w:lvl w:ilvl="2" w:tplc="041A001B" w:tentative="1">
      <w:start w:val="1"/>
      <w:numFmt w:val="lowerRoman"/>
      <w:lvlText w:val="%3."/>
      <w:lvlJc w:val="right"/>
      <w:pPr>
        <w:ind w:left="2076" w:hanging="180"/>
      </w:pPr>
    </w:lvl>
    <w:lvl w:ilvl="3" w:tplc="041A000F" w:tentative="1">
      <w:start w:val="1"/>
      <w:numFmt w:val="decimal"/>
      <w:lvlText w:val="%4."/>
      <w:lvlJc w:val="left"/>
      <w:pPr>
        <w:ind w:left="2796" w:hanging="360"/>
      </w:pPr>
    </w:lvl>
    <w:lvl w:ilvl="4" w:tplc="041A0019" w:tentative="1">
      <w:start w:val="1"/>
      <w:numFmt w:val="lowerLetter"/>
      <w:lvlText w:val="%5."/>
      <w:lvlJc w:val="left"/>
      <w:pPr>
        <w:ind w:left="3516" w:hanging="360"/>
      </w:pPr>
    </w:lvl>
    <w:lvl w:ilvl="5" w:tplc="041A001B" w:tentative="1">
      <w:start w:val="1"/>
      <w:numFmt w:val="lowerRoman"/>
      <w:lvlText w:val="%6."/>
      <w:lvlJc w:val="right"/>
      <w:pPr>
        <w:ind w:left="4236" w:hanging="180"/>
      </w:pPr>
    </w:lvl>
    <w:lvl w:ilvl="6" w:tplc="041A000F" w:tentative="1">
      <w:start w:val="1"/>
      <w:numFmt w:val="decimal"/>
      <w:lvlText w:val="%7."/>
      <w:lvlJc w:val="left"/>
      <w:pPr>
        <w:ind w:left="4956" w:hanging="360"/>
      </w:pPr>
    </w:lvl>
    <w:lvl w:ilvl="7" w:tplc="041A0019" w:tentative="1">
      <w:start w:val="1"/>
      <w:numFmt w:val="lowerLetter"/>
      <w:lvlText w:val="%8."/>
      <w:lvlJc w:val="left"/>
      <w:pPr>
        <w:ind w:left="5676" w:hanging="360"/>
      </w:pPr>
    </w:lvl>
    <w:lvl w:ilvl="8" w:tplc="041A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325E7F25"/>
    <w:multiLevelType w:val="hybridMultilevel"/>
    <w:tmpl w:val="14EE5800"/>
    <w:lvl w:ilvl="0" w:tplc="BE380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35397"/>
    <w:multiLevelType w:val="hybridMultilevel"/>
    <w:tmpl w:val="E7C4D07A"/>
    <w:lvl w:ilvl="0" w:tplc="B2503C26">
      <w:start w:val="1"/>
      <w:numFmt w:val="decimal"/>
      <w:lvlText w:val="%1."/>
      <w:lvlJc w:val="left"/>
      <w:pPr>
        <w:tabs>
          <w:tab w:val="num" w:pos="1836"/>
        </w:tabs>
        <w:ind w:left="18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D2825"/>
    <w:multiLevelType w:val="hybridMultilevel"/>
    <w:tmpl w:val="62C0F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B3BE2"/>
    <w:multiLevelType w:val="hybridMultilevel"/>
    <w:tmpl w:val="A2BA63BA"/>
    <w:lvl w:ilvl="0" w:tplc="F4449BB2">
      <w:start w:val="1"/>
      <w:numFmt w:val="decimal"/>
      <w:lvlText w:val="%1."/>
      <w:lvlJc w:val="left"/>
      <w:pPr>
        <w:tabs>
          <w:tab w:val="num" w:pos="1836"/>
        </w:tabs>
        <w:ind w:left="183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3598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64284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98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306710">
    <w:abstractNumId w:val="5"/>
  </w:num>
  <w:num w:numId="5" w16cid:durableId="756824655">
    <w:abstractNumId w:val="1"/>
  </w:num>
  <w:num w:numId="6" w16cid:durableId="510947834">
    <w:abstractNumId w:val="3"/>
  </w:num>
  <w:num w:numId="7" w16cid:durableId="380793448">
    <w:abstractNumId w:val="7"/>
  </w:num>
  <w:num w:numId="8" w16cid:durableId="1654607033">
    <w:abstractNumId w:val="4"/>
  </w:num>
  <w:num w:numId="9" w16cid:durableId="711737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5C"/>
    <w:rsid w:val="00014902"/>
    <w:rsid w:val="000165FA"/>
    <w:rsid w:val="00031CDF"/>
    <w:rsid w:val="00065F34"/>
    <w:rsid w:val="000B2298"/>
    <w:rsid w:val="000E78FD"/>
    <w:rsid w:val="00124707"/>
    <w:rsid w:val="001313F1"/>
    <w:rsid w:val="0014192A"/>
    <w:rsid w:val="00186DEA"/>
    <w:rsid w:val="00186E6C"/>
    <w:rsid w:val="001E4F81"/>
    <w:rsid w:val="00252B87"/>
    <w:rsid w:val="002F76F7"/>
    <w:rsid w:val="00303F22"/>
    <w:rsid w:val="00314F2C"/>
    <w:rsid w:val="00323896"/>
    <w:rsid w:val="00334F87"/>
    <w:rsid w:val="003A6CD0"/>
    <w:rsid w:val="003C7041"/>
    <w:rsid w:val="004356DE"/>
    <w:rsid w:val="004866D1"/>
    <w:rsid w:val="004F38EF"/>
    <w:rsid w:val="00594BCA"/>
    <w:rsid w:val="005A45BE"/>
    <w:rsid w:val="005C6D34"/>
    <w:rsid w:val="005E1ED0"/>
    <w:rsid w:val="0061040F"/>
    <w:rsid w:val="00642B57"/>
    <w:rsid w:val="0068795C"/>
    <w:rsid w:val="006B38E3"/>
    <w:rsid w:val="006B4238"/>
    <w:rsid w:val="006F54E6"/>
    <w:rsid w:val="007331F8"/>
    <w:rsid w:val="00734BAC"/>
    <w:rsid w:val="007530CA"/>
    <w:rsid w:val="00753575"/>
    <w:rsid w:val="0076363E"/>
    <w:rsid w:val="007A47C1"/>
    <w:rsid w:val="007F096E"/>
    <w:rsid w:val="00886916"/>
    <w:rsid w:val="00895247"/>
    <w:rsid w:val="00897865"/>
    <w:rsid w:val="008E13DE"/>
    <w:rsid w:val="008E6AE7"/>
    <w:rsid w:val="008F3149"/>
    <w:rsid w:val="009517CD"/>
    <w:rsid w:val="00982DB8"/>
    <w:rsid w:val="009A124C"/>
    <w:rsid w:val="009F03C8"/>
    <w:rsid w:val="00A01A91"/>
    <w:rsid w:val="00A05D4E"/>
    <w:rsid w:val="00A21BAD"/>
    <w:rsid w:val="00A85729"/>
    <w:rsid w:val="00AD4E25"/>
    <w:rsid w:val="00B14D11"/>
    <w:rsid w:val="00B4027D"/>
    <w:rsid w:val="00BA7863"/>
    <w:rsid w:val="00BE38B9"/>
    <w:rsid w:val="00C1457A"/>
    <w:rsid w:val="00C311B6"/>
    <w:rsid w:val="00C8774A"/>
    <w:rsid w:val="00CF7ADF"/>
    <w:rsid w:val="00D25DAA"/>
    <w:rsid w:val="00D51B51"/>
    <w:rsid w:val="00D56236"/>
    <w:rsid w:val="00D57318"/>
    <w:rsid w:val="00DB77FD"/>
    <w:rsid w:val="00E303BF"/>
    <w:rsid w:val="00E4464A"/>
    <w:rsid w:val="00E77C7E"/>
    <w:rsid w:val="00E80775"/>
    <w:rsid w:val="00EA7E1D"/>
    <w:rsid w:val="00F05211"/>
    <w:rsid w:val="00F4666F"/>
    <w:rsid w:val="00F70EF5"/>
    <w:rsid w:val="00F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26EF5"/>
  <w15:docId w15:val="{132819AB-E319-4701-BA97-1E07B120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9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68795C"/>
    <w:pPr>
      <w:spacing w:before="100" w:beforeAutospacing="1" w:after="100" w:afterAutospacing="1"/>
    </w:pPr>
    <w:rPr>
      <w:lang w:val="hr-HR" w:eastAsia="hr-HR"/>
    </w:rPr>
  </w:style>
  <w:style w:type="character" w:styleId="Hiperveza">
    <w:name w:val="Hyperlink"/>
    <w:basedOn w:val="Zadanifontodlomka"/>
    <w:uiPriority w:val="99"/>
    <w:rsid w:val="0068795C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8F3149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F3149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76363E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IZVADAK IZ ZAPISNIK-a</vt:lpstr>
    </vt:vector>
  </TitlesOfParts>
  <Company>MZOŠ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IZVADAK IZ ZAPISNIK-a</dc:title>
  <dc:subject/>
  <dc:creator>BRANKA</dc:creator>
  <cp:keywords/>
  <dc:description/>
  <cp:lastModifiedBy>Općina Kalnik</cp:lastModifiedBy>
  <cp:revision>7</cp:revision>
  <cp:lastPrinted>2021-03-02T06:59:00Z</cp:lastPrinted>
  <dcterms:created xsi:type="dcterms:W3CDTF">2022-11-02T13:53:00Z</dcterms:created>
  <dcterms:modified xsi:type="dcterms:W3CDTF">2022-11-03T12:11:00Z</dcterms:modified>
</cp:coreProperties>
</file>