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272" w:type="dxa"/>
        <w:tblLook w:val="04A0" w:firstRow="1" w:lastRow="0" w:firstColumn="1" w:lastColumn="0" w:noHBand="0" w:noVBand="1"/>
      </w:tblPr>
      <w:tblGrid>
        <w:gridCol w:w="4636"/>
        <w:gridCol w:w="4636"/>
      </w:tblGrid>
      <w:tr w:rsidR="00B864AC" w:rsidRPr="00D95347" w14:paraId="73DFED1A" w14:textId="77777777" w:rsidTr="00964D1F">
        <w:trPr>
          <w:trHeight w:val="728"/>
        </w:trPr>
        <w:tc>
          <w:tcPr>
            <w:tcW w:w="9272" w:type="dxa"/>
            <w:gridSpan w:val="2"/>
            <w:vAlign w:val="center"/>
          </w:tcPr>
          <w:p w14:paraId="3E12D771" w14:textId="77777777" w:rsidR="00B864AC" w:rsidRPr="00D95347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D95347" w14:paraId="12AA3EAC" w14:textId="77777777" w:rsidTr="00964D1F">
        <w:trPr>
          <w:trHeight w:val="702"/>
        </w:trPr>
        <w:tc>
          <w:tcPr>
            <w:tcW w:w="9272" w:type="dxa"/>
            <w:gridSpan w:val="2"/>
            <w:vAlign w:val="center"/>
          </w:tcPr>
          <w:p w14:paraId="5739171A" w14:textId="6FB4A024" w:rsidR="00624996" w:rsidRPr="00D95347" w:rsidRDefault="00B864AC" w:rsidP="0062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2E35C0"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6A97"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Godišnjeg provedbenog </w:t>
            </w:r>
            <w:r w:rsidR="00624996"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Plana </w:t>
            </w:r>
            <w:r w:rsidR="00376A97"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unapređenja zaštite od požara </w:t>
            </w:r>
            <w:r w:rsidR="00624996"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ADEDBFD" w14:textId="274DD880" w:rsidR="00507777" w:rsidRPr="00D95347" w:rsidRDefault="00376A97" w:rsidP="006249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="00624996"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područj</w:t>
            </w:r>
            <w:r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624996"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B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Općine Kalnik </w:t>
            </w:r>
            <w:r w:rsidR="00F11C36">
              <w:rPr>
                <w:rFonts w:ascii="Times New Roman" w:hAnsi="Times New Roman" w:cs="Times New Roman"/>
                <w:b/>
                <w:sz w:val="24"/>
                <w:szCs w:val="24"/>
              </w:rPr>
              <w:t>za 2023. godinu</w:t>
            </w:r>
          </w:p>
        </w:tc>
      </w:tr>
      <w:tr w:rsidR="00B864AC" w:rsidRPr="00D95347" w14:paraId="2C4BA68F" w14:textId="77777777" w:rsidTr="00964D1F">
        <w:trPr>
          <w:trHeight w:val="530"/>
        </w:trPr>
        <w:tc>
          <w:tcPr>
            <w:tcW w:w="9272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14:paraId="0482E303" w14:textId="2414827F" w:rsidR="00546D6E" w:rsidRPr="00D95347" w:rsidRDefault="00AB0F72" w:rsidP="00AB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OPĆINA KALNIK</w:t>
            </w:r>
          </w:p>
        </w:tc>
      </w:tr>
      <w:tr w:rsidR="00B864AC" w:rsidRPr="00D95347" w14:paraId="2ED716E8" w14:textId="77777777" w:rsidTr="00964D1F">
        <w:trPr>
          <w:trHeight w:val="903"/>
        </w:trPr>
        <w:tc>
          <w:tcPr>
            <w:tcW w:w="4636" w:type="dxa"/>
            <w:vAlign w:val="center"/>
          </w:tcPr>
          <w:p w14:paraId="6D4185D3" w14:textId="77777777" w:rsidR="00B864AC" w:rsidRPr="00D95347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05B7F39B" w14:textId="2C9BE3B1" w:rsidR="00345631" w:rsidRPr="00D95347" w:rsidRDefault="00624996" w:rsidP="006E1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47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479B4"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430605"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AB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9DD"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509"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631"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36" w:type="dxa"/>
            <w:vAlign w:val="center"/>
          </w:tcPr>
          <w:p w14:paraId="7D092FD6" w14:textId="77777777" w:rsidR="00B864AC" w:rsidRPr="00D95347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647D1D3A" w14:textId="05F09EF0" w:rsidR="00345631" w:rsidRPr="00D95347" w:rsidRDefault="00314F19" w:rsidP="0031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B479B4"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4996"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7509"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0F7B"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B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0605"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>studenoga</w:t>
            </w:r>
            <w:r w:rsidR="00AB0F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9DD"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77509"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45631" w:rsidRPr="00D9534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0C969E26" w14:textId="77777777" w:rsidR="00352AA6" w:rsidRPr="00D95347" w:rsidRDefault="00352AA6" w:rsidP="0047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DBF72" w14:textId="77777777" w:rsidR="006A5796" w:rsidRPr="00D95347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4A45" w:rsidRPr="00D95347" w14:paraId="4A31FD68" w14:textId="77777777" w:rsidTr="0047473E">
        <w:trPr>
          <w:trHeight w:val="1275"/>
        </w:trPr>
        <w:tc>
          <w:tcPr>
            <w:tcW w:w="9288" w:type="dxa"/>
          </w:tcPr>
          <w:p w14:paraId="5DF08057" w14:textId="222D1146" w:rsidR="00376A97" w:rsidRPr="00D95347" w:rsidRDefault="006F4320" w:rsidP="00376A97">
            <w:pPr>
              <w:tabs>
                <w:tab w:val="left" w:pos="779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47">
              <w:rPr>
                <w:sz w:val="24"/>
                <w:szCs w:val="24"/>
              </w:rPr>
              <w:t xml:space="preserve"> </w:t>
            </w:r>
            <w:r w:rsidR="00376A97"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>Zakonsko uporište za izradu predmetnog dokumenta sadržan</w:t>
            </w:r>
            <w:r w:rsidR="005012C8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376A97"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je u članku 13. Zakona o zaštiti od požara („Narodne novine“ broj 92/10</w:t>
            </w:r>
            <w:r w:rsidR="00AB0F7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6E787DE4" w14:textId="3F72E6D9" w:rsidR="00376A97" w:rsidRPr="00D95347" w:rsidRDefault="00376A97" w:rsidP="00376A97">
            <w:pPr>
              <w:tabs>
                <w:tab w:val="left" w:pos="779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Nacrt Godišnjeg provedbenog plana unapređenja zaštite od požara </w:t>
            </w:r>
            <w:r w:rsidR="00AB0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područje Općine Kalnik </w:t>
            </w:r>
            <w:r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 2023. godinu izrađen je na temelju Procjene ugroženosti  od požara i tehnološke eksplozije za područje </w:t>
            </w:r>
            <w:r w:rsidR="00AB0F72">
              <w:rPr>
                <w:rFonts w:ascii="Times New Roman" w:eastAsia="Times New Roman" w:hAnsi="Times New Roman" w:cs="Times New Roman"/>
                <w:sz w:val="24"/>
                <w:szCs w:val="24"/>
              </w:rPr>
              <w:t>Općine Kalnik i Plana zaštite od požara Općine Kalnik</w:t>
            </w:r>
            <w:r w:rsidRPr="00F947C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F829070" w14:textId="71C1B425" w:rsidR="00376A97" w:rsidRPr="00D95347" w:rsidRDefault="00376A97" w:rsidP="00376A97">
            <w:pPr>
              <w:pStyle w:val="Style1"/>
              <w:widowControl/>
              <w:spacing w:line="240" w:lineRule="auto"/>
              <w:ind w:firstLine="567"/>
              <w:rPr>
                <w:rFonts w:ascii="Times New Roman" w:hAnsi="Times New Roman"/>
              </w:rPr>
            </w:pPr>
            <w:r w:rsidRPr="00D95347">
              <w:rPr>
                <w:rFonts w:ascii="Times New Roman" w:hAnsi="Times New Roman"/>
              </w:rPr>
              <w:t xml:space="preserve">Cilj donošenja predmetnog dokumenta je postizanje što učinkovitije i efikasnije razine zaštite od požara na području </w:t>
            </w:r>
            <w:r w:rsidR="00AB0F72">
              <w:rPr>
                <w:rFonts w:ascii="Times New Roman" w:hAnsi="Times New Roman"/>
              </w:rPr>
              <w:t xml:space="preserve">Općine Kalnik </w:t>
            </w:r>
            <w:r w:rsidRPr="00D95347">
              <w:rPr>
                <w:rFonts w:ascii="Times New Roman" w:hAnsi="Times New Roman"/>
              </w:rPr>
              <w:t>u 2023. godini.</w:t>
            </w:r>
          </w:p>
          <w:p w14:paraId="6EEBCEDC" w14:textId="40CF9853" w:rsidR="00376A97" w:rsidRPr="00D95347" w:rsidRDefault="00376A97" w:rsidP="00376A97">
            <w:pPr>
              <w:tabs>
                <w:tab w:val="left" w:pos="779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>Kako bi se unaprijedilo provođenje</w:t>
            </w:r>
            <w:r w:rsidR="00AB0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zaštite od požara na području </w:t>
            </w:r>
            <w:r w:rsidR="00AB0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Općine Kalnik </w:t>
            </w:r>
            <w:r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>nacrtom Godišnjeg provedbenog plana utvrđen</w:t>
            </w:r>
            <w:r w:rsidR="00AB0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 su </w:t>
            </w:r>
            <w:r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>mjer</w:t>
            </w:r>
            <w:r w:rsidR="00AB0F7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postizanje istog.</w:t>
            </w:r>
          </w:p>
          <w:p w14:paraId="676BB446" w14:textId="58942269" w:rsidR="00376A97" w:rsidRPr="00D95347" w:rsidRDefault="00376A97" w:rsidP="00376A97">
            <w:pPr>
              <w:tabs>
                <w:tab w:val="left" w:pos="779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>Svaka mjera definirana je</w:t>
            </w:r>
            <w:r w:rsidR="00C25FE6"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kratkim opisom koje se želi ostvariti, </w:t>
            </w:r>
            <w:r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>prikaz</w:t>
            </w:r>
            <w:r w:rsidR="00C25FE6"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izvršitelja zadatka, sudionik</w:t>
            </w:r>
            <w:r w:rsidR="00C25FE6"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 provedbi te</w:t>
            </w:r>
            <w:r w:rsidR="00C25FE6"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planiranim </w:t>
            </w:r>
            <w:r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>rok</w:t>
            </w:r>
            <w:r w:rsidR="00C25FE6"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>om</w:t>
            </w:r>
            <w:r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25FE6"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>realizacije pojedine mjere</w:t>
            </w:r>
            <w:r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  <w:p w14:paraId="29EFC011" w14:textId="77777777" w:rsidR="00376A97" w:rsidRPr="00D95347" w:rsidRDefault="00376A97" w:rsidP="00376A97">
            <w:pPr>
              <w:tabs>
                <w:tab w:val="left" w:pos="779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 donošenju predmetnog dokumenta isti će se dostaviti izvršiteljima zadataka i sudionicima na provedbu.   </w:t>
            </w:r>
          </w:p>
          <w:p w14:paraId="1C8C374B" w14:textId="64E83969" w:rsidR="00B31AAE" w:rsidRPr="00D95347" w:rsidRDefault="00D95347" w:rsidP="00C25FE6">
            <w:pPr>
              <w:tabs>
                <w:tab w:val="left" w:pos="7797"/>
              </w:tabs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>Zakonom je utvrđena obveza osiguravanja sudjelovanja javnosti pa k</w:t>
            </w:r>
            <w:r w:rsidR="00376A97"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ako bi se osiguralo </w:t>
            </w:r>
            <w:r w:rsidR="00FA20E6">
              <w:rPr>
                <w:rFonts w:ascii="Times New Roman" w:eastAsia="Times New Roman" w:hAnsi="Times New Roman" w:cs="Times New Roman"/>
                <w:sz w:val="24"/>
                <w:szCs w:val="24"/>
              </w:rPr>
              <w:t>opisano</w:t>
            </w:r>
            <w:r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6A97"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>te omogućilo građanima i pravnim osobama podnošenje komentara i primjedaba,  provodi se  postupak savjetovanj</w:t>
            </w:r>
            <w:r w:rsidR="00C25FE6"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53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C2647AE" w14:textId="77777777" w:rsidR="00D95347" w:rsidRDefault="00D95347" w:rsidP="00D953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DB2C21" w14:textId="6B2B22B8" w:rsidR="00D95347" w:rsidRPr="00F11C36" w:rsidRDefault="005E4A45" w:rsidP="00F11C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D95347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 w:rsidR="007D22B2" w:rsidRPr="00D95347">
        <w:rPr>
          <w:rFonts w:ascii="Times New Roman" w:hAnsi="Times New Roman" w:cs="Times New Roman"/>
          <w:sz w:val="24"/>
          <w:szCs w:val="24"/>
        </w:rPr>
        <w:t xml:space="preserve"> </w:t>
      </w:r>
      <w:r w:rsidR="00624996" w:rsidRPr="00D95347">
        <w:rPr>
          <w:rFonts w:ascii="Times New Roman" w:hAnsi="Times New Roman" w:cs="Times New Roman"/>
          <w:sz w:val="24"/>
          <w:szCs w:val="24"/>
        </w:rPr>
        <w:t>1</w:t>
      </w:r>
      <w:r w:rsidR="00042C88" w:rsidRPr="00D95347">
        <w:rPr>
          <w:rFonts w:ascii="Times New Roman" w:hAnsi="Times New Roman" w:cs="Times New Roman"/>
          <w:sz w:val="24"/>
          <w:szCs w:val="24"/>
        </w:rPr>
        <w:t>2</w:t>
      </w:r>
      <w:r w:rsidR="00E241B6" w:rsidRPr="00D95347">
        <w:rPr>
          <w:rFonts w:ascii="Times New Roman" w:hAnsi="Times New Roman" w:cs="Times New Roman"/>
          <w:sz w:val="24"/>
          <w:szCs w:val="24"/>
        </w:rPr>
        <w:t xml:space="preserve">. </w:t>
      </w:r>
      <w:r w:rsidR="00430605" w:rsidRPr="00D95347">
        <w:rPr>
          <w:rFonts w:ascii="Times New Roman" w:hAnsi="Times New Roman" w:cs="Times New Roman"/>
          <w:sz w:val="24"/>
          <w:szCs w:val="24"/>
        </w:rPr>
        <w:t>studenoga</w:t>
      </w:r>
      <w:r w:rsidR="00C13864" w:rsidRPr="00D95347">
        <w:rPr>
          <w:rFonts w:ascii="Times New Roman" w:hAnsi="Times New Roman" w:cs="Times New Roman"/>
          <w:sz w:val="24"/>
          <w:szCs w:val="24"/>
        </w:rPr>
        <w:t xml:space="preserve"> </w:t>
      </w:r>
      <w:r w:rsidR="00611129" w:rsidRPr="00D95347">
        <w:rPr>
          <w:rFonts w:ascii="Times New Roman" w:hAnsi="Times New Roman" w:cs="Times New Roman"/>
          <w:sz w:val="24"/>
          <w:szCs w:val="24"/>
        </w:rPr>
        <w:t xml:space="preserve"> </w:t>
      </w:r>
      <w:r w:rsidR="00C13864" w:rsidRPr="00D95347">
        <w:rPr>
          <w:rFonts w:ascii="Times New Roman" w:hAnsi="Times New Roman" w:cs="Times New Roman"/>
          <w:sz w:val="24"/>
          <w:szCs w:val="24"/>
        </w:rPr>
        <w:t>202</w:t>
      </w:r>
      <w:r w:rsidR="00042C88" w:rsidRPr="00D95347">
        <w:rPr>
          <w:rFonts w:ascii="Times New Roman" w:hAnsi="Times New Roman" w:cs="Times New Roman"/>
          <w:sz w:val="24"/>
          <w:szCs w:val="24"/>
        </w:rPr>
        <w:t>2</w:t>
      </w:r>
      <w:r w:rsidR="00345631" w:rsidRPr="00D95347">
        <w:rPr>
          <w:rFonts w:ascii="Times New Roman" w:hAnsi="Times New Roman" w:cs="Times New Roman"/>
          <w:sz w:val="24"/>
          <w:szCs w:val="24"/>
        </w:rPr>
        <w:t xml:space="preserve">. </w:t>
      </w:r>
      <w:r w:rsidRPr="00D95347">
        <w:rPr>
          <w:rFonts w:ascii="Times New Roman" w:hAnsi="Times New Roman" w:cs="Times New Roman"/>
          <w:sz w:val="24"/>
          <w:szCs w:val="24"/>
        </w:rPr>
        <w:t>go</w:t>
      </w:r>
      <w:r w:rsidR="002E35C0" w:rsidRPr="00D95347">
        <w:rPr>
          <w:rFonts w:ascii="Times New Roman" w:hAnsi="Times New Roman" w:cs="Times New Roman"/>
          <w:sz w:val="24"/>
          <w:szCs w:val="24"/>
        </w:rPr>
        <w:t xml:space="preserve">dine dostave svoje komentare na </w:t>
      </w:r>
      <w:r w:rsidRPr="00D95347">
        <w:rPr>
          <w:rFonts w:ascii="Times New Roman" w:hAnsi="Times New Roman" w:cs="Times New Roman"/>
          <w:sz w:val="24"/>
          <w:szCs w:val="24"/>
        </w:rPr>
        <w:t>Nacrt</w:t>
      </w:r>
      <w:r w:rsidR="00376A97" w:rsidRPr="00D95347">
        <w:rPr>
          <w:rFonts w:ascii="Times New Roman" w:hAnsi="Times New Roman" w:cs="Times New Roman"/>
          <w:sz w:val="24"/>
          <w:szCs w:val="24"/>
        </w:rPr>
        <w:t xml:space="preserve"> Godišnjeg provedbenog plana unapređenja zaštite od požara za</w:t>
      </w:r>
      <w:r w:rsidR="00624996" w:rsidRPr="00D95347">
        <w:rPr>
          <w:rFonts w:ascii="Times New Roman" w:hAnsi="Times New Roman" w:cs="Times New Roman"/>
          <w:sz w:val="24"/>
          <w:szCs w:val="24"/>
        </w:rPr>
        <w:t xml:space="preserve"> područj</w:t>
      </w:r>
      <w:r w:rsidR="00376A97" w:rsidRPr="00D95347">
        <w:rPr>
          <w:rFonts w:ascii="Times New Roman" w:hAnsi="Times New Roman" w:cs="Times New Roman"/>
          <w:sz w:val="24"/>
          <w:szCs w:val="24"/>
        </w:rPr>
        <w:t>e</w:t>
      </w:r>
      <w:r w:rsidR="00624996" w:rsidRPr="00D95347">
        <w:rPr>
          <w:rFonts w:ascii="Times New Roman" w:hAnsi="Times New Roman" w:cs="Times New Roman"/>
          <w:sz w:val="24"/>
          <w:szCs w:val="24"/>
        </w:rPr>
        <w:t xml:space="preserve"> </w:t>
      </w:r>
      <w:r w:rsidR="00AB0F72">
        <w:rPr>
          <w:rFonts w:ascii="Times New Roman" w:hAnsi="Times New Roman" w:cs="Times New Roman"/>
          <w:sz w:val="24"/>
          <w:szCs w:val="24"/>
        </w:rPr>
        <w:t xml:space="preserve">Općine Kalnik </w:t>
      </w:r>
      <w:r w:rsidR="00F11C36">
        <w:rPr>
          <w:rFonts w:ascii="Times New Roman" w:hAnsi="Times New Roman" w:cs="Times New Roman"/>
          <w:sz w:val="24"/>
          <w:szCs w:val="24"/>
        </w:rPr>
        <w:t>za 2023. godinu</w:t>
      </w:r>
      <w:r w:rsidR="00624996" w:rsidRPr="00D95347">
        <w:rPr>
          <w:rFonts w:ascii="Times New Roman" w:hAnsi="Times New Roman" w:cs="Times New Roman"/>
          <w:sz w:val="24"/>
          <w:szCs w:val="24"/>
        </w:rPr>
        <w:t xml:space="preserve"> </w:t>
      </w:r>
      <w:r w:rsidRPr="00D95347">
        <w:rPr>
          <w:rFonts w:ascii="Times New Roman" w:hAnsi="Times New Roman" w:cs="Times New Roman"/>
          <w:sz w:val="24"/>
          <w:szCs w:val="24"/>
        </w:rPr>
        <w:t xml:space="preserve">putem OBRASCA za savjetovanja </w:t>
      </w:r>
      <w:r w:rsidR="008937D3" w:rsidRPr="00D95347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AB0F72" w:rsidRPr="00BA03CD">
          <w:rPr>
            <w:rStyle w:val="Hiperveza"/>
            <w:rFonts w:ascii="Times New Roman" w:hAnsi="Times New Roman" w:cs="Times New Roman"/>
            <w:sz w:val="24"/>
            <w:szCs w:val="24"/>
          </w:rPr>
          <w:t>opcina-kalnik@kalnik.hr</w:t>
        </w:r>
      </w:hyperlink>
      <w:r w:rsidR="00AB0F72">
        <w:rPr>
          <w:rFonts w:ascii="Times New Roman" w:hAnsi="Times New Roman" w:cs="Times New Roman"/>
          <w:sz w:val="24"/>
          <w:szCs w:val="24"/>
        </w:rPr>
        <w:t>.</w:t>
      </w:r>
    </w:p>
    <w:p w14:paraId="49244E24" w14:textId="58CB832E" w:rsidR="008F19F7" w:rsidRPr="00D95347" w:rsidRDefault="008F19F7" w:rsidP="00D95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AB0F72">
        <w:rPr>
          <w:rFonts w:ascii="Times New Roman" w:hAnsi="Times New Roman" w:cs="Times New Roman"/>
          <w:sz w:val="24"/>
          <w:szCs w:val="24"/>
        </w:rPr>
        <w:t xml:space="preserve">Općine Kalnik </w:t>
      </w:r>
      <w:r w:rsidR="00970F38" w:rsidRPr="00D95347">
        <w:rPr>
          <w:rFonts w:ascii="Times New Roman" w:hAnsi="Times New Roman" w:cs="Times New Roman"/>
          <w:sz w:val="24"/>
          <w:szCs w:val="24"/>
        </w:rPr>
        <w:t xml:space="preserve">te priloženi uz prijedlog akta o kojem će raspravljati </w:t>
      </w:r>
      <w:r w:rsidR="00AB0F72">
        <w:rPr>
          <w:rFonts w:ascii="Times New Roman" w:hAnsi="Times New Roman" w:cs="Times New Roman"/>
          <w:sz w:val="24"/>
          <w:szCs w:val="24"/>
        </w:rPr>
        <w:t>Općinsko vijeće Općine Kalnik</w:t>
      </w:r>
      <w:r w:rsidR="002E35C0" w:rsidRPr="00D95347">
        <w:rPr>
          <w:rFonts w:ascii="Times New Roman" w:hAnsi="Times New Roman" w:cs="Times New Roman"/>
          <w:sz w:val="24"/>
          <w:szCs w:val="24"/>
        </w:rPr>
        <w:t>.</w:t>
      </w:r>
    </w:p>
    <w:p w14:paraId="161CF8F9" w14:textId="48D638CF" w:rsidR="00F11C36" w:rsidRPr="00D95347" w:rsidRDefault="008F19F7" w:rsidP="00F11C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5347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14:paraId="13F92316" w14:textId="62CF40B9" w:rsidR="002E35C0" w:rsidRPr="00D95347" w:rsidRDefault="008F19F7" w:rsidP="00D95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Zahvaljujemo na doprinosu u izradi što kvalitetnijeg Nacrta</w:t>
      </w:r>
      <w:r w:rsidR="00E75365" w:rsidRPr="00D95347">
        <w:rPr>
          <w:rFonts w:ascii="Times New Roman" w:hAnsi="Times New Roman" w:cs="Times New Roman"/>
          <w:sz w:val="24"/>
          <w:szCs w:val="24"/>
        </w:rPr>
        <w:t xml:space="preserve"> </w:t>
      </w:r>
      <w:r w:rsidR="00376A97" w:rsidRPr="00D95347">
        <w:rPr>
          <w:rFonts w:ascii="Times New Roman" w:hAnsi="Times New Roman" w:cs="Times New Roman"/>
          <w:sz w:val="24"/>
          <w:szCs w:val="24"/>
        </w:rPr>
        <w:t xml:space="preserve">Godišnjeg provedbenog plana unapređenja zaštite od požara za područje </w:t>
      </w:r>
      <w:r w:rsidR="00AB0F72">
        <w:rPr>
          <w:rFonts w:ascii="Times New Roman" w:hAnsi="Times New Roman" w:cs="Times New Roman"/>
          <w:sz w:val="24"/>
          <w:szCs w:val="24"/>
        </w:rPr>
        <w:t xml:space="preserve">Općine Kalnik </w:t>
      </w:r>
      <w:r w:rsidR="00F11C36">
        <w:rPr>
          <w:rFonts w:ascii="Times New Roman" w:hAnsi="Times New Roman" w:cs="Times New Roman"/>
          <w:sz w:val="24"/>
          <w:szCs w:val="24"/>
        </w:rPr>
        <w:t>za 2023. godinu</w:t>
      </w:r>
      <w:r w:rsidR="00430605" w:rsidRPr="00D9534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C3D1F7" w14:textId="77777777" w:rsidR="00507777" w:rsidRPr="00D95347" w:rsidRDefault="00507777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5ADBCE" w14:textId="3465B1E1" w:rsidR="0008226F" w:rsidRPr="00D95347" w:rsidRDefault="00FE4EB3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 xml:space="preserve">KLASA: </w:t>
      </w:r>
      <w:r w:rsidR="00AB0F72">
        <w:rPr>
          <w:rFonts w:ascii="Times New Roman" w:hAnsi="Times New Roman" w:cs="Times New Roman"/>
          <w:sz w:val="24"/>
          <w:szCs w:val="24"/>
        </w:rPr>
        <w:t>245-01/22-01/05</w:t>
      </w:r>
    </w:p>
    <w:p w14:paraId="64CDB828" w14:textId="23595074" w:rsidR="00376A97" w:rsidRPr="00D95347" w:rsidRDefault="00C13864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URBROJ: 2137-</w:t>
      </w:r>
      <w:r w:rsidR="00AB0F72">
        <w:rPr>
          <w:rFonts w:ascii="Times New Roman" w:hAnsi="Times New Roman" w:cs="Times New Roman"/>
          <w:sz w:val="24"/>
          <w:szCs w:val="24"/>
        </w:rPr>
        <w:t>23-22-1</w:t>
      </w:r>
    </w:p>
    <w:p w14:paraId="32DC865C" w14:textId="42EB7F85" w:rsidR="004B25C3" w:rsidRPr="00D95347" w:rsidRDefault="007D22B2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347">
        <w:rPr>
          <w:rFonts w:ascii="Times New Roman" w:hAnsi="Times New Roman" w:cs="Times New Roman"/>
          <w:sz w:val="24"/>
          <w:szCs w:val="24"/>
        </w:rPr>
        <w:t>K</w:t>
      </w:r>
      <w:r w:rsidR="00AB0F72">
        <w:rPr>
          <w:rFonts w:ascii="Times New Roman" w:hAnsi="Times New Roman" w:cs="Times New Roman"/>
          <w:sz w:val="24"/>
          <w:szCs w:val="24"/>
        </w:rPr>
        <w:t>alnik</w:t>
      </w:r>
      <w:r w:rsidRPr="00D95347">
        <w:rPr>
          <w:rFonts w:ascii="Times New Roman" w:hAnsi="Times New Roman" w:cs="Times New Roman"/>
          <w:sz w:val="24"/>
          <w:szCs w:val="24"/>
        </w:rPr>
        <w:t xml:space="preserve">, </w:t>
      </w:r>
      <w:r w:rsidR="00624996" w:rsidRPr="00D95347">
        <w:rPr>
          <w:rFonts w:ascii="Times New Roman" w:hAnsi="Times New Roman" w:cs="Times New Roman"/>
          <w:sz w:val="24"/>
          <w:szCs w:val="24"/>
        </w:rPr>
        <w:t>13</w:t>
      </w:r>
      <w:r w:rsidR="00430605" w:rsidRPr="00D95347">
        <w:rPr>
          <w:rFonts w:ascii="Times New Roman" w:hAnsi="Times New Roman" w:cs="Times New Roman"/>
          <w:sz w:val="24"/>
          <w:szCs w:val="24"/>
        </w:rPr>
        <w:t>. listopada</w:t>
      </w:r>
      <w:r w:rsidR="00AB0F72">
        <w:rPr>
          <w:rFonts w:ascii="Times New Roman" w:hAnsi="Times New Roman" w:cs="Times New Roman"/>
          <w:sz w:val="24"/>
          <w:szCs w:val="24"/>
        </w:rPr>
        <w:t xml:space="preserve"> </w:t>
      </w:r>
      <w:r w:rsidR="00C13864" w:rsidRPr="00D95347">
        <w:rPr>
          <w:rFonts w:ascii="Times New Roman" w:hAnsi="Times New Roman" w:cs="Times New Roman"/>
          <w:sz w:val="24"/>
          <w:szCs w:val="24"/>
        </w:rPr>
        <w:t>202</w:t>
      </w:r>
      <w:r w:rsidR="00042C88" w:rsidRPr="00D95347">
        <w:rPr>
          <w:rFonts w:ascii="Times New Roman" w:hAnsi="Times New Roman" w:cs="Times New Roman"/>
          <w:sz w:val="24"/>
          <w:szCs w:val="24"/>
        </w:rPr>
        <w:t>2</w:t>
      </w:r>
      <w:r w:rsidR="004B25C3" w:rsidRPr="00D95347">
        <w:rPr>
          <w:rFonts w:ascii="Times New Roman" w:hAnsi="Times New Roman" w:cs="Times New Roman"/>
          <w:sz w:val="24"/>
          <w:szCs w:val="24"/>
        </w:rPr>
        <w:t>.</w:t>
      </w:r>
    </w:p>
    <w:sectPr w:rsidR="004B25C3" w:rsidRPr="00D95347" w:rsidSect="006A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52DA" w14:textId="77777777" w:rsidR="004C74DC" w:rsidRDefault="004C74DC" w:rsidP="002342F3">
      <w:pPr>
        <w:spacing w:after="0" w:line="240" w:lineRule="auto"/>
      </w:pPr>
      <w:r>
        <w:separator/>
      </w:r>
    </w:p>
  </w:endnote>
  <w:endnote w:type="continuationSeparator" w:id="0">
    <w:p w14:paraId="513D1AFC" w14:textId="77777777" w:rsidR="004C74DC" w:rsidRDefault="004C74DC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AC673" w14:textId="77777777" w:rsidR="004C74DC" w:rsidRDefault="004C74DC" w:rsidP="002342F3">
      <w:pPr>
        <w:spacing w:after="0" w:line="240" w:lineRule="auto"/>
      </w:pPr>
      <w:r>
        <w:separator/>
      </w:r>
    </w:p>
  </w:footnote>
  <w:footnote w:type="continuationSeparator" w:id="0">
    <w:p w14:paraId="249ADFC1" w14:textId="77777777" w:rsidR="004C74DC" w:rsidRDefault="004C74DC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6C51"/>
    <w:multiLevelType w:val="hybridMultilevel"/>
    <w:tmpl w:val="4E2436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95230"/>
    <w:multiLevelType w:val="hybridMultilevel"/>
    <w:tmpl w:val="BA6668CE"/>
    <w:lvl w:ilvl="0" w:tplc="CD82840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B40EC9"/>
    <w:multiLevelType w:val="hybridMultilevel"/>
    <w:tmpl w:val="C382F02E"/>
    <w:lvl w:ilvl="0" w:tplc="05E228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93FEE"/>
    <w:multiLevelType w:val="hybridMultilevel"/>
    <w:tmpl w:val="63505738"/>
    <w:lvl w:ilvl="0" w:tplc="BB1CC1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6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357149178">
    <w:abstractNumId w:val="5"/>
  </w:num>
  <w:num w:numId="2" w16cid:durableId="1101871494">
    <w:abstractNumId w:val="7"/>
  </w:num>
  <w:num w:numId="3" w16cid:durableId="36635623">
    <w:abstractNumId w:val="3"/>
  </w:num>
  <w:num w:numId="4" w16cid:durableId="297955602">
    <w:abstractNumId w:val="6"/>
  </w:num>
  <w:num w:numId="5" w16cid:durableId="1883403670">
    <w:abstractNumId w:val="2"/>
  </w:num>
  <w:num w:numId="6" w16cid:durableId="122118094">
    <w:abstractNumId w:val="0"/>
  </w:num>
  <w:num w:numId="7" w16cid:durableId="311064541">
    <w:abstractNumId w:val="1"/>
  </w:num>
  <w:num w:numId="8" w16cid:durableId="981806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4AC"/>
    <w:rsid w:val="00015F6C"/>
    <w:rsid w:val="000332C1"/>
    <w:rsid w:val="00042C88"/>
    <w:rsid w:val="00066DC5"/>
    <w:rsid w:val="00070E38"/>
    <w:rsid w:val="00082116"/>
    <w:rsid w:val="0008226F"/>
    <w:rsid w:val="000851C5"/>
    <w:rsid w:val="00087CB3"/>
    <w:rsid w:val="00090EB4"/>
    <w:rsid w:val="00097F57"/>
    <w:rsid w:val="000A4486"/>
    <w:rsid w:val="000B0FA8"/>
    <w:rsid w:val="000B4FD6"/>
    <w:rsid w:val="000E53F2"/>
    <w:rsid w:val="000E5975"/>
    <w:rsid w:val="00101BA7"/>
    <w:rsid w:val="00105AEF"/>
    <w:rsid w:val="001158F9"/>
    <w:rsid w:val="00127275"/>
    <w:rsid w:val="001278E4"/>
    <w:rsid w:val="00140479"/>
    <w:rsid w:val="00161B57"/>
    <w:rsid w:val="00177631"/>
    <w:rsid w:val="00177E80"/>
    <w:rsid w:val="001A0F7B"/>
    <w:rsid w:val="001B3645"/>
    <w:rsid w:val="001C0945"/>
    <w:rsid w:val="001C7E8A"/>
    <w:rsid w:val="001D00B2"/>
    <w:rsid w:val="001D7768"/>
    <w:rsid w:val="001E559A"/>
    <w:rsid w:val="001E6C06"/>
    <w:rsid w:val="001E7C4A"/>
    <w:rsid w:val="001F3F51"/>
    <w:rsid w:val="001F7196"/>
    <w:rsid w:val="001F7F12"/>
    <w:rsid w:val="002033F7"/>
    <w:rsid w:val="00212C10"/>
    <w:rsid w:val="00214194"/>
    <w:rsid w:val="00224CAB"/>
    <w:rsid w:val="00231B49"/>
    <w:rsid w:val="002334B8"/>
    <w:rsid w:val="002342F3"/>
    <w:rsid w:val="00245F94"/>
    <w:rsid w:val="0025366B"/>
    <w:rsid w:val="00253E7C"/>
    <w:rsid w:val="002770A7"/>
    <w:rsid w:val="0028158C"/>
    <w:rsid w:val="0028611A"/>
    <w:rsid w:val="0029300D"/>
    <w:rsid w:val="00297B9C"/>
    <w:rsid w:val="002C0383"/>
    <w:rsid w:val="002D1F38"/>
    <w:rsid w:val="002D431B"/>
    <w:rsid w:val="002E35C0"/>
    <w:rsid w:val="002E3D10"/>
    <w:rsid w:val="002F6F83"/>
    <w:rsid w:val="00302E67"/>
    <w:rsid w:val="003034B1"/>
    <w:rsid w:val="00304DA9"/>
    <w:rsid w:val="00307842"/>
    <w:rsid w:val="003106F3"/>
    <w:rsid w:val="00314F19"/>
    <w:rsid w:val="00330A0F"/>
    <w:rsid w:val="00342CFE"/>
    <w:rsid w:val="00345631"/>
    <w:rsid w:val="00350452"/>
    <w:rsid w:val="00352AA6"/>
    <w:rsid w:val="00353B0E"/>
    <w:rsid w:val="00355C0D"/>
    <w:rsid w:val="0037129E"/>
    <w:rsid w:val="00376A97"/>
    <w:rsid w:val="003A33F8"/>
    <w:rsid w:val="003B4299"/>
    <w:rsid w:val="003B4754"/>
    <w:rsid w:val="003B5FC0"/>
    <w:rsid w:val="003C4E15"/>
    <w:rsid w:val="003D2DDB"/>
    <w:rsid w:val="003D3882"/>
    <w:rsid w:val="003E5991"/>
    <w:rsid w:val="003F2A43"/>
    <w:rsid w:val="003F31BC"/>
    <w:rsid w:val="0042171F"/>
    <w:rsid w:val="00425DA6"/>
    <w:rsid w:val="00430605"/>
    <w:rsid w:val="00431960"/>
    <w:rsid w:val="0047473E"/>
    <w:rsid w:val="00475D16"/>
    <w:rsid w:val="00481DAA"/>
    <w:rsid w:val="0048394E"/>
    <w:rsid w:val="004A77A8"/>
    <w:rsid w:val="004B25C3"/>
    <w:rsid w:val="004B4F42"/>
    <w:rsid w:val="004B70C3"/>
    <w:rsid w:val="004C029A"/>
    <w:rsid w:val="004C74DC"/>
    <w:rsid w:val="004D7537"/>
    <w:rsid w:val="004E5246"/>
    <w:rsid w:val="004F3EB6"/>
    <w:rsid w:val="005012C8"/>
    <w:rsid w:val="00507777"/>
    <w:rsid w:val="0053087C"/>
    <w:rsid w:val="00546D6E"/>
    <w:rsid w:val="0055092B"/>
    <w:rsid w:val="00562989"/>
    <w:rsid w:val="00564C85"/>
    <w:rsid w:val="0056706C"/>
    <w:rsid w:val="00571D47"/>
    <w:rsid w:val="00580CCC"/>
    <w:rsid w:val="00586F82"/>
    <w:rsid w:val="00597347"/>
    <w:rsid w:val="005C1A9F"/>
    <w:rsid w:val="005C5B59"/>
    <w:rsid w:val="005D0352"/>
    <w:rsid w:val="005D4776"/>
    <w:rsid w:val="005D6175"/>
    <w:rsid w:val="005E4A45"/>
    <w:rsid w:val="0060382B"/>
    <w:rsid w:val="00611129"/>
    <w:rsid w:val="006123FB"/>
    <w:rsid w:val="0061452D"/>
    <w:rsid w:val="00616042"/>
    <w:rsid w:val="00616B0A"/>
    <w:rsid w:val="00617542"/>
    <w:rsid w:val="006242B0"/>
    <w:rsid w:val="00624996"/>
    <w:rsid w:val="006263CF"/>
    <w:rsid w:val="0062678E"/>
    <w:rsid w:val="006378CE"/>
    <w:rsid w:val="00653BEB"/>
    <w:rsid w:val="00666DFB"/>
    <w:rsid w:val="00670D37"/>
    <w:rsid w:val="00672EF5"/>
    <w:rsid w:val="0068462E"/>
    <w:rsid w:val="00687D54"/>
    <w:rsid w:val="006A5796"/>
    <w:rsid w:val="006B273C"/>
    <w:rsid w:val="006D1C98"/>
    <w:rsid w:val="006D23FB"/>
    <w:rsid w:val="006D7A52"/>
    <w:rsid w:val="006E1D97"/>
    <w:rsid w:val="006F3C34"/>
    <w:rsid w:val="006F4320"/>
    <w:rsid w:val="006F6209"/>
    <w:rsid w:val="00701601"/>
    <w:rsid w:val="00717898"/>
    <w:rsid w:val="00722538"/>
    <w:rsid w:val="00731B92"/>
    <w:rsid w:val="00752D46"/>
    <w:rsid w:val="00753AD1"/>
    <w:rsid w:val="0075467E"/>
    <w:rsid w:val="00761526"/>
    <w:rsid w:val="007617EF"/>
    <w:rsid w:val="00761955"/>
    <w:rsid w:val="00770BF2"/>
    <w:rsid w:val="0078113B"/>
    <w:rsid w:val="007836FA"/>
    <w:rsid w:val="00787EA1"/>
    <w:rsid w:val="007939CE"/>
    <w:rsid w:val="00797B6B"/>
    <w:rsid w:val="007A49EE"/>
    <w:rsid w:val="007A667D"/>
    <w:rsid w:val="007D22B2"/>
    <w:rsid w:val="007D5538"/>
    <w:rsid w:val="007E2C70"/>
    <w:rsid w:val="007F16A4"/>
    <w:rsid w:val="0080463F"/>
    <w:rsid w:val="00816B8B"/>
    <w:rsid w:val="00837F66"/>
    <w:rsid w:val="00866D7E"/>
    <w:rsid w:val="008754F6"/>
    <w:rsid w:val="008937D3"/>
    <w:rsid w:val="008A38FC"/>
    <w:rsid w:val="008A7110"/>
    <w:rsid w:val="008A713A"/>
    <w:rsid w:val="008C1965"/>
    <w:rsid w:val="008D0FA1"/>
    <w:rsid w:val="008F05FE"/>
    <w:rsid w:val="008F17E0"/>
    <w:rsid w:val="008F19F7"/>
    <w:rsid w:val="008F6EFF"/>
    <w:rsid w:val="009149A2"/>
    <w:rsid w:val="00922107"/>
    <w:rsid w:val="00924480"/>
    <w:rsid w:val="00935701"/>
    <w:rsid w:val="009479A2"/>
    <w:rsid w:val="00956B36"/>
    <w:rsid w:val="00962082"/>
    <w:rsid w:val="009621F2"/>
    <w:rsid w:val="00964D1F"/>
    <w:rsid w:val="00966F15"/>
    <w:rsid w:val="00967E3D"/>
    <w:rsid w:val="00970F38"/>
    <w:rsid w:val="0097422A"/>
    <w:rsid w:val="009855FE"/>
    <w:rsid w:val="00985EA7"/>
    <w:rsid w:val="009B45B4"/>
    <w:rsid w:val="009B5DC2"/>
    <w:rsid w:val="009B676D"/>
    <w:rsid w:val="009C70FD"/>
    <w:rsid w:val="009E2519"/>
    <w:rsid w:val="00A10189"/>
    <w:rsid w:val="00A2032F"/>
    <w:rsid w:val="00A22287"/>
    <w:rsid w:val="00A22F05"/>
    <w:rsid w:val="00A2307F"/>
    <w:rsid w:val="00A238A2"/>
    <w:rsid w:val="00A27B5C"/>
    <w:rsid w:val="00A32D7A"/>
    <w:rsid w:val="00A367EF"/>
    <w:rsid w:val="00A37D2C"/>
    <w:rsid w:val="00A54470"/>
    <w:rsid w:val="00A64EF1"/>
    <w:rsid w:val="00A718F6"/>
    <w:rsid w:val="00A73B51"/>
    <w:rsid w:val="00A75F2C"/>
    <w:rsid w:val="00A879B7"/>
    <w:rsid w:val="00A93C3A"/>
    <w:rsid w:val="00AB0F72"/>
    <w:rsid w:val="00AD3F24"/>
    <w:rsid w:val="00AD7962"/>
    <w:rsid w:val="00B070DA"/>
    <w:rsid w:val="00B14C13"/>
    <w:rsid w:val="00B157C0"/>
    <w:rsid w:val="00B24BBD"/>
    <w:rsid w:val="00B31AAE"/>
    <w:rsid w:val="00B4007F"/>
    <w:rsid w:val="00B40578"/>
    <w:rsid w:val="00B426D2"/>
    <w:rsid w:val="00B479B4"/>
    <w:rsid w:val="00B76FE9"/>
    <w:rsid w:val="00B864AC"/>
    <w:rsid w:val="00B9057F"/>
    <w:rsid w:val="00B91D79"/>
    <w:rsid w:val="00BA2127"/>
    <w:rsid w:val="00BA609D"/>
    <w:rsid w:val="00BB5636"/>
    <w:rsid w:val="00BC5ED8"/>
    <w:rsid w:val="00BF0D75"/>
    <w:rsid w:val="00BF45C6"/>
    <w:rsid w:val="00C06628"/>
    <w:rsid w:val="00C13864"/>
    <w:rsid w:val="00C25FE6"/>
    <w:rsid w:val="00C319D3"/>
    <w:rsid w:val="00C7624D"/>
    <w:rsid w:val="00C84484"/>
    <w:rsid w:val="00C86CE8"/>
    <w:rsid w:val="00C937BA"/>
    <w:rsid w:val="00C9499F"/>
    <w:rsid w:val="00C94EE8"/>
    <w:rsid w:val="00C96F5D"/>
    <w:rsid w:val="00CA0BCC"/>
    <w:rsid w:val="00CA0CBF"/>
    <w:rsid w:val="00CA19DD"/>
    <w:rsid w:val="00CB5A94"/>
    <w:rsid w:val="00CB65B5"/>
    <w:rsid w:val="00CC1427"/>
    <w:rsid w:val="00CC145B"/>
    <w:rsid w:val="00CD246D"/>
    <w:rsid w:val="00D1135B"/>
    <w:rsid w:val="00D15435"/>
    <w:rsid w:val="00D2245E"/>
    <w:rsid w:val="00D224F8"/>
    <w:rsid w:val="00D324A5"/>
    <w:rsid w:val="00D35DF3"/>
    <w:rsid w:val="00D457A8"/>
    <w:rsid w:val="00D540AF"/>
    <w:rsid w:val="00D55840"/>
    <w:rsid w:val="00D632F9"/>
    <w:rsid w:val="00D7786D"/>
    <w:rsid w:val="00D81486"/>
    <w:rsid w:val="00D8613B"/>
    <w:rsid w:val="00D95142"/>
    <w:rsid w:val="00D95347"/>
    <w:rsid w:val="00DA5ED1"/>
    <w:rsid w:val="00DB44FD"/>
    <w:rsid w:val="00DC5E21"/>
    <w:rsid w:val="00DE3C70"/>
    <w:rsid w:val="00DE7511"/>
    <w:rsid w:val="00E00D04"/>
    <w:rsid w:val="00E17EE2"/>
    <w:rsid w:val="00E21C53"/>
    <w:rsid w:val="00E241B6"/>
    <w:rsid w:val="00E3139A"/>
    <w:rsid w:val="00E364EE"/>
    <w:rsid w:val="00E42418"/>
    <w:rsid w:val="00E75365"/>
    <w:rsid w:val="00E767D7"/>
    <w:rsid w:val="00E81537"/>
    <w:rsid w:val="00E90A25"/>
    <w:rsid w:val="00E96288"/>
    <w:rsid w:val="00EC40DD"/>
    <w:rsid w:val="00ED58C8"/>
    <w:rsid w:val="00ED7CB4"/>
    <w:rsid w:val="00EE3A5A"/>
    <w:rsid w:val="00F030D9"/>
    <w:rsid w:val="00F074AE"/>
    <w:rsid w:val="00F11736"/>
    <w:rsid w:val="00F11C36"/>
    <w:rsid w:val="00F36218"/>
    <w:rsid w:val="00F3739A"/>
    <w:rsid w:val="00F50902"/>
    <w:rsid w:val="00F77509"/>
    <w:rsid w:val="00F947C9"/>
    <w:rsid w:val="00F95448"/>
    <w:rsid w:val="00FA1726"/>
    <w:rsid w:val="00FA20E6"/>
    <w:rsid w:val="00FA3A3F"/>
    <w:rsid w:val="00FC2A78"/>
    <w:rsid w:val="00FD4D20"/>
    <w:rsid w:val="00FD6290"/>
    <w:rsid w:val="00FD6799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B786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C9499F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A75F2C"/>
  </w:style>
  <w:style w:type="paragraph" w:customStyle="1" w:styleId="Style1">
    <w:name w:val="Style1"/>
    <w:basedOn w:val="Normal"/>
    <w:uiPriority w:val="99"/>
    <w:rsid w:val="00376A97"/>
    <w:pPr>
      <w:widowControl w:val="0"/>
      <w:autoSpaceDE w:val="0"/>
      <w:autoSpaceDN w:val="0"/>
      <w:adjustRightInd w:val="0"/>
      <w:spacing w:after="0" w:line="276" w:lineRule="exact"/>
      <w:ind w:firstLine="701"/>
      <w:jc w:val="both"/>
    </w:pPr>
    <w:rPr>
      <w:rFonts w:ascii="Arial Unicode MS" w:eastAsia="Times New Roman" w:cs="Times New Roman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AB0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kalnik@kalni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9D27-ACEF-4657-8ABC-7E2FDD60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Općina Kalnik</cp:lastModifiedBy>
  <cp:revision>4</cp:revision>
  <cp:lastPrinted>2022-09-29T10:51:00Z</cp:lastPrinted>
  <dcterms:created xsi:type="dcterms:W3CDTF">2022-12-22T07:09:00Z</dcterms:created>
  <dcterms:modified xsi:type="dcterms:W3CDTF">2022-12-22T07:14:00Z</dcterms:modified>
</cp:coreProperties>
</file>