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65"/>
        <w:gridCol w:w="620"/>
      </w:tblGrid>
      <w:tr w:rsidR="00125FB2">
        <w:trPr>
          <w:trHeight w:val="34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3EAB" w:rsidRDefault="00723EAB" w:rsidP="00723EAB">
            <w:pPr>
              <w:spacing w:after="0" w:line="240" w:lineRule="auto"/>
            </w:pPr>
            <w:r>
              <w:t xml:space="preserve">       Na temelju članka 28. Zakona o javnoj nabavi („Narodne novine“ broj 120/16</w:t>
            </w:r>
            <w:r w:rsidR="000868AD">
              <w:t>. i 114/22</w:t>
            </w:r>
            <w:r>
              <w:t>), članka 3. Pravilnika o planu nabave, registru ugovora, prethodnom savjetovanju i analizi tržišta u javnoj nabavi („Narodne novine“ broj 101/17. i 144/20) i članka 46. Statuta Općine Kalnik („Službeni glasnik Koprivničko-križevačke županije“ broj 5/13, 4/18, 4/20. i 5/21) općinski načelnik Općine Kalnik dana 3. siječnja 202</w:t>
            </w:r>
            <w:r w:rsidR="000868AD">
              <w:t>3</w:t>
            </w:r>
            <w:r>
              <w:t>. godine donosi</w:t>
            </w:r>
          </w:p>
          <w:p w:rsidR="00723EAB" w:rsidRDefault="00723EAB" w:rsidP="00723EAB">
            <w:pPr>
              <w:spacing w:after="0" w:line="240" w:lineRule="auto"/>
            </w:pPr>
          </w:p>
          <w:p w:rsidR="00723EAB" w:rsidRDefault="00723EAB" w:rsidP="00723EAB">
            <w:pPr>
              <w:spacing w:after="0" w:line="240" w:lineRule="auto"/>
              <w:jc w:val="center"/>
              <w:rPr>
                <w:b/>
              </w:rPr>
            </w:pPr>
            <w:r w:rsidRPr="00E24D61">
              <w:rPr>
                <w:b/>
              </w:rPr>
              <w:t xml:space="preserve">PLAN NABAVE OPĆINE </w:t>
            </w:r>
            <w:r>
              <w:rPr>
                <w:b/>
              </w:rPr>
              <w:t>KALNIK</w:t>
            </w:r>
            <w:r w:rsidRPr="00E24D61">
              <w:rPr>
                <w:b/>
              </w:rPr>
              <w:t xml:space="preserve"> ZA 202</w:t>
            </w:r>
            <w:r w:rsidR="000868AD">
              <w:rPr>
                <w:b/>
              </w:rPr>
              <w:t>3</w:t>
            </w:r>
            <w:r w:rsidRPr="00E24D61">
              <w:rPr>
                <w:b/>
              </w:rPr>
              <w:t>. GODINU</w:t>
            </w:r>
          </w:p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125FB2">
        <w:trPr>
          <w:trHeight w:val="10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6"/>
              <w:gridCol w:w="15661"/>
            </w:tblGrid>
            <w:tr w:rsidR="000868AD" w:rsidTr="008E0DFE">
              <w:tc>
                <w:tcPr>
                  <w:tcW w:w="35" w:type="dxa"/>
                </w:tcPr>
                <w:p w:rsidR="000868AD" w:rsidRDefault="000868AD" w:rsidP="000868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0868AD" w:rsidRDefault="000868AD" w:rsidP="000868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"/>
                    <w:gridCol w:w="1122"/>
                    <w:gridCol w:w="1105"/>
                    <w:gridCol w:w="975"/>
                    <w:gridCol w:w="1140"/>
                    <w:gridCol w:w="1243"/>
                    <w:gridCol w:w="905"/>
                    <w:gridCol w:w="844"/>
                    <w:gridCol w:w="1208"/>
                    <w:gridCol w:w="1208"/>
                    <w:gridCol w:w="840"/>
                    <w:gridCol w:w="1064"/>
                    <w:gridCol w:w="815"/>
                    <w:gridCol w:w="673"/>
                    <w:gridCol w:w="1282"/>
                    <w:gridCol w:w="860"/>
                  </w:tblGrid>
                  <w:tr w:rsidR="000868AD" w:rsidTr="008E0DFE">
                    <w:trPr>
                      <w:trHeight w:val="1327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Rbr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Evidencijski broj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Predmet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Brojčana oznaka predmeta nabave iz CPV-a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Procijenjena vrijednost nabave (u eurima)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Vrsta postupka (uključujući jednostavne nabave)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Posebni režim nabave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Predmet podijeljen na grupe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Sklapa se Ugovor/okvirni sporazum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Ugovor/okvirni sporazum se financira iz fondova EU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Planirani početak postupka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Planirano trajanje ugovora ili okvirnog sporazuma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Vrijedi od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Vrijedi do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Napomena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7CEF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Status promjene</w:t>
                        </w: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nabave električne energije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09310000-5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Zajedničku nabavu provodi Regionalna energetska agencija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2-2023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Radovi modernizacije (asfaltiranja) nerazvrstanih cesta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45233222-1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54.400,00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3-2023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izrade projektne dokumentacije izgradnje nogostupa centar naselja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71242000-6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4-2023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izrade projektne dokumentacije izgradnje parkirališta kod Zdravstvene ambulante u naselju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71242000-6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5-2023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izrade projektne dokumentacije uređenja postojećeg parkirališta i sanitarnog čvora ispod Starog grada Veliki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71242000-6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6-2023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Izgradnja dječjeg igrališta pokraj Doma hrvatskih branitelja na Kalniku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43325000-7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DA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7-2023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Izgradnja dječjeg igrališta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lastRenderedPageBreak/>
                          <w:t>u naselju Kamešnica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lastRenderedPageBreak/>
                          <w:t xml:space="preserve">37535200-9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Narudžbenica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8-2023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Izgradnja dječjeg igrališta u naselju Potok Kalnički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37535200-9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Narudžbenica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9-2023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Nabava komunalne opreme za parkove i zelene površine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34928430-1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Narudžbenica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10-2023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Najam sustava javne rasvjete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31527260-6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26.500,00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11-2023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održavanja instalacija javne rasvjete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31527260-6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2.700,00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12-2023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hvatanja i zbrinjavanja napuštenih životinja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85200000-1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5.600,00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13-2023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Uređenje kuhinje u građevini Dom hrvatskih branitelja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45454000-4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43.200,00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DA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14-2023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Izgradnja nadstrešnice pokraj Doma hrvatskih branitelja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45223000-6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15-2023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Spremnici za odvojeno prikupljanje otpada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34928480-6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16-2023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Usluga izrade V. izmjena i dopuna Prostornog plana uređenja Općine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71410000-5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4.400,00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Narudžbenica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  <w:tr w:rsidR="000868AD" w:rsidTr="008E0DFE">
                    <w:trPr>
                      <w:trHeight w:val="262"/>
                    </w:trPr>
                    <w:tc>
                      <w:tcPr>
                        <w:tcW w:w="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JN 17-2023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Radovi na uređenju Starog grada Veliki Kalnik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45000000-7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Ugovor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NE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25.01.2023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68AD" w:rsidRDefault="000868AD" w:rsidP="000868A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868AD" w:rsidRDefault="000868AD" w:rsidP="000868AD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</w:tr>
      <w:tr w:rsidR="00125FB2">
        <w:trPr>
          <w:trHeight w:val="79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rPr>
          <w:trHeight w:val="3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2"/>
            </w:tblGrid>
            <w:tr w:rsidR="00125F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A93" w:rsidRDefault="00BC7A93" w:rsidP="00BC7A93">
                  <w:pPr>
                    <w:spacing w:after="0" w:line="240" w:lineRule="auto"/>
                    <w:jc w:val="both"/>
                    <w:rPr>
                      <w:bCs/>
                    </w:rPr>
                  </w:pPr>
                  <w:r w:rsidRPr="0077333F">
                    <w:rPr>
                      <w:bCs/>
                    </w:rPr>
                    <w:t xml:space="preserve">         Plan nabave </w:t>
                  </w:r>
                  <w:r>
                    <w:rPr>
                      <w:bCs/>
                    </w:rPr>
                    <w:t>Općine Kalnik za 202</w:t>
                  </w:r>
                  <w:r w:rsidR="000868AD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 xml:space="preserve">. godinu </w:t>
                  </w:r>
                  <w:r w:rsidRPr="0077333F">
                    <w:rPr>
                      <w:bCs/>
                    </w:rPr>
                    <w:t>objavljuje se u standardiziranom obliku u Elektroničkom oglasniku javne nabave RH: https://eojn.nn.hr/Oglasnik/, a sve kasnije promjene Plana nabave objavit će se na istim stranicama na kojima je objavljen Plan nabave</w:t>
                  </w:r>
                  <w:r>
                    <w:rPr>
                      <w:bCs/>
                    </w:rPr>
                    <w:t>.</w:t>
                  </w:r>
                </w:p>
                <w:p w:rsidR="00BC7A93" w:rsidRPr="0077333F" w:rsidRDefault="00BC7A93" w:rsidP="00BC7A93">
                  <w:pPr>
                    <w:spacing w:after="0" w:line="240" w:lineRule="auto"/>
                    <w:jc w:val="both"/>
                    <w:rPr>
                      <w:bCs/>
                    </w:rPr>
                  </w:pPr>
                </w:p>
                <w:p w:rsidR="00BC7A93" w:rsidRPr="0077333F" w:rsidRDefault="00507AC7" w:rsidP="00507AC7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KLASA: 400-05/2</w:t>
                  </w:r>
                  <w:r w:rsidR="000868AD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-01/01</w:t>
                  </w:r>
                  <w:r w:rsidR="00BC7A93" w:rsidRPr="0077333F">
                    <w:rPr>
                      <w:bCs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Cs/>
                    </w:rPr>
                    <w:t xml:space="preserve">                                                         </w:t>
                  </w:r>
                  <w:r w:rsidR="000868AD">
                    <w:rPr>
                      <w:bCs/>
                    </w:rPr>
                    <w:t xml:space="preserve">                                     </w:t>
                  </w:r>
                  <w:r>
                    <w:rPr>
                      <w:bCs/>
                    </w:rPr>
                    <w:t xml:space="preserve">    </w:t>
                  </w:r>
                  <w:r w:rsidR="00BC7A93" w:rsidRPr="0077333F">
                    <w:rPr>
                      <w:bCs/>
                    </w:rPr>
                    <w:t>Općinski načelnik:</w:t>
                  </w:r>
                </w:p>
                <w:p w:rsidR="00BC7A93" w:rsidRDefault="00507AC7" w:rsidP="00507AC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Cs/>
                    </w:rPr>
                    <w:t>URBROJ: 2137-23</w:t>
                  </w:r>
                  <w:r w:rsidR="000868AD">
                    <w:rPr>
                      <w:bCs/>
                    </w:rPr>
                    <w:t>-01-23</w:t>
                  </w:r>
                  <w:r>
                    <w:rPr>
                      <w:bCs/>
                    </w:rPr>
                    <w:t xml:space="preserve">-1                                                                   </w:t>
                  </w:r>
                  <w:r w:rsidR="00BC7A93" w:rsidRPr="0077333F">
                    <w:rPr>
                      <w:bCs/>
                    </w:rPr>
                    <w:t xml:space="preserve">                                                                                        </w:t>
                  </w:r>
                  <w:r w:rsidR="000868AD">
                    <w:rPr>
                      <w:bCs/>
                    </w:rPr>
                    <w:t xml:space="preserve">                                 </w:t>
                  </w:r>
                  <w:r w:rsidR="00BC7A93" w:rsidRPr="0077333F">
                    <w:rPr>
                      <w:bCs/>
                    </w:rPr>
                    <w:t xml:space="preserve"> </w:t>
                  </w:r>
                  <w:r w:rsidR="00BC7A93">
                    <w:rPr>
                      <w:bCs/>
                    </w:rPr>
                    <w:t>Krunoslav Đurec</w:t>
                  </w:r>
                </w:p>
                <w:p w:rsidR="00BC7A93" w:rsidRPr="0077333F" w:rsidRDefault="00507AC7" w:rsidP="00BC7A93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Kalnik, 3. siječnja 202</w:t>
                  </w:r>
                  <w:r w:rsidR="000868AD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.</w:t>
                  </w:r>
                </w:p>
                <w:p w:rsidR="00125FB2" w:rsidRDefault="00125FB2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125FB2">
        <w:trPr>
          <w:trHeight w:val="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rPr>
          <w:trHeight w:val="3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2"/>
            </w:tblGrid>
            <w:tr w:rsidR="00125F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</w:tbl>
    <w:p w:rsidR="00125FB2" w:rsidRDefault="00125FB2">
      <w:pPr>
        <w:spacing w:after="0" w:line="240" w:lineRule="auto"/>
      </w:pPr>
    </w:p>
    <w:sectPr w:rsidR="00125FB2" w:rsidSect="00BC7A93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7A5" w:rsidRDefault="00BC7A93">
      <w:pPr>
        <w:spacing w:after="0" w:line="240" w:lineRule="auto"/>
      </w:pPr>
      <w:r>
        <w:separator/>
      </w:r>
    </w:p>
  </w:endnote>
  <w:endnote w:type="continuationSeparator" w:id="0">
    <w:p w:rsidR="007607A5" w:rsidRDefault="00BC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125FB2">
      <w:tc>
        <w:tcPr>
          <w:tcW w:w="18556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125F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5FB2" w:rsidRDefault="00BC7A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6C6018">
                  <w:rPr>
                    <w:rFonts w:ascii="Arial" w:eastAsia="Arial" w:hAnsi="Arial"/>
                    <w:b/>
                    <w:color w:val="000000"/>
                    <w:sz w:val="16"/>
                  </w:rPr>
                  <w:t>2</w:t>
                </w:r>
              </w:p>
            </w:tc>
          </w:tr>
        </w:tbl>
        <w:p w:rsidR="00125FB2" w:rsidRDefault="00125FB2">
          <w:pPr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18556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7A5" w:rsidRDefault="00BC7A93">
      <w:pPr>
        <w:spacing w:after="0" w:line="240" w:lineRule="auto"/>
      </w:pPr>
      <w:r>
        <w:separator/>
      </w:r>
    </w:p>
  </w:footnote>
  <w:footnote w:type="continuationSeparator" w:id="0">
    <w:p w:rsidR="007607A5" w:rsidRDefault="00BC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954"/>
      <w:gridCol w:w="13802"/>
      <w:gridCol w:w="921"/>
    </w:tblGrid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25FB2" w:rsidRDefault="00125FB2">
          <w:pPr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02"/>
          </w:tblGrid>
          <w:tr w:rsidR="00125F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5FB2" w:rsidRDefault="00125FB2">
                <w:pPr>
                  <w:spacing w:after="0" w:line="240" w:lineRule="auto"/>
                </w:pPr>
              </w:p>
            </w:tc>
          </w:tr>
        </w:tbl>
        <w:p w:rsidR="00125FB2" w:rsidRDefault="00125FB2">
          <w:pPr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554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B2"/>
    <w:rsid w:val="000868AD"/>
    <w:rsid w:val="00125FB2"/>
    <w:rsid w:val="001E33DB"/>
    <w:rsid w:val="00507AC7"/>
    <w:rsid w:val="006C6018"/>
    <w:rsid w:val="00723EAB"/>
    <w:rsid w:val="007607A5"/>
    <w:rsid w:val="00B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FDF7"/>
  <w15:docId w15:val="{E91095FD-B0EB-4075-97F3-AEA1EE0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C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A93"/>
  </w:style>
  <w:style w:type="paragraph" w:styleId="Podnoje">
    <w:name w:val="footer"/>
    <w:basedOn w:val="Normal"/>
    <w:link w:val="PodnojeChar"/>
    <w:uiPriority w:val="99"/>
    <w:unhideWhenUsed/>
    <w:rsid w:val="00BC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Općina Kalnik</cp:lastModifiedBy>
  <cp:revision>3</cp:revision>
  <cp:lastPrinted>2023-01-25T10:45:00Z</cp:lastPrinted>
  <dcterms:created xsi:type="dcterms:W3CDTF">2023-01-25T10:44:00Z</dcterms:created>
  <dcterms:modified xsi:type="dcterms:W3CDTF">2023-01-25T10:45:00Z</dcterms:modified>
</cp:coreProperties>
</file>