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4B5C9" w14:textId="7595AB98" w:rsidR="002B1E67" w:rsidRPr="007B6562" w:rsidRDefault="00406D4C" w:rsidP="00DC7957">
      <w:pPr>
        <w:spacing w:after="0" w:line="240" w:lineRule="auto"/>
        <w:rPr>
          <w:rFonts w:ascii="Times New Roman" w:hAnsi="Times New Roman" w:cs="Times New Roman"/>
          <w:b/>
        </w:rPr>
      </w:pPr>
      <w:r w:rsidRPr="007B6562">
        <w:rPr>
          <w:rFonts w:ascii="Times New Roman" w:hAnsi="Times New Roman" w:cs="Times New Roman"/>
          <w:b/>
        </w:rPr>
        <w:t>OBRAZLOŽEN</w:t>
      </w:r>
      <w:r w:rsidR="0069590E" w:rsidRPr="007B6562">
        <w:rPr>
          <w:rFonts w:ascii="Times New Roman" w:hAnsi="Times New Roman" w:cs="Times New Roman"/>
          <w:b/>
        </w:rPr>
        <w:t>JE</w:t>
      </w:r>
      <w:r w:rsidR="00EA3A31">
        <w:rPr>
          <w:rFonts w:ascii="Times New Roman" w:hAnsi="Times New Roman" w:cs="Times New Roman"/>
          <w:b/>
        </w:rPr>
        <w:t xml:space="preserve"> </w:t>
      </w:r>
      <w:r w:rsidR="004E6C89" w:rsidRPr="007B6562">
        <w:rPr>
          <w:rFonts w:ascii="Times New Roman" w:hAnsi="Times New Roman" w:cs="Times New Roman"/>
          <w:b/>
        </w:rPr>
        <w:t>I.</w:t>
      </w:r>
      <w:r w:rsidR="0069590E" w:rsidRPr="007B6562">
        <w:rPr>
          <w:rFonts w:ascii="Times New Roman" w:hAnsi="Times New Roman" w:cs="Times New Roman"/>
          <w:b/>
        </w:rPr>
        <w:t xml:space="preserve"> </w:t>
      </w:r>
      <w:r w:rsidR="004E6C89" w:rsidRPr="007B6562">
        <w:rPr>
          <w:rFonts w:ascii="Times New Roman" w:hAnsi="Times New Roman" w:cs="Times New Roman"/>
          <w:b/>
        </w:rPr>
        <w:t>IZMJENA</w:t>
      </w:r>
      <w:r w:rsidR="007B6562" w:rsidRPr="007B6562">
        <w:rPr>
          <w:rFonts w:ascii="Times New Roman" w:hAnsi="Times New Roman" w:cs="Times New Roman"/>
          <w:b/>
        </w:rPr>
        <w:t xml:space="preserve"> </w:t>
      </w:r>
      <w:r w:rsidR="004E6C89" w:rsidRPr="007B6562">
        <w:rPr>
          <w:rFonts w:ascii="Times New Roman" w:hAnsi="Times New Roman" w:cs="Times New Roman"/>
          <w:b/>
        </w:rPr>
        <w:t xml:space="preserve">I DOPUNA </w:t>
      </w:r>
      <w:r w:rsidR="00341590" w:rsidRPr="007B6562">
        <w:rPr>
          <w:rFonts w:ascii="Times New Roman" w:hAnsi="Times New Roman" w:cs="Times New Roman"/>
          <w:b/>
        </w:rPr>
        <w:t>PRORAČUNA</w:t>
      </w:r>
    </w:p>
    <w:p w14:paraId="339FABCD" w14:textId="77777777" w:rsidR="002C6EDD" w:rsidRDefault="002C6EDD" w:rsidP="00DC7957">
      <w:pPr>
        <w:spacing w:after="0" w:line="240" w:lineRule="auto"/>
        <w:rPr>
          <w:rFonts w:ascii="Times New Roman" w:hAnsi="Times New Roman" w:cs="Times New Roman"/>
          <w:b/>
          <w:sz w:val="32"/>
          <w:szCs w:val="32"/>
        </w:rPr>
      </w:pPr>
    </w:p>
    <w:p w14:paraId="2767317E" w14:textId="77777777" w:rsidR="00650B0E" w:rsidRPr="007B6562" w:rsidRDefault="00650B0E" w:rsidP="00DC7957">
      <w:pPr>
        <w:spacing w:after="0" w:line="240" w:lineRule="auto"/>
        <w:rPr>
          <w:rFonts w:ascii="Times New Roman" w:hAnsi="Times New Roman" w:cs="Times New Roman"/>
          <w:b/>
          <w:sz w:val="32"/>
          <w:szCs w:val="32"/>
        </w:rPr>
      </w:pPr>
    </w:p>
    <w:p w14:paraId="1A5AD497" w14:textId="77777777" w:rsidR="00AE0760" w:rsidRPr="007B6562" w:rsidRDefault="00341590" w:rsidP="00DC7957">
      <w:pPr>
        <w:spacing w:after="0" w:line="240" w:lineRule="auto"/>
        <w:jc w:val="center"/>
        <w:rPr>
          <w:rFonts w:ascii="Times New Roman" w:hAnsi="Times New Roman" w:cs="Times New Roman"/>
          <w:b/>
          <w:sz w:val="32"/>
          <w:szCs w:val="32"/>
        </w:rPr>
      </w:pPr>
      <w:r w:rsidRPr="007B6562">
        <w:rPr>
          <w:rFonts w:ascii="Times New Roman" w:hAnsi="Times New Roman" w:cs="Times New Roman"/>
          <w:b/>
          <w:sz w:val="32"/>
          <w:szCs w:val="32"/>
        </w:rPr>
        <w:t xml:space="preserve">OPĆINE </w:t>
      </w:r>
      <w:r w:rsidR="0043464D" w:rsidRPr="007B6562">
        <w:rPr>
          <w:rFonts w:ascii="Times New Roman" w:hAnsi="Times New Roman" w:cs="Times New Roman"/>
          <w:b/>
          <w:sz w:val="32"/>
          <w:szCs w:val="32"/>
        </w:rPr>
        <w:t>KALNIK</w:t>
      </w:r>
    </w:p>
    <w:p w14:paraId="299A77F4" w14:textId="5752F189" w:rsidR="00341590" w:rsidRPr="007B6562" w:rsidRDefault="000566A9" w:rsidP="00DC7957">
      <w:pPr>
        <w:spacing w:after="0" w:line="240" w:lineRule="auto"/>
        <w:jc w:val="center"/>
        <w:rPr>
          <w:rFonts w:ascii="Times New Roman" w:hAnsi="Times New Roman" w:cs="Times New Roman"/>
          <w:b/>
          <w:sz w:val="32"/>
          <w:szCs w:val="32"/>
        </w:rPr>
      </w:pPr>
      <w:r w:rsidRPr="007B6562">
        <w:rPr>
          <w:rFonts w:ascii="Times New Roman" w:hAnsi="Times New Roman" w:cs="Times New Roman"/>
          <w:b/>
          <w:sz w:val="32"/>
          <w:szCs w:val="32"/>
        </w:rPr>
        <w:t>ZA 202</w:t>
      </w:r>
      <w:r w:rsidR="00643FB3" w:rsidRPr="007B6562">
        <w:rPr>
          <w:rFonts w:ascii="Times New Roman" w:hAnsi="Times New Roman" w:cs="Times New Roman"/>
          <w:b/>
          <w:sz w:val="32"/>
          <w:szCs w:val="32"/>
        </w:rPr>
        <w:t>5</w:t>
      </w:r>
      <w:r w:rsidR="00916F15" w:rsidRPr="007B6562">
        <w:rPr>
          <w:rFonts w:ascii="Times New Roman" w:hAnsi="Times New Roman" w:cs="Times New Roman"/>
          <w:b/>
          <w:sz w:val="32"/>
          <w:szCs w:val="32"/>
        </w:rPr>
        <w:t>. I PROJEKCIJA ZA 202</w:t>
      </w:r>
      <w:r w:rsidR="00643FB3" w:rsidRPr="007B6562">
        <w:rPr>
          <w:rFonts w:ascii="Times New Roman" w:hAnsi="Times New Roman" w:cs="Times New Roman"/>
          <w:b/>
          <w:sz w:val="32"/>
          <w:szCs w:val="32"/>
        </w:rPr>
        <w:t>6</w:t>
      </w:r>
      <w:r w:rsidR="00916F15" w:rsidRPr="007B6562">
        <w:rPr>
          <w:rFonts w:ascii="Times New Roman" w:hAnsi="Times New Roman" w:cs="Times New Roman"/>
          <w:b/>
          <w:sz w:val="32"/>
          <w:szCs w:val="32"/>
        </w:rPr>
        <w:t>. I 202</w:t>
      </w:r>
      <w:r w:rsidR="00643FB3" w:rsidRPr="007B6562">
        <w:rPr>
          <w:rFonts w:ascii="Times New Roman" w:hAnsi="Times New Roman" w:cs="Times New Roman"/>
          <w:b/>
          <w:sz w:val="32"/>
          <w:szCs w:val="32"/>
        </w:rPr>
        <w:t>7</w:t>
      </w:r>
      <w:r w:rsidR="00341590" w:rsidRPr="007B6562">
        <w:rPr>
          <w:rFonts w:ascii="Times New Roman" w:hAnsi="Times New Roman" w:cs="Times New Roman"/>
          <w:b/>
          <w:sz w:val="32"/>
          <w:szCs w:val="32"/>
        </w:rPr>
        <w:t>. GODINU</w:t>
      </w:r>
    </w:p>
    <w:p w14:paraId="25F88FFA" w14:textId="77777777" w:rsidR="00DB3A08" w:rsidRPr="007B6562" w:rsidRDefault="00DB3A08" w:rsidP="00DC7957">
      <w:pPr>
        <w:spacing w:after="0" w:line="240" w:lineRule="auto"/>
        <w:jc w:val="both"/>
        <w:rPr>
          <w:rFonts w:ascii="Times New Roman" w:hAnsi="Times New Roman" w:cs="Times New Roman"/>
        </w:rPr>
      </w:pPr>
    </w:p>
    <w:p w14:paraId="2CF13E50" w14:textId="77777777" w:rsidR="002C6EDD" w:rsidRDefault="002C6EDD" w:rsidP="00DC7957">
      <w:pPr>
        <w:spacing w:after="0" w:line="240" w:lineRule="auto"/>
        <w:jc w:val="both"/>
        <w:rPr>
          <w:rFonts w:ascii="Times New Roman" w:hAnsi="Times New Roman" w:cs="Times New Roman"/>
          <w:b/>
        </w:rPr>
      </w:pPr>
    </w:p>
    <w:p w14:paraId="4BB83679" w14:textId="2ACD9C48" w:rsidR="00CA3F59" w:rsidRPr="007B6562" w:rsidRDefault="00CA3F59" w:rsidP="00DC7957">
      <w:pPr>
        <w:spacing w:after="0" w:line="240" w:lineRule="auto"/>
        <w:jc w:val="both"/>
        <w:rPr>
          <w:rFonts w:ascii="Times New Roman" w:hAnsi="Times New Roman" w:cs="Times New Roman"/>
          <w:b/>
        </w:rPr>
      </w:pPr>
      <w:r w:rsidRPr="007B6562">
        <w:rPr>
          <w:rFonts w:ascii="Times New Roman" w:hAnsi="Times New Roman" w:cs="Times New Roman"/>
          <w:b/>
        </w:rPr>
        <w:t xml:space="preserve">PRAVNI </w:t>
      </w:r>
      <w:r w:rsidR="001E2176" w:rsidRPr="007B6562">
        <w:rPr>
          <w:rFonts w:ascii="Times New Roman" w:hAnsi="Times New Roman" w:cs="Times New Roman"/>
          <w:b/>
        </w:rPr>
        <w:t>TEMELJ</w:t>
      </w:r>
    </w:p>
    <w:p w14:paraId="7DD6ECA5" w14:textId="77777777" w:rsidR="007B6562" w:rsidRPr="007B6562" w:rsidRDefault="007B6562" w:rsidP="00DC7957">
      <w:pPr>
        <w:spacing w:after="0" w:line="240" w:lineRule="auto"/>
        <w:jc w:val="both"/>
        <w:rPr>
          <w:rFonts w:ascii="Times New Roman" w:hAnsi="Times New Roman" w:cs="Times New Roman"/>
          <w:b/>
        </w:rPr>
      </w:pPr>
    </w:p>
    <w:p w14:paraId="1287C9CD" w14:textId="77777777" w:rsidR="00DD2390" w:rsidRDefault="00CA3F59" w:rsidP="00DC7957">
      <w:pPr>
        <w:spacing w:after="0" w:line="240" w:lineRule="auto"/>
        <w:ind w:firstLine="708"/>
        <w:jc w:val="both"/>
        <w:rPr>
          <w:rFonts w:ascii="Times New Roman" w:hAnsi="Times New Roman" w:cs="Times New Roman"/>
        </w:rPr>
      </w:pPr>
      <w:r w:rsidRPr="007B6562">
        <w:rPr>
          <w:rFonts w:ascii="Times New Roman" w:hAnsi="Times New Roman" w:cs="Times New Roman"/>
        </w:rPr>
        <w:t xml:space="preserve">Odredbama članka </w:t>
      </w:r>
      <w:r w:rsidR="00EF69A6" w:rsidRPr="007B6562">
        <w:rPr>
          <w:rFonts w:ascii="Times New Roman" w:hAnsi="Times New Roman" w:cs="Times New Roman"/>
        </w:rPr>
        <w:t>42</w:t>
      </w:r>
      <w:r w:rsidRPr="007B6562">
        <w:rPr>
          <w:rFonts w:ascii="Times New Roman" w:hAnsi="Times New Roman" w:cs="Times New Roman"/>
        </w:rPr>
        <w:t>. Zakona o proračunu („Narodne novin</w:t>
      </w:r>
      <w:r w:rsidR="00EF1956" w:rsidRPr="007B6562">
        <w:rPr>
          <w:rFonts w:ascii="Times New Roman" w:hAnsi="Times New Roman" w:cs="Times New Roman"/>
        </w:rPr>
        <w:t>e“, broj 144/21)</w:t>
      </w:r>
      <w:r w:rsidRPr="007B6562">
        <w:rPr>
          <w:rFonts w:ascii="Times New Roman" w:hAnsi="Times New Roman" w:cs="Times New Roman"/>
        </w:rPr>
        <w:t>, predstavničko tije</w:t>
      </w:r>
      <w:r w:rsidR="00D9116F" w:rsidRPr="007B6562">
        <w:rPr>
          <w:rFonts w:ascii="Times New Roman" w:hAnsi="Times New Roman" w:cs="Times New Roman"/>
        </w:rPr>
        <w:t xml:space="preserve">lo donosi proračun na razini </w:t>
      </w:r>
      <w:r w:rsidRPr="007B6562">
        <w:rPr>
          <w:rFonts w:ascii="Times New Roman" w:hAnsi="Times New Roman" w:cs="Times New Roman"/>
        </w:rPr>
        <w:t>skupine ekonomske klasifikacije za iduću proračunsku godinu i projekciju na razini skupine ekonomske klasifikacije za sljedeće d</w:t>
      </w:r>
      <w:r w:rsidR="00F73648" w:rsidRPr="007B6562">
        <w:rPr>
          <w:rFonts w:ascii="Times New Roman" w:hAnsi="Times New Roman" w:cs="Times New Roman"/>
        </w:rPr>
        <w:t>vije proračunske godine do kraja</w:t>
      </w:r>
      <w:r w:rsidRPr="007B6562">
        <w:rPr>
          <w:rFonts w:ascii="Times New Roman" w:hAnsi="Times New Roman" w:cs="Times New Roman"/>
        </w:rPr>
        <w:t xml:space="preserve"> tekuće godine, i to u roku koji omo</w:t>
      </w:r>
      <w:r w:rsidR="0045692A" w:rsidRPr="007B6562">
        <w:rPr>
          <w:rFonts w:ascii="Times New Roman" w:hAnsi="Times New Roman" w:cs="Times New Roman"/>
        </w:rPr>
        <w:t>gućuje primjenu proračuna s 1. s</w:t>
      </w:r>
      <w:r w:rsidRPr="007B6562">
        <w:rPr>
          <w:rFonts w:ascii="Times New Roman" w:hAnsi="Times New Roman" w:cs="Times New Roman"/>
        </w:rPr>
        <w:t xml:space="preserve">iječnjem godine za koju se donosi proračun. </w:t>
      </w:r>
    </w:p>
    <w:p w14:paraId="48B300E4" w14:textId="77777777" w:rsidR="002C6EDD" w:rsidRPr="007B6562" w:rsidRDefault="002C6EDD" w:rsidP="00DC7957">
      <w:pPr>
        <w:spacing w:after="0" w:line="240" w:lineRule="auto"/>
        <w:ind w:firstLine="708"/>
        <w:jc w:val="both"/>
        <w:rPr>
          <w:rFonts w:ascii="Times New Roman" w:hAnsi="Times New Roman" w:cs="Times New Roman"/>
        </w:rPr>
      </w:pPr>
    </w:p>
    <w:p w14:paraId="1984069E" w14:textId="2800477A" w:rsidR="00DD2390" w:rsidRPr="007B6562" w:rsidRDefault="00DD2390" w:rsidP="00DC7957">
      <w:pPr>
        <w:spacing w:after="0" w:line="240" w:lineRule="auto"/>
        <w:ind w:firstLine="708"/>
        <w:jc w:val="both"/>
        <w:rPr>
          <w:rFonts w:ascii="Times New Roman" w:hAnsi="Times New Roman" w:cs="Times New Roman"/>
        </w:rPr>
      </w:pPr>
      <w:r w:rsidRPr="007B6562">
        <w:rPr>
          <w:rFonts w:ascii="Times New Roman" w:hAnsi="Times New Roman" w:cs="Times New Roman"/>
        </w:rPr>
        <w:t>Odredbama članka 4</w:t>
      </w:r>
      <w:r w:rsidR="00B51300" w:rsidRPr="007B6562">
        <w:rPr>
          <w:rFonts w:ascii="Times New Roman" w:hAnsi="Times New Roman" w:cs="Times New Roman"/>
        </w:rPr>
        <w:t xml:space="preserve">5. istog </w:t>
      </w:r>
      <w:r w:rsidRPr="007B6562">
        <w:rPr>
          <w:rFonts w:ascii="Times New Roman" w:hAnsi="Times New Roman" w:cs="Times New Roman"/>
        </w:rPr>
        <w:t>Zakona</w:t>
      </w:r>
      <w:r w:rsidR="00B51300" w:rsidRPr="007B6562">
        <w:rPr>
          <w:rFonts w:ascii="Times New Roman" w:hAnsi="Times New Roman" w:cs="Times New Roman"/>
        </w:rPr>
        <w:t xml:space="preserve">, </w:t>
      </w:r>
      <w:r w:rsidRPr="007B6562">
        <w:rPr>
          <w:rFonts w:ascii="Times New Roman" w:hAnsi="Times New Roman" w:cs="Times New Roman"/>
        </w:rPr>
        <w:t>utvrđeno je da se izmjenama i dopunama proračuna mijenja isključivo plan za tekuću proračunsku godinu. Izmjene i dopune proračuna sastoje se od plana za tekuću proračunsku godinu i sadrže opći i posebni dio te obrazloženje izmjena i dopuna proračuna. Izmjene i dopune proračuna provode se po postupku za donošenje proračuna i projekcija.</w:t>
      </w:r>
    </w:p>
    <w:p w14:paraId="207ACE76" w14:textId="77777777" w:rsidR="007B6562" w:rsidRPr="007B6562" w:rsidRDefault="007B6562" w:rsidP="00DC7957">
      <w:pPr>
        <w:spacing w:after="0" w:line="240" w:lineRule="auto"/>
        <w:jc w:val="both"/>
        <w:rPr>
          <w:rFonts w:ascii="Times New Roman" w:hAnsi="Times New Roman" w:cs="Times New Roman"/>
          <w:b/>
        </w:rPr>
      </w:pPr>
    </w:p>
    <w:p w14:paraId="682D07FF" w14:textId="2298AE6F" w:rsidR="002C6EDD" w:rsidRDefault="00CE709E" w:rsidP="00DC7957">
      <w:pPr>
        <w:spacing w:after="0" w:line="240" w:lineRule="auto"/>
        <w:jc w:val="both"/>
        <w:rPr>
          <w:rFonts w:ascii="Times New Roman" w:hAnsi="Times New Roman" w:cs="Times New Roman"/>
          <w:b/>
        </w:rPr>
      </w:pPr>
      <w:r w:rsidRPr="007B6562">
        <w:rPr>
          <w:rFonts w:ascii="Times New Roman" w:hAnsi="Times New Roman" w:cs="Times New Roman"/>
          <w:b/>
        </w:rPr>
        <w:t>MAKROEKONOMSKI POKAZATELJI</w:t>
      </w:r>
    </w:p>
    <w:p w14:paraId="080C5801" w14:textId="77777777" w:rsidR="002C6EDD" w:rsidRPr="007B6562" w:rsidRDefault="002C6EDD" w:rsidP="00DC7957">
      <w:pPr>
        <w:spacing w:after="0" w:line="240" w:lineRule="auto"/>
        <w:jc w:val="both"/>
        <w:rPr>
          <w:rFonts w:ascii="Times New Roman" w:hAnsi="Times New Roman" w:cs="Times New Roman"/>
          <w:b/>
        </w:rPr>
      </w:pPr>
    </w:p>
    <w:p w14:paraId="3176724A" w14:textId="58504A2D" w:rsidR="009C2377" w:rsidRPr="007B6562" w:rsidRDefault="00590D42" w:rsidP="00DC7957">
      <w:pPr>
        <w:spacing w:after="0" w:line="240" w:lineRule="auto"/>
        <w:jc w:val="both"/>
        <w:rPr>
          <w:rFonts w:ascii="Times New Roman" w:hAnsi="Times New Roman" w:cs="Times New Roman"/>
        </w:rPr>
      </w:pPr>
      <w:r w:rsidRPr="007B6562">
        <w:rPr>
          <w:rFonts w:ascii="Times New Roman" w:hAnsi="Times New Roman" w:cs="Times New Roman"/>
        </w:rPr>
        <w:tab/>
        <w:t>Ministarstvo fi</w:t>
      </w:r>
      <w:r w:rsidR="00D926AB" w:rsidRPr="007B6562">
        <w:rPr>
          <w:rFonts w:ascii="Times New Roman" w:hAnsi="Times New Roman" w:cs="Times New Roman"/>
        </w:rPr>
        <w:t xml:space="preserve">nancija je </w:t>
      </w:r>
      <w:r w:rsidR="00110CD8" w:rsidRPr="007B6562">
        <w:rPr>
          <w:rFonts w:ascii="Times New Roman" w:hAnsi="Times New Roman" w:cs="Times New Roman"/>
        </w:rPr>
        <w:t>i</w:t>
      </w:r>
      <w:r w:rsidR="00AC6EBE" w:rsidRPr="007B6562">
        <w:rPr>
          <w:rFonts w:ascii="Times New Roman" w:hAnsi="Times New Roman" w:cs="Times New Roman"/>
        </w:rPr>
        <w:t xml:space="preserve">zradilo prijedlog, </w:t>
      </w:r>
      <w:r w:rsidRPr="007B6562">
        <w:rPr>
          <w:rFonts w:ascii="Times New Roman" w:hAnsi="Times New Roman" w:cs="Times New Roman"/>
        </w:rPr>
        <w:t>a</w:t>
      </w:r>
      <w:r w:rsidR="007B6562" w:rsidRPr="007B6562">
        <w:rPr>
          <w:rFonts w:ascii="Times New Roman" w:hAnsi="Times New Roman" w:cs="Times New Roman"/>
        </w:rPr>
        <w:t xml:space="preserve"> </w:t>
      </w:r>
      <w:r w:rsidRPr="007B6562">
        <w:rPr>
          <w:rFonts w:ascii="Times New Roman" w:hAnsi="Times New Roman" w:cs="Times New Roman"/>
        </w:rPr>
        <w:t xml:space="preserve">Vlada usvojila Program stabilnosti Republike Hrvatske </w:t>
      </w:r>
      <w:r w:rsidR="00BC788C" w:rsidRPr="007B6562">
        <w:rPr>
          <w:rFonts w:ascii="Times New Roman" w:hAnsi="Times New Roman" w:cs="Times New Roman"/>
        </w:rPr>
        <w:t>za razdoblje 2024.-2026. u travnju 2023.</w:t>
      </w:r>
      <w:r w:rsidR="00AC6EBE" w:rsidRPr="007B6562">
        <w:rPr>
          <w:rFonts w:ascii="Times New Roman" w:hAnsi="Times New Roman" w:cs="Times New Roman"/>
        </w:rPr>
        <w:t xml:space="preserve"> godine</w:t>
      </w:r>
      <w:r w:rsidR="00BC788C" w:rsidRPr="007B6562">
        <w:rPr>
          <w:rFonts w:ascii="Times New Roman" w:hAnsi="Times New Roman" w:cs="Times New Roman"/>
        </w:rPr>
        <w:t xml:space="preserve"> </w:t>
      </w:r>
      <w:r w:rsidR="00AC6EBE" w:rsidRPr="007B6562">
        <w:rPr>
          <w:rFonts w:ascii="Times New Roman" w:hAnsi="Times New Roman" w:cs="Times New Roman"/>
        </w:rPr>
        <w:t>s</w:t>
      </w:r>
      <w:r w:rsidR="00BC788C" w:rsidRPr="007B6562">
        <w:rPr>
          <w:rFonts w:ascii="Times New Roman" w:hAnsi="Times New Roman" w:cs="Times New Roman"/>
        </w:rPr>
        <w:t>ukladno Programu stabilnosti fiskalna kretanja u 202</w:t>
      </w:r>
      <w:r w:rsidR="00D926AB" w:rsidRPr="007B6562">
        <w:rPr>
          <w:rFonts w:ascii="Times New Roman" w:hAnsi="Times New Roman" w:cs="Times New Roman"/>
        </w:rPr>
        <w:t>5</w:t>
      </w:r>
      <w:r w:rsidR="00BC788C" w:rsidRPr="007B6562">
        <w:rPr>
          <w:rFonts w:ascii="Times New Roman" w:hAnsi="Times New Roman" w:cs="Times New Roman"/>
        </w:rPr>
        <w:t xml:space="preserve">. </w:t>
      </w:r>
      <w:r w:rsidR="00AC6EBE" w:rsidRPr="007B6562">
        <w:rPr>
          <w:rFonts w:ascii="Times New Roman" w:hAnsi="Times New Roman" w:cs="Times New Roman"/>
        </w:rPr>
        <w:t xml:space="preserve">godini </w:t>
      </w:r>
      <w:r w:rsidR="00BC788C" w:rsidRPr="007B6562">
        <w:rPr>
          <w:rFonts w:ascii="Times New Roman" w:hAnsi="Times New Roman" w:cs="Times New Roman"/>
        </w:rPr>
        <w:t>rezultirat će proračunskim manjkom od 0,8% BDP-a u 2025.</w:t>
      </w:r>
      <w:r w:rsidR="00AC6EBE" w:rsidRPr="007B6562">
        <w:rPr>
          <w:rFonts w:ascii="Times New Roman" w:hAnsi="Times New Roman" w:cs="Times New Roman"/>
        </w:rPr>
        <w:t>godini</w:t>
      </w:r>
      <w:r w:rsidR="00BC788C" w:rsidRPr="007B6562">
        <w:rPr>
          <w:rFonts w:ascii="Times New Roman" w:hAnsi="Times New Roman" w:cs="Times New Roman"/>
        </w:rPr>
        <w:t xml:space="preserve"> te 0,6% BDP-a do kraja 2026</w:t>
      </w:r>
      <w:r w:rsidR="00393767" w:rsidRPr="007B6562">
        <w:rPr>
          <w:rFonts w:ascii="Times New Roman" w:hAnsi="Times New Roman" w:cs="Times New Roman"/>
        </w:rPr>
        <w:t>.</w:t>
      </w:r>
      <w:r w:rsidR="00AC6EBE" w:rsidRPr="007B6562">
        <w:rPr>
          <w:rFonts w:ascii="Times New Roman" w:hAnsi="Times New Roman" w:cs="Times New Roman"/>
        </w:rPr>
        <w:t xml:space="preserve"> godine.</w:t>
      </w:r>
    </w:p>
    <w:p w14:paraId="30AD0FBC" w14:textId="77777777" w:rsidR="007B6562" w:rsidRPr="007B6562" w:rsidRDefault="007B6562" w:rsidP="00DC7957">
      <w:pPr>
        <w:spacing w:after="0" w:line="240" w:lineRule="auto"/>
        <w:jc w:val="both"/>
        <w:rPr>
          <w:rFonts w:ascii="Times New Roman" w:hAnsi="Times New Roman" w:cs="Times New Roman"/>
        </w:rPr>
      </w:pPr>
    </w:p>
    <w:p w14:paraId="280B599A" w14:textId="77777777" w:rsidR="008977D4" w:rsidRPr="007B6562" w:rsidRDefault="00D9737B" w:rsidP="00DC7957">
      <w:pPr>
        <w:spacing w:after="0" w:line="240" w:lineRule="auto"/>
        <w:jc w:val="both"/>
        <w:rPr>
          <w:rFonts w:ascii="Times New Roman" w:hAnsi="Times New Roman" w:cs="Times New Roman"/>
          <w:b/>
        </w:rPr>
      </w:pPr>
      <w:r w:rsidRPr="007B6562">
        <w:rPr>
          <w:rFonts w:ascii="Times New Roman" w:hAnsi="Times New Roman" w:cs="Times New Roman"/>
          <w:b/>
        </w:rPr>
        <w:t>UVOD</w:t>
      </w:r>
    </w:p>
    <w:p w14:paraId="56791ED1" w14:textId="77777777" w:rsidR="006110B0" w:rsidRPr="007B6562" w:rsidRDefault="006110B0" w:rsidP="00DC7957">
      <w:pPr>
        <w:spacing w:after="0" w:line="240" w:lineRule="auto"/>
        <w:jc w:val="both"/>
        <w:rPr>
          <w:rFonts w:ascii="Times New Roman" w:hAnsi="Times New Roman" w:cs="Times New Roman"/>
        </w:rPr>
      </w:pPr>
    </w:p>
    <w:p w14:paraId="7FA028C4" w14:textId="05C903F8" w:rsidR="00372788" w:rsidRPr="007B6562" w:rsidRDefault="008D10A7" w:rsidP="00DC7957">
      <w:pPr>
        <w:spacing w:after="0" w:line="240" w:lineRule="auto"/>
        <w:ind w:firstLine="708"/>
        <w:jc w:val="both"/>
        <w:rPr>
          <w:rFonts w:ascii="Times New Roman" w:hAnsi="Times New Roman" w:cs="Times New Roman"/>
        </w:rPr>
      </w:pPr>
      <w:r w:rsidRPr="007B6562">
        <w:rPr>
          <w:rFonts w:ascii="Times New Roman" w:hAnsi="Times New Roman" w:cs="Times New Roman"/>
        </w:rPr>
        <w:t>Metodologija za izradu proračuna jedinice lokalne i područne (regionalne) samouprave prop</w:t>
      </w:r>
      <w:r w:rsidR="00BF7049" w:rsidRPr="007B6562">
        <w:rPr>
          <w:rFonts w:ascii="Times New Roman" w:hAnsi="Times New Roman" w:cs="Times New Roman"/>
        </w:rPr>
        <w:t>isana je Zakonom o proračunu („</w:t>
      </w:r>
      <w:r w:rsidRPr="007B6562">
        <w:rPr>
          <w:rFonts w:ascii="Times New Roman" w:hAnsi="Times New Roman" w:cs="Times New Roman"/>
        </w:rPr>
        <w:t>Narodne novine“ broj</w:t>
      </w:r>
      <w:r w:rsidR="005202E0" w:rsidRPr="007B6562">
        <w:rPr>
          <w:rFonts w:ascii="Times New Roman" w:hAnsi="Times New Roman" w:cs="Times New Roman"/>
        </w:rPr>
        <w:t xml:space="preserve"> 144/21</w:t>
      </w:r>
      <w:r w:rsidRPr="007B6562">
        <w:rPr>
          <w:rFonts w:ascii="Times New Roman" w:hAnsi="Times New Roman" w:cs="Times New Roman"/>
        </w:rPr>
        <w:t>),</w:t>
      </w:r>
      <w:r w:rsidR="002E0A83" w:rsidRPr="007B6562">
        <w:rPr>
          <w:rFonts w:ascii="Times New Roman" w:hAnsi="Times New Roman" w:cs="Times New Roman"/>
        </w:rPr>
        <w:t xml:space="preserve"> </w:t>
      </w:r>
      <w:r w:rsidRPr="007B6562">
        <w:rPr>
          <w:rFonts w:ascii="Times New Roman" w:hAnsi="Times New Roman" w:cs="Times New Roman"/>
        </w:rPr>
        <w:t>podzakonskim aktima</w:t>
      </w:r>
      <w:r w:rsidR="00E576DA" w:rsidRPr="007B6562">
        <w:rPr>
          <w:rFonts w:ascii="Times New Roman" w:hAnsi="Times New Roman" w:cs="Times New Roman"/>
        </w:rPr>
        <w:t xml:space="preserve"> </w:t>
      </w:r>
      <w:r w:rsidRPr="007B6562">
        <w:rPr>
          <w:rFonts w:ascii="Times New Roman" w:hAnsi="Times New Roman" w:cs="Times New Roman"/>
        </w:rPr>
        <w:t>kojima se regulira provedba navedenog Zakona, ponajprije Pravilnikom o proračunskim klasifikacijama  (Narodne novine, br. 26/10</w:t>
      </w:r>
      <w:r w:rsidR="002B778D" w:rsidRPr="007B6562">
        <w:rPr>
          <w:rFonts w:ascii="Times New Roman" w:hAnsi="Times New Roman" w:cs="Times New Roman"/>
        </w:rPr>
        <w:t xml:space="preserve">., </w:t>
      </w:r>
      <w:r w:rsidRPr="007B6562">
        <w:rPr>
          <w:rFonts w:ascii="Times New Roman" w:hAnsi="Times New Roman" w:cs="Times New Roman"/>
        </w:rPr>
        <w:t>120/13</w:t>
      </w:r>
      <w:r w:rsidR="0057133A" w:rsidRPr="007B6562">
        <w:rPr>
          <w:rFonts w:ascii="Times New Roman" w:hAnsi="Times New Roman" w:cs="Times New Roman"/>
        </w:rPr>
        <w:t>.,</w:t>
      </w:r>
      <w:r w:rsidR="002B778D" w:rsidRPr="007B6562">
        <w:rPr>
          <w:rFonts w:ascii="Times New Roman" w:hAnsi="Times New Roman" w:cs="Times New Roman"/>
        </w:rPr>
        <w:t xml:space="preserve"> 01/20.</w:t>
      </w:r>
      <w:r w:rsidR="0057133A" w:rsidRPr="007B6562">
        <w:rPr>
          <w:rFonts w:ascii="Times New Roman" w:hAnsi="Times New Roman" w:cs="Times New Roman"/>
        </w:rPr>
        <w:t>, 144/21., 4/24.</w:t>
      </w:r>
      <w:r w:rsidRPr="007B6562">
        <w:rPr>
          <w:rFonts w:ascii="Times New Roman" w:hAnsi="Times New Roman" w:cs="Times New Roman"/>
        </w:rPr>
        <w:t>) i Pravilniko</w:t>
      </w:r>
      <w:r w:rsidR="00C66F68" w:rsidRPr="007B6562">
        <w:rPr>
          <w:rFonts w:ascii="Times New Roman" w:hAnsi="Times New Roman" w:cs="Times New Roman"/>
        </w:rPr>
        <w:t xml:space="preserve">m o proračunskom računovodstvu </w:t>
      </w:r>
      <w:r w:rsidRPr="007B6562">
        <w:rPr>
          <w:rFonts w:ascii="Times New Roman" w:hAnsi="Times New Roman" w:cs="Times New Roman"/>
        </w:rPr>
        <w:t>i Računskom planu („Narodne novine, br. 124/14</w:t>
      </w:r>
      <w:r w:rsidR="00BA4309" w:rsidRPr="007B6562">
        <w:rPr>
          <w:rFonts w:ascii="Times New Roman" w:hAnsi="Times New Roman" w:cs="Times New Roman"/>
        </w:rPr>
        <w:t>.</w:t>
      </w:r>
      <w:r w:rsidR="00727DFC" w:rsidRPr="007B6562">
        <w:rPr>
          <w:rFonts w:ascii="Times New Roman" w:hAnsi="Times New Roman" w:cs="Times New Roman"/>
        </w:rPr>
        <w:t>,</w:t>
      </w:r>
      <w:r w:rsidRPr="007B6562">
        <w:rPr>
          <w:rFonts w:ascii="Times New Roman" w:hAnsi="Times New Roman" w:cs="Times New Roman"/>
        </w:rPr>
        <w:t xml:space="preserve"> 115/15</w:t>
      </w:r>
      <w:r w:rsidR="0057133A" w:rsidRPr="007B6562">
        <w:rPr>
          <w:rFonts w:ascii="Times New Roman" w:hAnsi="Times New Roman" w:cs="Times New Roman"/>
        </w:rPr>
        <w:t>, 87/16, 3/18, 126/19.,</w:t>
      </w:r>
      <w:r w:rsidR="000C1EA8" w:rsidRPr="007B6562">
        <w:rPr>
          <w:rFonts w:ascii="Times New Roman" w:hAnsi="Times New Roman" w:cs="Times New Roman"/>
        </w:rPr>
        <w:t xml:space="preserve"> </w:t>
      </w:r>
      <w:r w:rsidR="00125A95" w:rsidRPr="007B6562">
        <w:rPr>
          <w:rFonts w:ascii="Times New Roman" w:hAnsi="Times New Roman" w:cs="Times New Roman"/>
        </w:rPr>
        <w:t>108/20</w:t>
      </w:r>
      <w:r w:rsidR="0057133A" w:rsidRPr="007B6562">
        <w:rPr>
          <w:rFonts w:ascii="Times New Roman" w:hAnsi="Times New Roman" w:cs="Times New Roman"/>
        </w:rPr>
        <w:t>., 144/21., 18/24</w:t>
      </w:r>
      <w:r w:rsidRPr="007B6562">
        <w:rPr>
          <w:rFonts w:ascii="Times New Roman" w:hAnsi="Times New Roman" w:cs="Times New Roman"/>
        </w:rPr>
        <w:t>).</w:t>
      </w:r>
      <w:r w:rsidR="007D0624" w:rsidRPr="007B6562">
        <w:rPr>
          <w:rFonts w:ascii="Times New Roman" w:hAnsi="Times New Roman" w:cs="Times New Roman"/>
        </w:rPr>
        <w:t xml:space="preserve"> </w:t>
      </w:r>
    </w:p>
    <w:p w14:paraId="3E48D62C" w14:textId="77777777" w:rsidR="003C7D81" w:rsidRPr="007B6562" w:rsidRDefault="003C7D81" w:rsidP="00DC7957">
      <w:pPr>
        <w:pStyle w:val="Naslov"/>
        <w:ind w:right="-468"/>
        <w:jc w:val="both"/>
        <w:rPr>
          <w:b w:val="0"/>
          <w:color w:val="auto"/>
          <w:sz w:val="22"/>
          <w:szCs w:val="22"/>
          <w:lang w:val="hr-HR"/>
        </w:rPr>
      </w:pPr>
    </w:p>
    <w:p w14:paraId="0B4D3047" w14:textId="77777777" w:rsidR="00372788" w:rsidRPr="007B6562" w:rsidRDefault="00372788" w:rsidP="00DC7957">
      <w:pPr>
        <w:pStyle w:val="Naslov"/>
        <w:ind w:right="-468"/>
        <w:jc w:val="both"/>
        <w:rPr>
          <w:b w:val="0"/>
          <w:color w:val="auto"/>
          <w:sz w:val="22"/>
          <w:szCs w:val="22"/>
          <w:lang w:val="hr-HR"/>
        </w:rPr>
      </w:pPr>
      <w:r w:rsidRPr="007B6562">
        <w:rPr>
          <w:b w:val="0"/>
          <w:color w:val="auto"/>
          <w:sz w:val="22"/>
          <w:szCs w:val="22"/>
          <w:lang w:val="hr-HR"/>
        </w:rPr>
        <w:t>Prijedlog Proračuna sastoji se od:</w:t>
      </w:r>
    </w:p>
    <w:p w14:paraId="2B41C28D" w14:textId="3C46F7A2" w:rsidR="00372788" w:rsidRPr="007B6562" w:rsidRDefault="001A568C" w:rsidP="00DC7957">
      <w:pPr>
        <w:pStyle w:val="Naslov"/>
        <w:numPr>
          <w:ilvl w:val="0"/>
          <w:numId w:val="5"/>
        </w:numPr>
        <w:ind w:right="-468"/>
        <w:jc w:val="both"/>
        <w:rPr>
          <w:b w:val="0"/>
          <w:color w:val="auto"/>
          <w:sz w:val="22"/>
          <w:szCs w:val="22"/>
          <w:lang w:val="hr-HR"/>
        </w:rPr>
      </w:pPr>
      <w:r w:rsidRPr="007B6562">
        <w:rPr>
          <w:b w:val="0"/>
          <w:color w:val="auto"/>
          <w:sz w:val="22"/>
          <w:szCs w:val="22"/>
          <w:lang w:val="hr-HR"/>
        </w:rPr>
        <w:t>Plana za 20</w:t>
      </w:r>
      <w:r w:rsidR="00916F15" w:rsidRPr="007B6562">
        <w:rPr>
          <w:b w:val="0"/>
          <w:color w:val="auto"/>
          <w:sz w:val="22"/>
          <w:szCs w:val="22"/>
          <w:lang w:val="hr-HR"/>
        </w:rPr>
        <w:t>2</w:t>
      </w:r>
      <w:r w:rsidR="0057133A" w:rsidRPr="007B6562">
        <w:rPr>
          <w:b w:val="0"/>
          <w:color w:val="auto"/>
          <w:sz w:val="22"/>
          <w:szCs w:val="22"/>
          <w:lang w:val="hr-HR"/>
        </w:rPr>
        <w:t>5</w:t>
      </w:r>
      <w:r w:rsidR="00372788" w:rsidRPr="007B6562">
        <w:rPr>
          <w:b w:val="0"/>
          <w:color w:val="auto"/>
          <w:sz w:val="22"/>
          <w:szCs w:val="22"/>
          <w:lang w:val="hr-HR"/>
        </w:rPr>
        <w:t>. godinu i projekcija za 20</w:t>
      </w:r>
      <w:r w:rsidR="007E7758" w:rsidRPr="007B6562">
        <w:rPr>
          <w:b w:val="0"/>
          <w:color w:val="auto"/>
          <w:sz w:val="22"/>
          <w:szCs w:val="22"/>
          <w:lang w:val="hr-HR"/>
        </w:rPr>
        <w:t>2</w:t>
      </w:r>
      <w:r w:rsidR="0057133A" w:rsidRPr="007B6562">
        <w:rPr>
          <w:b w:val="0"/>
          <w:color w:val="auto"/>
          <w:sz w:val="22"/>
          <w:szCs w:val="22"/>
          <w:lang w:val="hr-HR"/>
        </w:rPr>
        <w:t>6</w:t>
      </w:r>
      <w:r w:rsidR="00372788" w:rsidRPr="007B6562">
        <w:rPr>
          <w:b w:val="0"/>
          <w:color w:val="auto"/>
          <w:sz w:val="22"/>
          <w:szCs w:val="22"/>
          <w:lang w:val="hr-HR"/>
        </w:rPr>
        <w:t>.</w:t>
      </w:r>
      <w:r w:rsidR="00727DFC" w:rsidRPr="007B6562">
        <w:rPr>
          <w:b w:val="0"/>
          <w:color w:val="auto"/>
          <w:sz w:val="22"/>
          <w:szCs w:val="22"/>
          <w:lang w:val="hr-HR"/>
        </w:rPr>
        <w:t xml:space="preserve"> godinu</w:t>
      </w:r>
      <w:r w:rsidR="00372788" w:rsidRPr="007B6562">
        <w:rPr>
          <w:b w:val="0"/>
          <w:color w:val="auto"/>
          <w:sz w:val="22"/>
          <w:szCs w:val="22"/>
          <w:lang w:val="hr-HR"/>
        </w:rPr>
        <w:t xml:space="preserve"> i 202</w:t>
      </w:r>
      <w:r w:rsidR="0057133A" w:rsidRPr="007B6562">
        <w:rPr>
          <w:b w:val="0"/>
          <w:color w:val="auto"/>
          <w:sz w:val="22"/>
          <w:szCs w:val="22"/>
          <w:lang w:val="hr-HR"/>
        </w:rPr>
        <w:t>7</w:t>
      </w:r>
      <w:r w:rsidR="00372788" w:rsidRPr="007B6562">
        <w:rPr>
          <w:b w:val="0"/>
          <w:color w:val="auto"/>
          <w:sz w:val="22"/>
          <w:szCs w:val="22"/>
          <w:lang w:val="hr-HR"/>
        </w:rPr>
        <w:t>. godinu s pripadajućim indeksima i Obrazloženjem, koji se sastoji od:</w:t>
      </w:r>
    </w:p>
    <w:p w14:paraId="14D15BE4" w14:textId="77777777" w:rsidR="00372788" w:rsidRPr="007B6562" w:rsidRDefault="00372788" w:rsidP="00DC7957">
      <w:pPr>
        <w:pStyle w:val="Naslov"/>
        <w:numPr>
          <w:ilvl w:val="1"/>
          <w:numId w:val="5"/>
        </w:numPr>
        <w:ind w:left="1134" w:right="-468" w:hanging="425"/>
        <w:jc w:val="both"/>
        <w:rPr>
          <w:b w:val="0"/>
          <w:color w:val="auto"/>
          <w:sz w:val="22"/>
          <w:szCs w:val="22"/>
          <w:lang w:val="hr-HR"/>
        </w:rPr>
      </w:pPr>
      <w:r w:rsidRPr="007B6562">
        <w:rPr>
          <w:color w:val="auto"/>
          <w:sz w:val="22"/>
          <w:szCs w:val="22"/>
          <w:lang w:val="hr-HR"/>
        </w:rPr>
        <w:t>Općeg dijela</w:t>
      </w:r>
      <w:r w:rsidRPr="007B6562">
        <w:rPr>
          <w:b w:val="0"/>
          <w:color w:val="auto"/>
          <w:sz w:val="22"/>
          <w:szCs w:val="22"/>
          <w:lang w:val="hr-HR"/>
        </w:rPr>
        <w:t xml:space="preserve"> Proračuna kojeg čine </w:t>
      </w:r>
      <w:r w:rsidR="00727DFC" w:rsidRPr="007B6562">
        <w:rPr>
          <w:b w:val="0"/>
          <w:color w:val="auto"/>
          <w:sz w:val="22"/>
          <w:szCs w:val="22"/>
          <w:lang w:val="hr-HR"/>
        </w:rPr>
        <w:t>sažetak r</w:t>
      </w:r>
      <w:r w:rsidR="004863DF" w:rsidRPr="007B6562">
        <w:rPr>
          <w:b w:val="0"/>
          <w:color w:val="auto"/>
          <w:sz w:val="22"/>
          <w:szCs w:val="22"/>
          <w:lang w:val="hr-HR"/>
        </w:rPr>
        <w:t xml:space="preserve">ačuna prihoda i rashoda i sažetak računa financiranja, </w:t>
      </w:r>
      <w:r w:rsidR="00727DFC" w:rsidRPr="007B6562">
        <w:rPr>
          <w:b w:val="0"/>
          <w:color w:val="auto"/>
          <w:sz w:val="22"/>
          <w:szCs w:val="22"/>
          <w:lang w:val="hr-HR"/>
        </w:rPr>
        <w:t>r</w:t>
      </w:r>
      <w:r w:rsidRPr="007B6562">
        <w:rPr>
          <w:b w:val="0"/>
          <w:color w:val="auto"/>
          <w:sz w:val="22"/>
          <w:szCs w:val="22"/>
          <w:lang w:val="hr-HR"/>
        </w:rPr>
        <w:t>ačun priho</w:t>
      </w:r>
      <w:r w:rsidR="0098272E" w:rsidRPr="007B6562">
        <w:rPr>
          <w:b w:val="0"/>
          <w:color w:val="auto"/>
          <w:sz w:val="22"/>
          <w:szCs w:val="22"/>
          <w:lang w:val="hr-HR"/>
        </w:rPr>
        <w:t xml:space="preserve">da i rashoda, </w:t>
      </w:r>
      <w:r w:rsidR="00727DFC" w:rsidRPr="007B6562">
        <w:rPr>
          <w:b w:val="0"/>
          <w:color w:val="auto"/>
          <w:sz w:val="22"/>
          <w:szCs w:val="22"/>
          <w:lang w:val="hr-HR"/>
        </w:rPr>
        <w:t>r</w:t>
      </w:r>
      <w:r w:rsidR="0098272E" w:rsidRPr="007B6562">
        <w:rPr>
          <w:b w:val="0"/>
          <w:color w:val="auto"/>
          <w:sz w:val="22"/>
          <w:szCs w:val="22"/>
          <w:lang w:val="hr-HR"/>
        </w:rPr>
        <w:t xml:space="preserve">ačun financiranja </w:t>
      </w:r>
    </w:p>
    <w:p w14:paraId="3EBEE3F0" w14:textId="77777777" w:rsidR="00372788" w:rsidRPr="007B6562" w:rsidRDefault="00372788" w:rsidP="00DC7957">
      <w:pPr>
        <w:pStyle w:val="Naslov"/>
        <w:numPr>
          <w:ilvl w:val="1"/>
          <w:numId w:val="5"/>
        </w:numPr>
        <w:ind w:left="1134" w:right="-468" w:hanging="425"/>
        <w:jc w:val="both"/>
        <w:rPr>
          <w:b w:val="0"/>
          <w:color w:val="auto"/>
          <w:sz w:val="22"/>
          <w:szCs w:val="22"/>
          <w:lang w:val="hr-HR"/>
        </w:rPr>
      </w:pPr>
      <w:r w:rsidRPr="007B6562">
        <w:rPr>
          <w:color w:val="auto"/>
          <w:sz w:val="22"/>
          <w:szCs w:val="22"/>
          <w:lang w:val="hr-HR"/>
        </w:rPr>
        <w:t>Posebnog dijela</w:t>
      </w:r>
      <w:r w:rsidRPr="007B6562">
        <w:rPr>
          <w:b w:val="0"/>
          <w:color w:val="auto"/>
          <w:sz w:val="22"/>
          <w:szCs w:val="22"/>
          <w:lang w:val="hr-HR"/>
        </w:rPr>
        <w:t xml:space="preserve"> Proračuna kojeg</w:t>
      </w:r>
      <w:r w:rsidR="009C06D5" w:rsidRPr="007B6562">
        <w:rPr>
          <w:b w:val="0"/>
          <w:color w:val="auto"/>
          <w:sz w:val="22"/>
          <w:szCs w:val="22"/>
          <w:lang w:val="hr-HR"/>
        </w:rPr>
        <w:t xml:space="preserve"> čine</w:t>
      </w:r>
      <w:r w:rsidR="00916F15" w:rsidRPr="007B6562">
        <w:rPr>
          <w:b w:val="0"/>
          <w:color w:val="auto"/>
          <w:sz w:val="22"/>
          <w:szCs w:val="22"/>
          <w:lang w:val="hr-HR"/>
        </w:rPr>
        <w:t xml:space="preserve"> rashodi i izdaci proračuna </w:t>
      </w:r>
      <w:r w:rsidR="009C06D5" w:rsidRPr="007B6562">
        <w:rPr>
          <w:b w:val="0"/>
          <w:color w:val="auto"/>
          <w:sz w:val="22"/>
          <w:szCs w:val="22"/>
          <w:lang w:val="hr-HR"/>
        </w:rPr>
        <w:t>i proračunskog korisnika iskazanih po organizacijskoj klasifikaciji, izvorima financiranja i ekonomskoj klasifikaciji na razini skupine</w:t>
      </w:r>
      <w:r w:rsidR="00A359F1" w:rsidRPr="007B6562">
        <w:rPr>
          <w:b w:val="0"/>
          <w:color w:val="auto"/>
          <w:sz w:val="22"/>
          <w:szCs w:val="22"/>
          <w:lang w:val="hr-HR"/>
        </w:rPr>
        <w:t>, raspoređenih u programe koji se sastoje od aktivnosti i projekata.</w:t>
      </w:r>
      <w:r w:rsidR="009C06D5" w:rsidRPr="007B6562">
        <w:rPr>
          <w:b w:val="0"/>
          <w:color w:val="auto"/>
          <w:sz w:val="22"/>
          <w:szCs w:val="22"/>
          <w:lang w:val="hr-HR"/>
        </w:rPr>
        <w:t xml:space="preserve"> </w:t>
      </w:r>
    </w:p>
    <w:p w14:paraId="3C3B4B2D" w14:textId="77777777" w:rsidR="000750BC" w:rsidRPr="007B6562" w:rsidRDefault="000750BC" w:rsidP="00DC7957">
      <w:pPr>
        <w:pStyle w:val="Naslov"/>
        <w:numPr>
          <w:ilvl w:val="0"/>
          <w:numId w:val="10"/>
        </w:numPr>
        <w:ind w:right="-468"/>
        <w:jc w:val="both"/>
        <w:rPr>
          <w:b w:val="0"/>
          <w:color w:val="auto"/>
          <w:sz w:val="22"/>
          <w:szCs w:val="22"/>
          <w:lang w:val="hr-HR"/>
        </w:rPr>
      </w:pPr>
      <w:r w:rsidRPr="007B6562">
        <w:rPr>
          <w:b w:val="0"/>
          <w:color w:val="auto"/>
          <w:sz w:val="22"/>
          <w:szCs w:val="22"/>
          <w:lang w:val="hr-HR"/>
        </w:rPr>
        <w:t>Obrazloženja općeg dijela proračuna i obrazloženja posebnog dijela proračuna</w:t>
      </w:r>
      <w:r w:rsidR="00921294" w:rsidRPr="007B6562">
        <w:rPr>
          <w:b w:val="0"/>
          <w:color w:val="auto"/>
          <w:sz w:val="22"/>
          <w:szCs w:val="22"/>
          <w:lang w:val="hr-HR"/>
        </w:rPr>
        <w:t>, prenesenog manjka, odnosno viška proračuna</w:t>
      </w:r>
      <w:r w:rsidR="00831823" w:rsidRPr="007B6562">
        <w:rPr>
          <w:b w:val="0"/>
          <w:color w:val="auto"/>
          <w:sz w:val="22"/>
          <w:szCs w:val="22"/>
          <w:lang w:val="hr-HR"/>
        </w:rPr>
        <w:t xml:space="preserve">, obrazloženje posebnog dijela proračuna jedinica lokalne i područne </w:t>
      </w:r>
      <w:r w:rsidR="00137E24" w:rsidRPr="007B6562">
        <w:rPr>
          <w:b w:val="0"/>
          <w:color w:val="auto"/>
          <w:sz w:val="22"/>
          <w:szCs w:val="22"/>
          <w:lang w:val="hr-HR"/>
        </w:rPr>
        <w:t>temelji se na obrazloženjima financijskih planova proračunskih korisnika, a sastoji se od obrazloženja programa koje se daje kroz obrazloženje aktivnosti projekta zajedno s ciljevima i pokazateljima uspješnosti.</w:t>
      </w:r>
    </w:p>
    <w:p w14:paraId="49BFC0C8" w14:textId="7CCA17B5" w:rsidR="00372788" w:rsidRPr="007B6562" w:rsidRDefault="00372788" w:rsidP="00DC7957">
      <w:pPr>
        <w:pStyle w:val="Naslov"/>
        <w:numPr>
          <w:ilvl w:val="0"/>
          <w:numId w:val="10"/>
        </w:numPr>
        <w:ind w:right="-468"/>
        <w:jc w:val="both"/>
        <w:rPr>
          <w:b w:val="0"/>
          <w:color w:val="auto"/>
          <w:sz w:val="22"/>
          <w:szCs w:val="22"/>
          <w:lang w:val="hr-HR"/>
        </w:rPr>
      </w:pPr>
      <w:r w:rsidRPr="007B6562">
        <w:rPr>
          <w:b w:val="0"/>
          <w:color w:val="auto"/>
          <w:sz w:val="22"/>
          <w:szCs w:val="22"/>
          <w:lang w:val="hr-HR"/>
        </w:rPr>
        <w:t xml:space="preserve">Odluke o </w:t>
      </w:r>
      <w:r w:rsidR="00515521" w:rsidRPr="007B6562">
        <w:rPr>
          <w:b w:val="0"/>
          <w:color w:val="auto"/>
          <w:sz w:val="22"/>
          <w:szCs w:val="22"/>
          <w:lang w:val="hr-HR"/>
        </w:rPr>
        <w:t xml:space="preserve">izvršavanju Proračuna Općine </w:t>
      </w:r>
      <w:r w:rsidR="0043464D" w:rsidRPr="007B6562">
        <w:rPr>
          <w:b w:val="0"/>
          <w:color w:val="auto"/>
          <w:sz w:val="22"/>
          <w:szCs w:val="22"/>
          <w:lang w:val="hr-HR"/>
        </w:rPr>
        <w:t>Kalnik</w:t>
      </w:r>
      <w:r w:rsidR="00515521" w:rsidRPr="007B6562">
        <w:rPr>
          <w:b w:val="0"/>
          <w:color w:val="auto"/>
          <w:sz w:val="22"/>
          <w:szCs w:val="22"/>
          <w:lang w:val="hr-HR"/>
        </w:rPr>
        <w:t xml:space="preserve"> za 20</w:t>
      </w:r>
      <w:r w:rsidR="00F84894" w:rsidRPr="007B6562">
        <w:rPr>
          <w:b w:val="0"/>
          <w:color w:val="auto"/>
          <w:sz w:val="22"/>
          <w:szCs w:val="22"/>
          <w:lang w:val="hr-HR"/>
        </w:rPr>
        <w:t>2</w:t>
      </w:r>
      <w:r w:rsidR="0057133A" w:rsidRPr="007B6562">
        <w:rPr>
          <w:b w:val="0"/>
          <w:color w:val="auto"/>
          <w:sz w:val="22"/>
          <w:szCs w:val="22"/>
          <w:lang w:val="hr-HR"/>
        </w:rPr>
        <w:t>5</w:t>
      </w:r>
      <w:r w:rsidRPr="007B6562">
        <w:rPr>
          <w:b w:val="0"/>
          <w:color w:val="auto"/>
          <w:sz w:val="22"/>
          <w:szCs w:val="22"/>
          <w:lang w:val="hr-HR"/>
        </w:rPr>
        <w:t>. godinu.</w:t>
      </w:r>
    </w:p>
    <w:p w14:paraId="5C53A4C7" w14:textId="77777777" w:rsidR="00152B5E" w:rsidRPr="007B6562" w:rsidRDefault="00152B5E" w:rsidP="00DC7957">
      <w:pPr>
        <w:pStyle w:val="Naslov"/>
        <w:ind w:right="-468"/>
        <w:jc w:val="both"/>
        <w:rPr>
          <w:b w:val="0"/>
          <w:color w:val="auto"/>
          <w:sz w:val="22"/>
          <w:szCs w:val="22"/>
          <w:lang w:val="hr-HR"/>
        </w:rPr>
      </w:pPr>
    </w:p>
    <w:p w14:paraId="5871340F" w14:textId="2562DCE3" w:rsidR="001E2176" w:rsidRDefault="00152B5E" w:rsidP="00DC7957">
      <w:pPr>
        <w:pStyle w:val="Naslov"/>
        <w:ind w:right="-468" w:firstLine="360"/>
        <w:jc w:val="both"/>
        <w:rPr>
          <w:b w:val="0"/>
          <w:color w:val="auto"/>
          <w:sz w:val="22"/>
          <w:szCs w:val="22"/>
          <w:lang w:val="hr-HR"/>
        </w:rPr>
      </w:pPr>
      <w:r w:rsidRPr="007B6562">
        <w:rPr>
          <w:b w:val="0"/>
          <w:color w:val="auto"/>
          <w:sz w:val="22"/>
          <w:szCs w:val="22"/>
          <w:lang w:val="hr-HR"/>
        </w:rPr>
        <w:t xml:space="preserve">Kod izrade </w:t>
      </w:r>
      <w:r w:rsidR="007C19A9" w:rsidRPr="007B6562">
        <w:rPr>
          <w:b w:val="0"/>
          <w:color w:val="auto"/>
          <w:sz w:val="22"/>
          <w:szCs w:val="22"/>
          <w:lang w:val="hr-HR"/>
        </w:rPr>
        <w:t xml:space="preserve">I. Izmjena i dopuna </w:t>
      </w:r>
      <w:r w:rsidRPr="007B6562">
        <w:rPr>
          <w:b w:val="0"/>
          <w:color w:val="auto"/>
          <w:sz w:val="22"/>
          <w:szCs w:val="22"/>
          <w:lang w:val="hr-HR"/>
        </w:rPr>
        <w:t>Proračuna</w:t>
      </w:r>
      <w:r w:rsidR="007C19A9" w:rsidRPr="007B6562">
        <w:rPr>
          <w:b w:val="0"/>
          <w:color w:val="auto"/>
          <w:sz w:val="22"/>
          <w:szCs w:val="22"/>
          <w:lang w:val="hr-HR"/>
        </w:rPr>
        <w:t xml:space="preserve"> za 2025. i projekcija za 2026. i 2027. godinu</w:t>
      </w:r>
      <w:r w:rsidRPr="007B6562">
        <w:rPr>
          <w:b w:val="0"/>
          <w:color w:val="auto"/>
          <w:sz w:val="22"/>
          <w:szCs w:val="22"/>
          <w:lang w:val="hr-HR"/>
        </w:rPr>
        <w:t xml:space="preserve"> vodilo se time da sve zakonom propisane aktivnosti budu zadovoljene, da korisnici Proračuna mogu nesmetano funkcionirati, te da se svi prihodi namjenski troše za namjene za koje su zakonom predodređeni. </w:t>
      </w:r>
    </w:p>
    <w:p w14:paraId="6CBCE3B2" w14:textId="77777777" w:rsidR="002C6EDD" w:rsidRDefault="002C6EDD" w:rsidP="00DC7957">
      <w:pPr>
        <w:pStyle w:val="Naslov"/>
        <w:ind w:right="-468" w:firstLine="360"/>
        <w:jc w:val="both"/>
        <w:rPr>
          <w:b w:val="0"/>
          <w:color w:val="auto"/>
          <w:sz w:val="22"/>
          <w:szCs w:val="22"/>
          <w:lang w:val="hr-HR"/>
        </w:rPr>
      </w:pPr>
    </w:p>
    <w:p w14:paraId="4A31A685" w14:textId="77777777" w:rsidR="007B6562" w:rsidRPr="007B6562" w:rsidRDefault="007B6562" w:rsidP="00DC7957">
      <w:pPr>
        <w:pStyle w:val="Naslov"/>
        <w:ind w:right="-468" w:firstLine="360"/>
        <w:jc w:val="both"/>
        <w:rPr>
          <w:b w:val="0"/>
          <w:color w:val="auto"/>
          <w:sz w:val="22"/>
          <w:szCs w:val="22"/>
          <w:lang w:val="hr-HR"/>
        </w:rPr>
      </w:pPr>
    </w:p>
    <w:p w14:paraId="3051C36D" w14:textId="2220B224" w:rsidR="00D0646E" w:rsidRPr="007B6562" w:rsidRDefault="00CF0088" w:rsidP="00DC7957">
      <w:pPr>
        <w:pStyle w:val="Odlomakpopisa"/>
        <w:numPr>
          <w:ilvl w:val="0"/>
          <w:numId w:val="2"/>
        </w:numPr>
        <w:spacing w:after="0" w:line="240" w:lineRule="auto"/>
        <w:jc w:val="both"/>
        <w:rPr>
          <w:rFonts w:ascii="Times New Roman" w:hAnsi="Times New Roman" w:cs="Times New Roman"/>
          <w:b/>
        </w:rPr>
      </w:pPr>
      <w:r w:rsidRPr="007B6562">
        <w:rPr>
          <w:rFonts w:ascii="Times New Roman" w:hAnsi="Times New Roman" w:cs="Times New Roman"/>
          <w:b/>
        </w:rPr>
        <w:lastRenderedPageBreak/>
        <w:t>OPĆI DIO</w:t>
      </w:r>
      <w:r w:rsidR="00CD4E03" w:rsidRPr="007B6562">
        <w:rPr>
          <w:rFonts w:ascii="Times New Roman" w:hAnsi="Times New Roman" w:cs="Times New Roman"/>
          <w:b/>
        </w:rPr>
        <w:t xml:space="preserve"> </w:t>
      </w:r>
      <w:r w:rsidR="004E6C89" w:rsidRPr="007B6562">
        <w:rPr>
          <w:rFonts w:ascii="Times New Roman" w:hAnsi="Times New Roman" w:cs="Times New Roman"/>
          <w:b/>
        </w:rPr>
        <w:t xml:space="preserve">I. IZMJENA I DOPUNA </w:t>
      </w:r>
      <w:r w:rsidR="00CD4E03" w:rsidRPr="007B6562">
        <w:rPr>
          <w:rFonts w:ascii="Times New Roman" w:hAnsi="Times New Roman" w:cs="Times New Roman"/>
          <w:b/>
        </w:rPr>
        <w:t>PRORAČUNA</w:t>
      </w:r>
      <w:r w:rsidR="008F7BF4" w:rsidRPr="007B6562">
        <w:rPr>
          <w:rFonts w:ascii="Times New Roman" w:hAnsi="Times New Roman" w:cs="Times New Roman"/>
          <w:b/>
        </w:rPr>
        <w:t xml:space="preserve"> OPĆINE </w:t>
      </w:r>
      <w:r w:rsidR="00053C13" w:rsidRPr="007B6562">
        <w:rPr>
          <w:rFonts w:ascii="Times New Roman" w:hAnsi="Times New Roman" w:cs="Times New Roman"/>
          <w:b/>
        </w:rPr>
        <w:t>KALNIK</w:t>
      </w:r>
      <w:r w:rsidR="008F7BF4" w:rsidRPr="007B6562">
        <w:rPr>
          <w:rFonts w:ascii="Times New Roman" w:hAnsi="Times New Roman" w:cs="Times New Roman"/>
          <w:b/>
        </w:rPr>
        <w:t xml:space="preserve"> ZA 202</w:t>
      </w:r>
      <w:r w:rsidR="0057133A" w:rsidRPr="007B6562">
        <w:rPr>
          <w:rFonts w:ascii="Times New Roman" w:hAnsi="Times New Roman" w:cs="Times New Roman"/>
          <w:b/>
        </w:rPr>
        <w:t>5</w:t>
      </w:r>
      <w:r w:rsidR="007C19A9" w:rsidRPr="007B6562">
        <w:rPr>
          <w:rFonts w:ascii="Times New Roman" w:hAnsi="Times New Roman" w:cs="Times New Roman"/>
          <w:b/>
        </w:rPr>
        <w:t>. I PROJEKCIJA ZA 2026. I 2027. GODINU</w:t>
      </w:r>
    </w:p>
    <w:p w14:paraId="13EDB0F1" w14:textId="77777777" w:rsidR="00AB3260" w:rsidRPr="007B6562" w:rsidRDefault="00AB3260" w:rsidP="00DC7957">
      <w:pPr>
        <w:pStyle w:val="Odlomakpopisa"/>
        <w:spacing w:after="0" w:line="240" w:lineRule="auto"/>
        <w:ind w:left="644"/>
        <w:jc w:val="both"/>
        <w:rPr>
          <w:rFonts w:ascii="Times New Roman" w:hAnsi="Times New Roman" w:cs="Times New Roman"/>
          <w:b/>
        </w:rPr>
      </w:pPr>
    </w:p>
    <w:p w14:paraId="08506383" w14:textId="60BCE3DA" w:rsidR="002C6EDD" w:rsidRDefault="00F0431C" w:rsidP="002C6EDD">
      <w:pPr>
        <w:pStyle w:val="Odlomakpopisa"/>
        <w:numPr>
          <w:ilvl w:val="1"/>
          <w:numId w:val="2"/>
        </w:numPr>
        <w:spacing w:after="0" w:line="240" w:lineRule="auto"/>
        <w:jc w:val="both"/>
        <w:rPr>
          <w:rFonts w:ascii="Times New Roman" w:hAnsi="Times New Roman" w:cs="Times New Roman"/>
          <w:b/>
        </w:rPr>
      </w:pPr>
      <w:r w:rsidRPr="007B6562">
        <w:rPr>
          <w:rFonts w:ascii="Times New Roman" w:hAnsi="Times New Roman" w:cs="Times New Roman"/>
          <w:b/>
        </w:rPr>
        <w:t xml:space="preserve"> </w:t>
      </w:r>
      <w:r w:rsidR="004D567B" w:rsidRPr="007B6562">
        <w:rPr>
          <w:rFonts w:ascii="Times New Roman" w:hAnsi="Times New Roman" w:cs="Times New Roman"/>
          <w:b/>
        </w:rPr>
        <w:t>PRIHODI PRORAČUNA</w:t>
      </w:r>
      <w:r w:rsidR="001E2176" w:rsidRPr="007B6562">
        <w:rPr>
          <w:rFonts w:ascii="Times New Roman" w:hAnsi="Times New Roman" w:cs="Times New Roman"/>
          <w:b/>
        </w:rPr>
        <w:t xml:space="preserve"> (skupina 6+skupina 7)</w:t>
      </w:r>
    </w:p>
    <w:p w14:paraId="05E3A146" w14:textId="77777777" w:rsidR="002C6EDD" w:rsidRPr="002C6EDD" w:rsidRDefault="002C6EDD" w:rsidP="002C6EDD">
      <w:pPr>
        <w:spacing w:after="0" w:line="240" w:lineRule="auto"/>
        <w:ind w:left="218"/>
        <w:jc w:val="both"/>
        <w:rPr>
          <w:rFonts w:ascii="Times New Roman" w:hAnsi="Times New Roman" w:cs="Times New Roman"/>
          <w:b/>
        </w:rPr>
      </w:pPr>
    </w:p>
    <w:p w14:paraId="129BC238" w14:textId="28D1B414" w:rsidR="00F43554" w:rsidRDefault="00AB3260" w:rsidP="00DC7957">
      <w:pPr>
        <w:spacing w:after="0" w:line="240" w:lineRule="auto"/>
        <w:ind w:firstLine="360"/>
        <w:jc w:val="both"/>
        <w:rPr>
          <w:rFonts w:ascii="Times New Roman" w:hAnsi="Times New Roman" w:cs="Times New Roman"/>
        </w:rPr>
      </w:pPr>
      <w:r w:rsidRPr="007B6562">
        <w:rPr>
          <w:rFonts w:ascii="Times New Roman" w:hAnsi="Times New Roman" w:cs="Times New Roman"/>
          <w:b/>
        </w:rPr>
        <w:t xml:space="preserve">     </w:t>
      </w:r>
      <w:r w:rsidR="004D567B" w:rsidRPr="007B6562">
        <w:rPr>
          <w:rFonts w:ascii="Times New Roman" w:hAnsi="Times New Roman" w:cs="Times New Roman"/>
          <w:b/>
        </w:rPr>
        <w:t>Porezni prihodi</w:t>
      </w:r>
      <w:r w:rsidR="00473715" w:rsidRPr="007B6562">
        <w:rPr>
          <w:rFonts w:ascii="Times New Roman" w:hAnsi="Times New Roman" w:cs="Times New Roman"/>
          <w:b/>
        </w:rPr>
        <w:t xml:space="preserve"> 61</w:t>
      </w:r>
      <w:r w:rsidR="00473715" w:rsidRPr="007B6562">
        <w:rPr>
          <w:rFonts w:ascii="Times New Roman" w:hAnsi="Times New Roman" w:cs="Times New Roman"/>
        </w:rPr>
        <w:t xml:space="preserve"> </w:t>
      </w:r>
      <w:r w:rsidR="004D567B" w:rsidRPr="007B6562">
        <w:rPr>
          <w:rFonts w:ascii="Times New Roman" w:hAnsi="Times New Roman" w:cs="Times New Roman"/>
        </w:rPr>
        <w:t>planirani su</w:t>
      </w:r>
      <w:r w:rsidR="00E04C17" w:rsidRPr="007B6562">
        <w:rPr>
          <w:rFonts w:ascii="Times New Roman" w:hAnsi="Times New Roman" w:cs="Times New Roman"/>
        </w:rPr>
        <w:t xml:space="preserve"> u</w:t>
      </w:r>
      <w:r w:rsidR="004E6C89" w:rsidRPr="007B6562">
        <w:rPr>
          <w:rFonts w:ascii="Times New Roman" w:hAnsi="Times New Roman" w:cs="Times New Roman"/>
        </w:rPr>
        <w:t xml:space="preserve"> I. Izmjenama i dopunama</w:t>
      </w:r>
      <w:r w:rsidR="00E04C17" w:rsidRPr="007B6562">
        <w:rPr>
          <w:rFonts w:ascii="Times New Roman" w:hAnsi="Times New Roman" w:cs="Times New Roman"/>
        </w:rPr>
        <w:t xml:space="preserve"> Proračun</w:t>
      </w:r>
      <w:r w:rsidR="004E6C89" w:rsidRPr="007B6562">
        <w:rPr>
          <w:rFonts w:ascii="Times New Roman" w:hAnsi="Times New Roman" w:cs="Times New Roman"/>
        </w:rPr>
        <w:t>a</w:t>
      </w:r>
      <w:r w:rsidR="00E04C17" w:rsidRPr="007B6562">
        <w:rPr>
          <w:rFonts w:ascii="Times New Roman" w:hAnsi="Times New Roman" w:cs="Times New Roman"/>
        </w:rPr>
        <w:t xml:space="preserve"> Općine </w:t>
      </w:r>
      <w:r w:rsidR="001E3316" w:rsidRPr="007B6562">
        <w:rPr>
          <w:rFonts w:ascii="Times New Roman" w:hAnsi="Times New Roman" w:cs="Times New Roman"/>
        </w:rPr>
        <w:t>Kalnik</w:t>
      </w:r>
      <w:r w:rsidR="007C19A9" w:rsidRPr="007B6562">
        <w:rPr>
          <w:rFonts w:ascii="Times New Roman" w:hAnsi="Times New Roman" w:cs="Times New Roman"/>
        </w:rPr>
        <w:t xml:space="preserve"> za 2025. i projekcija za 2026. i 2027. godinu </w:t>
      </w:r>
      <w:r w:rsidR="004E6C89" w:rsidRPr="007B6562">
        <w:rPr>
          <w:rFonts w:ascii="Times New Roman" w:hAnsi="Times New Roman" w:cs="Times New Roman"/>
        </w:rPr>
        <w:t>u iznosu od 428.085,00</w:t>
      </w:r>
      <w:r w:rsidR="00E21440" w:rsidRPr="007B6562">
        <w:rPr>
          <w:rFonts w:ascii="Times New Roman" w:hAnsi="Times New Roman" w:cs="Times New Roman"/>
        </w:rPr>
        <w:t>€ za 202</w:t>
      </w:r>
      <w:r w:rsidR="0057133A" w:rsidRPr="007B6562">
        <w:rPr>
          <w:rFonts w:ascii="Times New Roman" w:hAnsi="Times New Roman" w:cs="Times New Roman"/>
        </w:rPr>
        <w:t>5</w:t>
      </w:r>
      <w:r w:rsidR="00017630" w:rsidRPr="007B6562">
        <w:rPr>
          <w:rFonts w:ascii="Times New Roman" w:hAnsi="Times New Roman" w:cs="Times New Roman"/>
        </w:rPr>
        <w:t xml:space="preserve">. godinu, </w:t>
      </w:r>
      <w:r w:rsidR="005627A7" w:rsidRPr="007B6562">
        <w:rPr>
          <w:rFonts w:ascii="Times New Roman" w:hAnsi="Times New Roman" w:cs="Times New Roman"/>
        </w:rPr>
        <w:t>a značaja</w:t>
      </w:r>
      <w:r w:rsidR="00A319E9" w:rsidRPr="007B6562">
        <w:rPr>
          <w:rFonts w:ascii="Times New Roman" w:hAnsi="Times New Roman" w:cs="Times New Roman"/>
        </w:rPr>
        <w:t>n</w:t>
      </w:r>
      <w:r w:rsidR="005627A7" w:rsidRPr="007B6562">
        <w:rPr>
          <w:rFonts w:ascii="Times New Roman" w:hAnsi="Times New Roman" w:cs="Times New Roman"/>
        </w:rPr>
        <w:t xml:space="preserve"> udio </w:t>
      </w:r>
      <w:r w:rsidR="00DD1265" w:rsidRPr="007B6562">
        <w:rPr>
          <w:rFonts w:ascii="Times New Roman" w:hAnsi="Times New Roman" w:cs="Times New Roman"/>
        </w:rPr>
        <w:t>predstavlja prihod od poreza i prireza na dohodak</w:t>
      </w:r>
      <w:r w:rsidR="004E6C89" w:rsidRPr="007B6562">
        <w:rPr>
          <w:rFonts w:ascii="Times New Roman" w:hAnsi="Times New Roman" w:cs="Times New Roman"/>
        </w:rPr>
        <w:t xml:space="preserve">, </w:t>
      </w:r>
      <w:r w:rsidR="0052238F" w:rsidRPr="007B6562">
        <w:rPr>
          <w:rFonts w:ascii="Times New Roman" w:hAnsi="Times New Roman" w:cs="Times New Roman"/>
        </w:rPr>
        <w:t>porez na kuće za odmor, porez na korištenje javnih površina, porez na promet nekretnina, porez na potrošnju al</w:t>
      </w:r>
      <w:r w:rsidR="00110CD8" w:rsidRPr="007B6562">
        <w:rPr>
          <w:rFonts w:ascii="Times New Roman" w:hAnsi="Times New Roman" w:cs="Times New Roman"/>
        </w:rPr>
        <w:t>k</w:t>
      </w:r>
      <w:r w:rsidR="0052238F" w:rsidRPr="007B6562">
        <w:rPr>
          <w:rFonts w:ascii="Times New Roman" w:hAnsi="Times New Roman" w:cs="Times New Roman"/>
        </w:rPr>
        <w:t>oholnih i bezalkoholnih pića, porez na tvrtku odno</w:t>
      </w:r>
      <w:r w:rsidR="00110CD8" w:rsidRPr="007B6562">
        <w:rPr>
          <w:rFonts w:ascii="Times New Roman" w:hAnsi="Times New Roman" w:cs="Times New Roman"/>
        </w:rPr>
        <w:t>s</w:t>
      </w:r>
      <w:r w:rsidR="0052238F" w:rsidRPr="007B6562">
        <w:rPr>
          <w:rFonts w:ascii="Times New Roman" w:hAnsi="Times New Roman" w:cs="Times New Roman"/>
        </w:rPr>
        <w:t>no naziv tvrtke</w:t>
      </w:r>
      <w:r w:rsidR="00DD1265" w:rsidRPr="007B6562">
        <w:rPr>
          <w:rFonts w:ascii="Times New Roman" w:hAnsi="Times New Roman" w:cs="Times New Roman"/>
        </w:rPr>
        <w:t>.</w:t>
      </w:r>
      <w:r w:rsidR="0096341C" w:rsidRPr="007B6562">
        <w:rPr>
          <w:rFonts w:ascii="Times New Roman" w:hAnsi="Times New Roman" w:cs="Times New Roman"/>
        </w:rPr>
        <w:t xml:space="preserve"> </w:t>
      </w:r>
    </w:p>
    <w:p w14:paraId="56B00BC7" w14:textId="77777777" w:rsidR="002C6EDD" w:rsidRPr="007B6562" w:rsidRDefault="002C6EDD" w:rsidP="00DC7957">
      <w:pPr>
        <w:spacing w:after="0" w:line="240" w:lineRule="auto"/>
        <w:ind w:firstLine="360"/>
        <w:jc w:val="both"/>
        <w:rPr>
          <w:rFonts w:ascii="Times New Roman" w:hAnsi="Times New Roman" w:cs="Times New Roman"/>
        </w:rPr>
      </w:pPr>
    </w:p>
    <w:p w14:paraId="0174F337" w14:textId="1330A3FD" w:rsidR="007C19A9" w:rsidRPr="007B6562" w:rsidRDefault="00AB3260" w:rsidP="00DC7957">
      <w:pPr>
        <w:spacing w:after="0" w:line="240" w:lineRule="auto"/>
        <w:ind w:firstLine="360"/>
        <w:jc w:val="both"/>
        <w:rPr>
          <w:rFonts w:ascii="Times New Roman" w:hAnsi="Times New Roman" w:cs="Times New Roman"/>
        </w:rPr>
      </w:pPr>
      <w:r w:rsidRPr="007B6562">
        <w:rPr>
          <w:rFonts w:ascii="Times New Roman" w:hAnsi="Times New Roman" w:cs="Times New Roman"/>
          <w:b/>
        </w:rPr>
        <w:t xml:space="preserve">  </w:t>
      </w:r>
      <w:r w:rsidR="00755C18" w:rsidRPr="007B6562">
        <w:rPr>
          <w:rFonts w:ascii="Times New Roman" w:hAnsi="Times New Roman" w:cs="Times New Roman"/>
          <w:b/>
        </w:rPr>
        <w:t xml:space="preserve">Prihodi </w:t>
      </w:r>
      <w:r w:rsidR="001C6F5B" w:rsidRPr="007B6562">
        <w:rPr>
          <w:rFonts w:ascii="Times New Roman" w:hAnsi="Times New Roman" w:cs="Times New Roman"/>
          <w:b/>
        </w:rPr>
        <w:t xml:space="preserve">od </w:t>
      </w:r>
      <w:r w:rsidR="00755C18" w:rsidRPr="007B6562">
        <w:rPr>
          <w:rFonts w:ascii="Times New Roman" w:hAnsi="Times New Roman" w:cs="Times New Roman"/>
          <w:b/>
        </w:rPr>
        <w:t>pomoći</w:t>
      </w:r>
      <w:r w:rsidR="001C6F5B" w:rsidRPr="007B6562">
        <w:rPr>
          <w:rFonts w:ascii="Times New Roman" w:hAnsi="Times New Roman" w:cs="Times New Roman"/>
          <w:b/>
        </w:rPr>
        <w:t xml:space="preserve"> subjekata unutar općeg proračuna</w:t>
      </w:r>
      <w:r w:rsidR="00755C18" w:rsidRPr="007B6562">
        <w:rPr>
          <w:rFonts w:ascii="Times New Roman" w:hAnsi="Times New Roman" w:cs="Times New Roman"/>
          <w:b/>
        </w:rPr>
        <w:t xml:space="preserve"> </w:t>
      </w:r>
      <w:r w:rsidR="00473715" w:rsidRPr="007B6562">
        <w:rPr>
          <w:rFonts w:ascii="Times New Roman" w:hAnsi="Times New Roman" w:cs="Times New Roman"/>
          <w:b/>
        </w:rPr>
        <w:t xml:space="preserve">63 </w:t>
      </w:r>
      <w:r w:rsidR="007C19A9" w:rsidRPr="007B6562">
        <w:rPr>
          <w:rFonts w:ascii="Times New Roman" w:hAnsi="Times New Roman" w:cs="Times New Roman"/>
          <w:b/>
        </w:rPr>
        <w:t xml:space="preserve">– </w:t>
      </w:r>
      <w:r w:rsidR="007C19A9" w:rsidRPr="007B6562">
        <w:rPr>
          <w:rFonts w:ascii="Times New Roman" w:hAnsi="Times New Roman" w:cs="Times New Roman"/>
        </w:rPr>
        <w:t>I.</w:t>
      </w:r>
      <w:r w:rsidR="007C19A9" w:rsidRPr="007B6562">
        <w:rPr>
          <w:rFonts w:ascii="Times New Roman" w:hAnsi="Times New Roman" w:cs="Times New Roman"/>
          <w:b/>
        </w:rPr>
        <w:t xml:space="preserve"> </w:t>
      </w:r>
      <w:r w:rsidR="007C19A9" w:rsidRPr="007B6562">
        <w:rPr>
          <w:rFonts w:ascii="Times New Roman" w:hAnsi="Times New Roman" w:cs="Times New Roman"/>
        </w:rPr>
        <w:t>Izmjenama i dopunama Proračuna</w:t>
      </w:r>
      <w:r w:rsidR="007C19A9" w:rsidRPr="007B6562">
        <w:rPr>
          <w:rFonts w:ascii="Times New Roman" w:hAnsi="Times New Roman" w:cs="Times New Roman"/>
          <w:b/>
        </w:rPr>
        <w:t xml:space="preserve"> </w:t>
      </w:r>
      <w:r w:rsidR="004E6C89" w:rsidRPr="007B6562">
        <w:rPr>
          <w:rFonts w:ascii="Times New Roman" w:hAnsi="Times New Roman" w:cs="Times New Roman"/>
        </w:rPr>
        <w:t xml:space="preserve">planirani su u </w:t>
      </w:r>
      <w:r w:rsidR="007C19A9" w:rsidRPr="007B6562">
        <w:rPr>
          <w:rFonts w:ascii="Times New Roman" w:hAnsi="Times New Roman" w:cs="Times New Roman"/>
        </w:rPr>
        <w:t xml:space="preserve">novom </w:t>
      </w:r>
      <w:r w:rsidR="004E6C89" w:rsidRPr="007B6562">
        <w:rPr>
          <w:rFonts w:ascii="Times New Roman" w:hAnsi="Times New Roman" w:cs="Times New Roman"/>
        </w:rPr>
        <w:t>iznosu</w:t>
      </w:r>
      <w:r w:rsidR="007C19A9" w:rsidRPr="007B6562">
        <w:rPr>
          <w:rFonts w:ascii="Times New Roman" w:hAnsi="Times New Roman" w:cs="Times New Roman"/>
        </w:rPr>
        <w:t xml:space="preserve"> od </w:t>
      </w:r>
      <w:r w:rsidR="006F6528" w:rsidRPr="007B6562">
        <w:rPr>
          <w:rFonts w:ascii="Times New Roman" w:hAnsi="Times New Roman" w:cs="Times New Roman"/>
        </w:rPr>
        <w:t xml:space="preserve"> </w:t>
      </w:r>
      <w:r w:rsidR="0001603C" w:rsidRPr="007B6562">
        <w:rPr>
          <w:rFonts w:ascii="Times New Roman" w:hAnsi="Times New Roman" w:cs="Times New Roman"/>
        </w:rPr>
        <w:t>2.</w:t>
      </w:r>
      <w:r w:rsidR="004E6C89" w:rsidRPr="007B6562">
        <w:rPr>
          <w:rFonts w:ascii="Times New Roman" w:hAnsi="Times New Roman" w:cs="Times New Roman"/>
        </w:rPr>
        <w:t>990.605,00</w:t>
      </w:r>
      <w:r w:rsidR="006F6528" w:rsidRPr="007B6562">
        <w:rPr>
          <w:rFonts w:ascii="Times New Roman" w:hAnsi="Times New Roman" w:cs="Times New Roman"/>
        </w:rPr>
        <w:t xml:space="preserve"> €</w:t>
      </w:r>
      <w:r w:rsidR="00C953D2" w:rsidRPr="007B6562">
        <w:rPr>
          <w:rFonts w:ascii="Times New Roman" w:hAnsi="Times New Roman" w:cs="Times New Roman"/>
        </w:rPr>
        <w:t xml:space="preserve">, </w:t>
      </w:r>
      <w:r w:rsidR="007C19A9" w:rsidRPr="007B6562">
        <w:rPr>
          <w:rFonts w:ascii="Times New Roman" w:hAnsi="Times New Roman" w:cs="Times New Roman"/>
        </w:rPr>
        <w:t>što je povećanje u odn</w:t>
      </w:r>
      <w:r w:rsidR="00110CD8" w:rsidRPr="007B6562">
        <w:rPr>
          <w:rFonts w:ascii="Times New Roman" w:hAnsi="Times New Roman" w:cs="Times New Roman"/>
        </w:rPr>
        <w:t>o</w:t>
      </w:r>
      <w:r w:rsidR="007C19A9" w:rsidRPr="007B6562">
        <w:rPr>
          <w:rFonts w:ascii="Times New Roman" w:hAnsi="Times New Roman" w:cs="Times New Roman"/>
        </w:rPr>
        <w:t>su</w:t>
      </w:r>
      <w:r w:rsidR="00110CD8" w:rsidRPr="007B6562">
        <w:rPr>
          <w:rFonts w:ascii="Times New Roman" w:hAnsi="Times New Roman" w:cs="Times New Roman"/>
        </w:rPr>
        <w:t xml:space="preserve"> </w:t>
      </w:r>
      <w:r w:rsidR="007C19A9" w:rsidRPr="007B6562">
        <w:rPr>
          <w:rFonts w:ascii="Times New Roman" w:hAnsi="Times New Roman" w:cs="Times New Roman"/>
        </w:rPr>
        <w:t>na plan za 2025. godinu za 595.000,00 eura.</w:t>
      </w:r>
    </w:p>
    <w:p w14:paraId="04FA0379" w14:textId="4C0FE266" w:rsidR="00F30BB1" w:rsidRPr="007B6562" w:rsidRDefault="00AB3260" w:rsidP="00DC7957">
      <w:pPr>
        <w:spacing w:after="0" w:line="240" w:lineRule="auto"/>
        <w:ind w:firstLine="360"/>
        <w:jc w:val="both"/>
        <w:rPr>
          <w:rFonts w:ascii="Times New Roman" w:hAnsi="Times New Roman" w:cs="Times New Roman"/>
        </w:rPr>
      </w:pPr>
      <w:r w:rsidRPr="007B6562">
        <w:rPr>
          <w:rFonts w:ascii="Times New Roman" w:hAnsi="Times New Roman" w:cs="Times New Roman"/>
          <w:b/>
        </w:rPr>
        <w:t xml:space="preserve">  </w:t>
      </w:r>
      <w:r w:rsidR="00841EED" w:rsidRPr="007B6562">
        <w:rPr>
          <w:rFonts w:ascii="Times New Roman" w:hAnsi="Times New Roman" w:cs="Times New Roman"/>
        </w:rPr>
        <w:t>Prih</w:t>
      </w:r>
      <w:r w:rsidR="003020EB" w:rsidRPr="007B6562">
        <w:rPr>
          <w:rFonts w:ascii="Times New Roman" w:hAnsi="Times New Roman" w:cs="Times New Roman"/>
        </w:rPr>
        <w:t>odi od i</w:t>
      </w:r>
      <w:r w:rsidR="00FC4EC5" w:rsidRPr="007B6562">
        <w:rPr>
          <w:rFonts w:ascii="Times New Roman" w:hAnsi="Times New Roman" w:cs="Times New Roman"/>
        </w:rPr>
        <w:t>movine</w:t>
      </w:r>
      <w:r w:rsidR="004E6C89" w:rsidRPr="007B6562">
        <w:rPr>
          <w:rFonts w:ascii="Times New Roman" w:hAnsi="Times New Roman" w:cs="Times New Roman"/>
        </w:rPr>
        <w:t>,</w:t>
      </w:r>
      <w:r w:rsidRPr="007B6562">
        <w:rPr>
          <w:rFonts w:ascii="Times New Roman" w:hAnsi="Times New Roman" w:cs="Times New Roman"/>
        </w:rPr>
        <w:t xml:space="preserve"> </w:t>
      </w:r>
      <w:r w:rsidR="007C19A9" w:rsidRPr="007B6562">
        <w:rPr>
          <w:rFonts w:ascii="Times New Roman" w:hAnsi="Times New Roman" w:cs="Times New Roman"/>
        </w:rPr>
        <w:t>p</w:t>
      </w:r>
      <w:r w:rsidR="009170D3" w:rsidRPr="007B6562">
        <w:rPr>
          <w:rFonts w:ascii="Times New Roman" w:hAnsi="Times New Roman" w:cs="Times New Roman"/>
        </w:rPr>
        <w:t>rihodi od upravnih i administrativnih pristojbi, pristojbi</w:t>
      </w:r>
      <w:r w:rsidR="00D826DE" w:rsidRPr="007B6562">
        <w:rPr>
          <w:rFonts w:ascii="Times New Roman" w:hAnsi="Times New Roman" w:cs="Times New Roman"/>
        </w:rPr>
        <w:t xml:space="preserve"> po posebnim propisima</w:t>
      </w:r>
      <w:r w:rsidR="004E6C89" w:rsidRPr="007B6562">
        <w:rPr>
          <w:rFonts w:ascii="Times New Roman" w:hAnsi="Times New Roman" w:cs="Times New Roman"/>
        </w:rPr>
        <w:t xml:space="preserve">, </w:t>
      </w:r>
      <w:r w:rsidR="007C19A9" w:rsidRPr="007B6562">
        <w:rPr>
          <w:rFonts w:ascii="Times New Roman" w:hAnsi="Times New Roman" w:cs="Times New Roman"/>
        </w:rPr>
        <w:t>p</w:t>
      </w:r>
      <w:r w:rsidR="00E53239" w:rsidRPr="007B6562">
        <w:rPr>
          <w:rFonts w:ascii="Times New Roman" w:hAnsi="Times New Roman" w:cs="Times New Roman"/>
        </w:rPr>
        <w:t xml:space="preserve">rihodi od prodaje proizvoda i robe te pruženih usluga </w:t>
      </w:r>
      <w:r w:rsidR="00213F94" w:rsidRPr="007B6562">
        <w:rPr>
          <w:rFonts w:ascii="Times New Roman" w:hAnsi="Times New Roman" w:cs="Times New Roman"/>
        </w:rPr>
        <w:t>i prihodi od donacija</w:t>
      </w:r>
      <w:r w:rsidR="004E6C89" w:rsidRPr="007B6562">
        <w:rPr>
          <w:rFonts w:ascii="Times New Roman" w:hAnsi="Times New Roman" w:cs="Times New Roman"/>
        </w:rPr>
        <w:t xml:space="preserve">, </w:t>
      </w:r>
      <w:r w:rsidR="007C19A9" w:rsidRPr="007B6562">
        <w:rPr>
          <w:rFonts w:ascii="Times New Roman" w:hAnsi="Times New Roman" w:cs="Times New Roman"/>
        </w:rPr>
        <w:t>k</w:t>
      </w:r>
      <w:r w:rsidR="003625D1" w:rsidRPr="007B6562">
        <w:rPr>
          <w:rFonts w:ascii="Times New Roman" w:hAnsi="Times New Roman" w:cs="Times New Roman"/>
        </w:rPr>
        <w:t>azne</w:t>
      </w:r>
      <w:r w:rsidR="00501339" w:rsidRPr="007B6562">
        <w:rPr>
          <w:rFonts w:ascii="Times New Roman" w:hAnsi="Times New Roman" w:cs="Times New Roman"/>
        </w:rPr>
        <w:t>, upravne mjere i ostali prihodi</w:t>
      </w:r>
      <w:r w:rsidR="00473715" w:rsidRPr="007B6562">
        <w:rPr>
          <w:rFonts w:ascii="Times New Roman" w:hAnsi="Times New Roman" w:cs="Times New Roman"/>
        </w:rPr>
        <w:t xml:space="preserve"> </w:t>
      </w:r>
      <w:r w:rsidR="004E6C89" w:rsidRPr="007B6562">
        <w:rPr>
          <w:rFonts w:ascii="Times New Roman" w:hAnsi="Times New Roman" w:cs="Times New Roman"/>
        </w:rPr>
        <w:t>ovim I. Izmjenama i dopunama proračuna za 2025. i projekcija za 2026.</w:t>
      </w:r>
      <w:r w:rsidR="007C19A9" w:rsidRPr="007B6562">
        <w:rPr>
          <w:rFonts w:ascii="Times New Roman" w:hAnsi="Times New Roman" w:cs="Times New Roman"/>
        </w:rPr>
        <w:t xml:space="preserve"> i 2027. godinu nisu mijenjani u odn</w:t>
      </w:r>
      <w:r w:rsidR="00110CD8" w:rsidRPr="007B6562">
        <w:rPr>
          <w:rFonts w:ascii="Times New Roman" w:hAnsi="Times New Roman" w:cs="Times New Roman"/>
        </w:rPr>
        <w:t>o</w:t>
      </w:r>
      <w:r w:rsidR="007C19A9" w:rsidRPr="007B6562">
        <w:rPr>
          <w:rFonts w:ascii="Times New Roman" w:hAnsi="Times New Roman" w:cs="Times New Roman"/>
        </w:rPr>
        <w:t>su na plan za 2025. godinu.</w:t>
      </w:r>
      <w:r w:rsidR="003625D1" w:rsidRPr="007B6562">
        <w:rPr>
          <w:rFonts w:ascii="Times New Roman" w:hAnsi="Times New Roman" w:cs="Times New Roman"/>
        </w:rPr>
        <w:t xml:space="preserve"> </w:t>
      </w:r>
    </w:p>
    <w:p w14:paraId="672664A5" w14:textId="1690300E" w:rsidR="001E2176" w:rsidRPr="007B6562" w:rsidRDefault="00F30BB1" w:rsidP="00DC7957">
      <w:pPr>
        <w:spacing w:after="0" w:line="240" w:lineRule="auto"/>
        <w:jc w:val="both"/>
        <w:rPr>
          <w:rFonts w:ascii="Times New Roman" w:hAnsi="Times New Roman" w:cs="Times New Roman"/>
        </w:rPr>
      </w:pPr>
      <w:r w:rsidRPr="007B6562">
        <w:rPr>
          <w:rFonts w:ascii="Times New Roman" w:hAnsi="Times New Roman" w:cs="Times New Roman"/>
        </w:rPr>
        <w:tab/>
      </w:r>
      <w:r w:rsidR="001B702E" w:rsidRPr="007B6562">
        <w:rPr>
          <w:rFonts w:ascii="Times New Roman" w:hAnsi="Times New Roman" w:cs="Times New Roman"/>
        </w:rPr>
        <w:t xml:space="preserve"> </w:t>
      </w:r>
    </w:p>
    <w:p w14:paraId="46F00B4C" w14:textId="77777777" w:rsidR="00E2597F" w:rsidRDefault="00F0431C" w:rsidP="00DC7957">
      <w:pPr>
        <w:pStyle w:val="Odlomakpopisa"/>
        <w:numPr>
          <w:ilvl w:val="1"/>
          <w:numId w:val="2"/>
        </w:numPr>
        <w:spacing w:after="0" w:line="240" w:lineRule="auto"/>
        <w:jc w:val="both"/>
        <w:rPr>
          <w:rFonts w:ascii="Times New Roman" w:hAnsi="Times New Roman" w:cs="Times New Roman"/>
          <w:b/>
        </w:rPr>
      </w:pPr>
      <w:r w:rsidRPr="007B6562">
        <w:rPr>
          <w:rFonts w:ascii="Times New Roman" w:hAnsi="Times New Roman" w:cs="Times New Roman"/>
          <w:b/>
        </w:rPr>
        <w:t xml:space="preserve"> </w:t>
      </w:r>
      <w:r w:rsidR="00E2597F" w:rsidRPr="007B6562">
        <w:rPr>
          <w:rFonts w:ascii="Times New Roman" w:hAnsi="Times New Roman" w:cs="Times New Roman"/>
          <w:b/>
        </w:rPr>
        <w:t>RASHODI PRORAČUNA</w:t>
      </w:r>
    </w:p>
    <w:p w14:paraId="5F078691" w14:textId="77777777" w:rsidR="002C6EDD" w:rsidRPr="002C6EDD" w:rsidRDefault="002C6EDD" w:rsidP="002C6EDD">
      <w:pPr>
        <w:spacing w:after="0" w:line="240" w:lineRule="auto"/>
        <w:ind w:left="218"/>
        <w:jc w:val="both"/>
        <w:rPr>
          <w:rFonts w:ascii="Times New Roman" w:hAnsi="Times New Roman" w:cs="Times New Roman"/>
          <w:b/>
        </w:rPr>
      </w:pPr>
    </w:p>
    <w:p w14:paraId="01EE3808" w14:textId="464578D1" w:rsidR="00E2597F" w:rsidRPr="007B6562" w:rsidRDefault="00E2597F" w:rsidP="00DC7957">
      <w:pPr>
        <w:spacing w:after="0" w:line="240" w:lineRule="auto"/>
        <w:ind w:firstLine="708"/>
        <w:jc w:val="both"/>
        <w:rPr>
          <w:rFonts w:ascii="Times New Roman" w:hAnsi="Times New Roman" w:cs="Times New Roman"/>
        </w:rPr>
      </w:pPr>
      <w:r w:rsidRPr="007B6562">
        <w:rPr>
          <w:rFonts w:ascii="Times New Roman" w:hAnsi="Times New Roman" w:cs="Times New Roman"/>
        </w:rPr>
        <w:t>Prema općem dijelu</w:t>
      </w:r>
      <w:r w:rsidR="004E6C89" w:rsidRPr="007B6562">
        <w:rPr>
          <w:rFonts w:ascii="Times New Roman" w:hAnsi="Times New Roman" w:cs="Times New Roman"/>
        </w:rPr>
        <w:t xml:space="preserve"> I. Izmjena i dopuna proračuna</w:t>
      </w:r>
      <w:r w:rsidR="007C19A9" w:rsidRPr="007B6562">
        <w:rPr>
          <w:rFonts w:ascii="Times New Roman" w:hAnsi="Times New Roman" w:cs="Times New Roman"/>
        </w:rPr>
        <w:t xml:space="preserve"> za 2025. i projekcija za 2026. i 2027. godinu</w:t>
      </w:r>
      <w:r w:rsidRPr="007B6562">
        <w:rPr>
          <w:rFonts w:ascii="Times New Roman" w:hAnsi="Times New Roman" w:cs="Times New Roman"/>
        </w:rPr>
        <w:t xml:space="preserve">, u kojem su </w:t>
      </w:r>
      <w:r w:rsidR="00085003" w:rsidRPr="007B6562">
        <w:rPr>
          <w:rFonts w:ascii="Times New Roman" w:hAnsi="Times New Roman" w:cs="Times New Roman"/>
        </w:rPr>
        <w:t>rashodi proračuna prikazani</w:t>
      </w:r>
      <w:r w:rsidR="006D38BC" w:rsidRPr="007B6562">
        <w:rPr>
          <w:rFonts w:ascii="Times New Roman" w:hAnsi="Times New Roman" w:cs="Times New Roman"/>
        </w:rPr>
        <w:t xml:space="preserve"> po </w:t>
      </w:r>
      <w:r w:rsidRPr="007B6562">
        <w:rPr>
          <w:rFonts w:ascii="Times New Roman" w:hAnsi="Times New Roman" w:cs="Times New Roman"/>
        </w:rPr>
        <w:t>ekonomskoj klasifikaciji, strukt</w:t>
      </w:r>
      <w:r w:rsidR="00B56E37" w:rsidRPr="007B6562">
        <w:rPr>
          <w:rFonts w:ascii="Times New Roman" w:hAnsi="Times New Roman" w:cs="Times New Roman"/>
        </w:rPr>
        <w:t xml:space="preserve">ura rashoda </w:t>
      </w:r>
      <w:r w:rsidR="0038770A" w:rsidRPr="007B6562">
        <w:rPr>
          <w:rFonts w:ascii="Times New Roman" w:hAnsi="Times New Roman" w:cs="Times New Roman"/>
        </w:rPr>
        <w:t>za 202</w:t>
      </w:r>
      <w:r w:rsidR="006D38BC" w:rsidRPr="007B6562">
        <w:rPr>
          <w:rFonts w:ascii="Times New Roman" w:hAnsi="Times New Roman" w:cs="Times New Roman"/>
        </w:rPr>
        <w:t>5</w:t>
      </w:r>
      <w:r w:rsidR="00054C4F" w:rsidRPr="007B6562">
        <w:rPr>
          <w:rFonts w:ascii="Times New Roman" w:hAnsi="Times New Roman" w:cs="Times New Roman"/>
        </w:rPr>
        <w:t xml:space="preserve">. godinu </w:t>
      </w:r>
      <w:r w:rsidR="007059A6" w:rsidRPr="007B6562">
        <w:rPr>
          <w:rFonts w:ascii="Times New Roman" w:hAnsi="Times New Roman" w:cs="Times New Roman"/>
        </w:rPr>
        <w:t>je slj</w:t>
      </w:r>
      <w:r w:rsidR="00B56E37" w:rsidRPr="007B6562">
        <w:rPr>
          <w:rFonts w:ascii="Times New Roman" w:hAnsi="Times New Roman" w:cs="Times New Roman"/>
        </w:rPr>
        <w:t>edeća:</w:t>
      </w:r>
    </w:p>
    <w:p w14:paraId="2AE84115" w14:textId="7238B959" w:rsidR="00B56E37" w:rsidRPr="007B6562" w:rsidRDefault="00B56E37" w:rsidP="00DC7957">
      <w:pPr>
        <w:pStyle w:val="Odlomakpopisa"/>
        <w:numPr>
          <w:ilvl w:val="0"/>
          <w:numId w:val="1"/>
        </w:numPr>
        <w:spacing w:after="0" w:line="240" w:lineRule="auto"/>
        <w:jc w:val="both"/>
        <w:rPr>
          <w:rFonts w:ascii="Times New Roman" w:hAnsi="Times New Roman" w:cs="Times New Roman"/>
        </w:rPr>
      </w:pPr>
      <w:r w:rsidRPr="007B6562">
        <w:rPr>
          <w:rFonts w:ascii="Times New Roman" w:hAnsi="Times New Roman" w:cs="Times New Roman"/>
        </w:rPr>
        <w:t>Rash</w:t>
      </w:r>
      <w:r w:rsidR="00425615" w:rsidRPr="007B6562">
        <w:rPr>
          <w:rFonts w:ascii="Times New Roman" w:hAnsi="Times New Roman" w:cs="Times New Roman"/>
        </w:rPr>
        <w:t>odi poslo</w:t>
      </w:r>
      <w:r w:rsidR="003F6711" w:rsidRPr="007B6562">
        <w:rPr>
          <w:rFonts w:ascii="Times New Roman" w:hAnsi="Times New Roman" w:cs="Times New Roman"/>
        </w:rPr>
        <w:t>vanja</w:t>
      </w:r>
      <w:r w:rsidR="00F178BA" w:rsidRPr="007B6562">
        <w:rPr>
          <w:rFonts w:ascii="Times New Roman" w:hAnsi="Times New Roman" w:cs="Times New Roman"/>
        </w:rPr>
        <w:t xml:space="preserve"> </w:t>
      </w:r>
      <w:r w:rsidR="007C19A9" w:rsidRPr="007B6562">
        <w:rPr>
          <w:rFonts w:ascii="Times New Roman" w:hAnsi="Times New Roman" w:cs="Times New Roman"/>
        </w:rPr>
        <w:t xml:space="preserve">nakon </w:t>
      </w:r>
      <w:r w:rsidR="00F178BA" w:rsidRPr="007B6562">
        <w:rPr>
          <w:rFonts w:ascii="Times New Roman" w:hAnsi="Times New Roman" w:cs="Times New Roman"/>
        </w:rPr>
        <w:t xml:space="preserve">I. Izmjena i dopunama Proračuna ostaju kako je planirano u iznosu od </w:t>
      </w:r>
      <w:r w:rsidR="009A4663" w:rsidRPr="007B6562">
        <w:rPr>
          <w:rFonts w:ascii="Times New Roman" w:hAnsi="Times New Roman" w:cs="Times New Roman"/>
        </w:rPr>
        <w:t xml:space="preserve"> </w:t>
      </w:r>
      <w:r w:rsidR="00F178BA" w:rsidRPr="007B6562">
        <w:rPr>
          <w:rFonts w:ascii="Times New Roman" w:hAnsi="Times New Roman" w:cs="Times New Roman"/>
        </w:rPr>
        <w:t>1.145.850,00</w:t>
      </w:r>
      <w:r w:rsidR="009A4663" w:rsidRPr="007B6562">
        <w:rPr>
          <w:rFonts w:ascii="Times New Roman" w:hAnsi="Times New Roman" w:cs="Times New Roman"/>
        </w:rPr>
        <w:t xml:space="preserve"> €</w:t>
      </w:r>
      <w:r w:rsidR="006D38BC" w:rsidRPr="007B6562">
        <w:rPr>
          <w:rFonts w:ascii="Times New Roman" w:hAnsi="Times New Roman" w:cs="Times New Roman"/>
        </w:rPr>
        <w:t>.</w:t>
      </w:r>
    </w:p>
    <w:p w14:paraId="2B15829F" w14:textId="35C3B47B" w:rsidR="00B56E37" w:rsidRPr="007B6562" w:rsidRDefault="00B56E37" w:rsidP="00DC7957">
      <w:pPr>
        <w:pStyle w:val="Odlomakpopisa"/>
        <w:numPr>
          <w:ilvl w:val="0"/>
          <w:numId w:val="1"/>
        </w:numPr>
        <w:spacing w:after="0" w:line="240" w:lineRule="auto"/>
        <w:jc w:val="both"/>
        <w:rPr>
          <w:rFonts w:ascii="Times New Roman" w:hAnsi="Times New Roman" w:cs="Times New Roman"/>
        </w:rPr>
      </w:pPr>
      <w:r w:rsidRPr="007B6562">
        <w:rPr>
          <w:rFonts w:ascii="Times New Roman" w:hAnsi="Times New Roman" w:cs="Times New Roman"/>
        </w:rPr>
        <w:t>Rashodi za n</w:t>
      </w:r>
      <w:r w:rsidR="00F8534E" w:rsidRPr="007B6562">
        <w:rPr>
          <w:rFonts w:ascii="Times New Roman" w:hAnsi="Times New Roman" w:cs="Times New Roman"/>
        </w:rPr>
        <w:t>abavu ne</w:t>
      </w:r>
      <w:r w:rsidR="002278E4" w:rsidRPr="007B6562">
        <w:rPr>
          <w:rFonts w:ascii="Times New Roman" w:hAnsi="Times New Roman" w:cs="Times New Roman"/>
        </w:rPr>
        <w:t>f</w:t>
      </w:r>
      <w:r w:rsidR="00625E98" w:rsidRPr="007B6562">
        <w:rPr>
          <w:rFonts w:ascii="Times New Roman" w:hAnsi="Times New Roman" w:cs="Times New Roman"/>
        </w:rPr>
        <w:t>inancijske imovin</w:t>
      </w:r>
      <w:r w:rsidR="004F200E" w:rsidRPr="007B6562">
        <w:rPr>
          <w:rFonts w:ascii="Times New Roman" w:hAnsi="Times New Roman" w:cs="Times New Roman"/>
        </w:rPr>
        <w:t>e</w:t>
      </w:r>
      <w:r w:rsidR="00F178BA" w:rsidRPr="007B6562">
        <w:rPr>
          <w:rFonts w:ascii="Times New Roman" w:hAnsi="Times New Roman" w:cs="Times New Roman"/>
        </w:rPr>
        <w:t xml:space="preserve"> nakon I. Izmjena i dopuna Proračuna iznose 2.080.700,00</w:t>
      </w:r>
      <w:r w:rsidR="006D38BC" w:rsidRPr="007B6562">
        <w:rPr>
          <w:rFonts w:ascii="Times New Roman" w:hAnsi="Times New Roman" w:cs="Times New Roman"/>
        </w:rPr>
        <w:t xml:space="preserve"> €</w:t>
      </w:r>
      <w:r w:rsidR="007C19A9" w:rsidRPr="007B6562">
        <w:rPr>
          <w:rFonts w:ascii="Times New Roman" w:hAnsi="Times New Roman" w:cs="Times New Roman"/>
        </w:rPr>
        <w:t>, što je povećanje za 595.000,00 € u odnosu na plan za 2025. godinu</w:t>
      </w:r>
      <w:r w:rsidR="006D38BC" w:rsidRPr="007B6562">
        <w:rPr>
          <w:rFonts w:ascii="Times New Roman" w:hAnsi="Times New Roman" w:cs="Times New Roman"/>
        </w:rPr>
        <w:t>.</w:t>
      </w:r>
    </w:p>
    <w:p w14:paraId="22BF1EAA" w14:textId="186D3375" w:rsidR="0001603C" w:rsidRPr="007B6562" w:rsidRDefault="0001603C" w:rsidP="00DC7957">
      <w:pPr>
        <w:pStyle w:val="Odlomakpopisa"/>
        <w:numPr>
          <w:ilvl w:val="0"/>
          <w:numId w:val="1"/>
        </w:numPr>
        <w:spacing w:after="0" w:line="240" w:lineRule="auto"/>
        <w:jc w:val="both"/>
        <w:rPr>
          <w:rFonts w:ascii="Times New Roman" w:hAnsi="Times New Roman" w:cs="Times New Roman"/>
        </w:rPr>
      </w:pPr>
      <w:r w:rsidRPr="007B6562">
        <w:rPr>
          <w:rFonts w:ascii="Times New Roman" w:hAnsi="Times New Roman" w:cs="Times New Roman"/>
        </w:rPr>
        <w:t xml:space="preserve">Izdaci za otplatu primljenih kredita </w:t>
      </w:r>
      <w:r w:rsidR="00F178BA" w:rsidRPr="007B6562">
        <w:rPr>
          <w:rFonts w:ascii="Times New Roman" w:hAnsi="Times New Roman" w:cs="Times New Roman"/>
        </w:rPr>
        <w:t>o</w:t>
      </w:r>
      <w:r w:rsidR="00110CD8" w:rsidRPr="007B6562">
        <w:rPr>
          <w:rFonts w:ascii="Times New Roman" w:hAnsi="Times New Roman" w:cs="Times New Roman"/>
        </w:rPr>
        <w:t>s</w:t>
      </w:r>
      <w:r w:rsidR="00F178BA" w:rsidRPr="007B6562">
        <w:rPr>
          <w:rFonts w:ascii="Times New Roman" w:hAnsi="Times New Roman" w:cs="Times New Roman"/>
        </w:rPr>
        <w:t xml:space="preserve">taju nepromijenjeni nakon I. Izmjena i dopuna Proračuna </w:t>
      </w:r>
      <w:r w:rsidRPr="007B6562">
        <w:rPr>
          <w:rFonts w:ascii="Times New Roman" w:hAnsi="Times New Roman" w:cs="Times New Roman"/>
        </w:rPr>
        <w:t>u iznosu od 300.000,00  €.</w:t>
      </w:r>
    </w:p>
    <w:p w14:paraId="6221F3A1" w14:textId="2CC024C6" w:rsidR="00622534" w:rsidRPr="007B6562" w:rsidRDefault="00F178BA" w:rsidP="00DC7957">
      <w:pPr>
        <w:spacing w:after="0" w:line="240" w:lineRule="auto"/>
        <w:ind w:firstLine="567"/>
        <w:jc w:val="both"/>
        <w:rPr>
          <w:rFonts w:ascii="Times New Roman" w:hAnsi="Times New Roman" w:cs="Times New Roman"/>
        </w:rPr>
      </w:pPr>
      <w:r w:rsidRPr="007B6562">
        <w:rPr>
          <w:rFonts w:ascii="Times New Roman" w:hAnsi="Times New Roman" w:cs="Times New Roman"/>
        </w:rPr>
        <w:t>Ovim I.</w:t>
      </w:r>
      <w:r w:rsidR="00110CD8" w:rsidRPr="007B6562">
        <w:rPr>
          <w:rFonts w:ascii="Times New Roman" w:hAnsi="Times New Roman" w:cs="Times New Roman"/>
        </w:rPr>
        <w:t xml:space="preserve"> </w:t>
      </w:r>
      <w:r w:rsidRPr="007B6562">
        <w:rPr>
          <w:rFonts w:ascii="Times New Roman" w:hAnsi="Times New Roman" w:cs="Times New Roman"/>
        </w:rPr>
        <w:t>Izmjenama i dopunama Proračuna</w:t>
      </w:r>
      <w:r w:rsidR="007C19A9" w:rsidRPr="007B6562">
        <w:rPr>
          <w:rFonts w:ascii="Times New Roman" w:hAnsi="Times New Roman" w:cs="Times New Roman"/>
        </w:rPr>
        <w:t xml:space="preserve"> za 2025. i projekcija za 2026. i 2027.</w:t>
      </w:r>
      <w:r w:rsidRPr="007B6562">
        <w:rPr>
          <w:rFonts w:ascii="Times New Roman" w:hAnsi="Times New Roman" w:cs="Times New Roman"/>
        </w:rPr>
        <w:t xml:space="preserve"> r</w:t>
      </w:r>
      <w:r w:rsidR="00FE477C" w:rsidRPr="007B6562">
        <w:rPr>
          <w:rFonts w:ascii="Times New Roman" w:hAnsi="Times New Roman" w:cs="Times New Roman"/>
        </w:rPr>
        <w:t>ashodi za zaposlene</w:t>
      </w:r>
      <w:r w:rsidRPr="007B6562">
        <w:rPr>
          <w:rFonts w:ascii="Times New Roman" w:hAnsi="Times New Roman" w:cs="Times New Roman"/>
        </w:rPr>
        <w:t>,</w:t>
      </w:r>
      <w:r w:rsidR="00176221" w:rsidRPr="007B6562">
        <w:rPr>
          <w:rFonts w:ascii="Times New Roman" w:hAnsi="Times New Roman" w:cs="Times New Roman"/>
        </w:rPr>
        <w:t xml:space="preserve"> </w:t>
      </w:r>
      <w:r w:rsidRPr="007B6562">
        <w:rPr>
          <w:rFonts w:ascii="Times New Roman" w:hAnsi="Times New Roman" w:cs="Times New Roman"/>
        </w:rPr>
        <w:t>m</w:t>
      </w:r>
      <w:r w:rsidR="0000011B" w:rsidRPr="007B6562">
        <w:rPr>
          <w:rFonts w:ascii="Times New Roman" w:hAnsi="Times New Roman" w:cs="Times New Roman"/>
        </w:rPr>
        <w:t>aterijalni rashodi</w:t>
      </w:r>
      <w:r w:rsidRPr="007B6562">
        <w:rPr>
          <w:rFonts w:ascii="Times New Roman" w:hAnsi="Times New Roman" w:cs="Times New Roman"/>
        </w:rPr>
        <w:t>,</w:t>
      </w:r>
      <w:r w:rsidR="0000011B" w:rsidRPr="007B6562">
        <w:rPr>
          <w:rFonts w:ascii="Times New Roman" w:hAnsi="Times New Roman" w:cs="Times New Roman"/>
        </w:rPr>
        <w:t xml:space="preserve"> </w:t>
      </w:r>
      <w:r w:rsidRPr="007B6562">
        <w:rPr>
          <w:rFonts w:ascii="Times New Roman" w:hAnsi="Times New Roman" w:cs="Times New Roman"/>
        </w:rPr>
        <w:t>f</w:t>
      </w:r>
      <w:r w:rsidR="0000011B" w:rsidRPr="007B6562">
        <w:rPr>
          <w:rFonts w:ascii="Times New Roman" w:hAnsi="Times New Roman" w:cs="Times New Roman"/>
        </w:rPr>
        <w:t>inancijski rashodi</w:t>
      </w:r>
      <w:r w:rsidRPr="007B6562">
        <w:rPr>
          <w:rFonts w:ascii="Times New Roman" w:hAnsi="Times New Roman" w:cs="Times New Roman"/>
        </w:rPr>
        <w:t>,</w:t>
      </w:r>
      <w:r w:rsidR="0000011B" w:rsidRPr="007B6562">
        <w:rPr>
          <w:rFonts w:ascii="Times New Roman" w:hAnsi="Times New Roman" w:cs="Times New Roman"/>
        </w:rPr>
        <w:t xml:space="preserve"> </w:t>
      </w:r>
      <w:r w:rsidRPr="007B6562">
        <w:rPr>
          <w:rFonts w:ascii="Times New Roman" w:hAnsi="Times New Roman" w:cs="Times New Roman"/>
        </w:rPr>
        <w:t>p</w:t>
      </w:r>
      <w:r w:rsidR="003B2389" w:rsidRPr="007B6562">
        <w:rPr>
          <w:rFonts w:ascii="Times New Roman" w:hAnsi="Times New Roman" w:cs="Times New Roman"/>
        </w:rPr>
        <w:t>omoći dane u inozemstvo i u</w:t>
      </w:r>
      <w:r w:rsidR="0000011B" w:rsidRPr="007B6562">
        <w:rPr>
          <w:rFonts w:ascii="Times New Roman" w:hAnsi="Times New Roman" w:cs="Times New Roman"/>
        </w:rPr>
        <w:t>nutar općeg proračuna</w:t>
      </w:r>
      <w:r w:rsidRPr="007B6562">
        <w:rPr>
          <w:rFonts w:ascii="Times New Roman" w:hAnsi="Times New Roman" w:cs="Times New Roman"/>
        </w:rPr>
        <w:t>,</w:t>
      </w:r>
      <w:r w:rsidR="0000011B" w:rsidRPr="007B6562">
        <w:rPr>
          <w:rFonts w:ascii="Times New Roman" w:hAnsi="Times New Roman" w:cs="Times New Roman"/>
        </w:rPr>
        <w:t xml:space="preserve"> </w:t>
      </w:r>
      <w:r w:rsidRPr="007B6562">
        <w:rPr>
          <w:rFonts w:ascii="Times New Roman" w:hAnsi="Times New Roman" w:cs="Times New Roman"/>
        </w:rPr>
        <w:t>n</w:t>
      </w:r>
      <w:r w:rsidR="00805288" w:rsidRPr="007B6562">
        <w:rPr>
          <w:rFonts w:ascii="Times New Roman" w:hAnsi="Times New Roman" w:cs="Times New Roman"/>
        </w:rPr>
        <w:t>aknade građanima i kućanstvima na temelju osigura</w:t>
      </w:r>
      <w:r w:rsidR="00F024ED" w:rsidRPr="007B6562">
        <w:rPr>
          <w:rFonts w:ascii="Times New Roman" w:hAnsi="Times New Roman" w:cs="Times New Roman"/>
        </w:rPr>
        <w:t>nja i dru</w:t>
      </w:r>
      <w:r w:rsidR="0000011B" w:rsidRPr="007B6562">
        <w:rPr>
          <w:rFonts w:ascii="Times New Roman" w:hAnsi="Times New Roman" w:cs="Times New Roman"/>
        </w:rPr>
        <w:t>ge naknade</w:t>
      </w:r>
      <w:r w:rsidRPr="007B6562">
        <w:rPr>
          <w:rFonts w:ascii="Times New Roman" w:hAnsi="Times New Roman" w:cs="Times New Roman"/>
        </w:rPr>
        <w:t>,</w:t>
      </w:r>
      <w:r w:rsidR="0000011B" w:rsidRPr="007B6562">
        <w:rPr>
          <w:rFonts w:ascii="Times New Roman" w:hAnsi="Times New Roman" w:cs="Times New Roman"/>
        </w:rPr>
        <w:t xml:space="preserve"> </w:t>
      </w:r>
      <w:r w:rsidRPr="007B6562">
        <w:rPr>
          <w:rFonts w:ascii="Times New Roman" w:hAnsi="Times New Roman" w:cs="Times New Roman"/>
        </w:rPr>
        <w:t>ostali rashodi i r</w:t>
      </w:r>
      <w:r w:rsidR="00B678EF" w:rsidRPr="007B6562">
        <w:rPr>
          <w:rFonts w:ascii="Times New Roman" w:hAnsi="Times New Roman" w:cs="Times New Roman"/>
        </w:rPr>
        <w:t>ashodi za nabavu</w:t>
      </w:r>
      <w:r w:rsidR="0039746B" w:rsidRPr="007B6562">
        <w:rPr>
          <w:rFonts w:ascii="Times New Roman" w:hAnsi="Times New Roman" w:cs="Times New Roman"/>
        </w:rPr>
        <w:t xml:space="preserve"> proizvedene d</w:t>
      </w:r>
      <w:r w:rsidR="009C2D70" w:rsidRPr="007B6562">
        <w:rPr>
          <w:rFonts w:ascii="Times New Roman" w:hAnsi="Times New Roman" w:cs="Times New Roman"/>
        </w:rPr>
        <w:t>ugotrajne imovine</w:t>
      </w:r>
      <w:r w:rsidRPr="007B6562">
        <w:rPr>
          <w:rFonts w:ascii="Times New Roman" w:hAnsi="Times New Roman" w:cs="Times New Roman"/>
        </w:rPr>
        <w:t xml:space="preserve"> nakon Izmjena i dopuna ostaju nepromijenjeni. Povećavaju se r</w:t>
      </w:r>
      <w:r w:rsidR="00C57390" w:rsidRPr="007B6562">
        <w:rPr>
          <w:rFonts w:ascii="Times New Roman" w:hAnsi="Times New Roman" w:cs="Times New Roman"/>
        </w:rPr>
        <w:t>ashodi za dodatna ul</w:t>
      </w:r>
      <w:r w:rsidRPr="007B6562">
        <w:rPr>
          <w:rFonts w:ascii="Times New Roman" w:hAnsi="Times New Roman" w:cs="Times New Roman"/>
        </w:rPr>
        <w:t>aganja na ne</w:t>
      </w:r>
      <w:r w:rsidR="00110CD8" w:rsidRPr="007B6562">
        <w:rPr>
          <w:rFonts w:ascii="Times New Roman" w:hAnsi="Times New Roman" w:cs="Times New Roman"/>
        </w:rPr>
        <w:t xml:space="preserve"> </w:t>
      </w:r>
      <w:r w:rsidRPr="007B6562">
        <w:rPr>
          <w:rFonts w:ascii="Times New Roman" w:hAnsi="Times New Roman" w:cs="Times New Roman"/>
        </w:rPr>
        <w:t>financij</w:t>
      </w:r>
      <w:r w:rsidR="00110CD8" w:rsidRPr="007B6562">
        <w:rPr>
          <w:rFonts w:ascii="Times New Roman" w:hAnsi="Times New Roman" w:cs="Times New Roman"/>
        </w:rPr>
        <w:t>s</w:t>
      </w:r>
      <w:r w:rsidRPr="007B6562">
        <w:rPr>
          <w:rFonts w:ascii="Times New Roman" w:hAnsi="Times New Roman" w:cs="Times New Roman"/>
        </w:rPr>
        <w:t>koj</w:t>
      </w:r>
      <w:r w:rsidR="00110CD8" w:rsidRPr="007B6562">
        <w:rPr>
          <w:rFonts w:ascii="Times New Roman" w:hAnsi="Times New Roman" w:cs="Times New Roman"/>
        </w:rPr>
        <w:t xml:space="preserve"> </w:t>
      </w:r>
      <w:r w:rsidRPr="007B6562">
        <w:rPr>
          <w:rFonts w:ascii="Times New Roman" w:hAnsi="Times New Roman" w:cs="Times New Roman"/>
        </w:rPr>
        <w:t>imovini</w:t>
      </w:r>
      <w:r w:rsidR="003A5BF0" w:rsidRPr="007B6562">
        <w:rPr>
          <w:rFonts w:ascii="Times New Roman" w:hAnsi="Times New Roman" w:cs="Times New Roman"/>
        </w:rPr>
        <w:t xml:space="preserve"> </w:t>
      </w:r>
      <w:r w:rsidRPr="007B6562">
        <w:rPr>
          <w:rFonts w:ascii="Times New Roman" w:hAnsi="Times New Roman" w:cs="Times New Roman"/>
        </w:rPr>
        <w:t>sa 941.400,00 eura na 1.536.400,00 eura</w:t>
      </w:r>
      <w:r w:rsidR="00110CD8" w:rsidRPr="007B6562">
        <w:rPr>
          <w:rFonts w:ascii="Times New Roman" w:hAnsi="Times New Roman" w:cs="Times New Roman"/>
        </w:rPr>
        <w:t>.</w:t>
      </w:r>
    </w:p>
    <w:p w14:paraId="557671A1" w14:textId="77777777" w:rsidR="00F178BA" w:rsidRPr="007B6562" w:rsidRDefault="00F178BA" w:rsidP="00DC7957">
      <w:pPr>
        <w:spacing w:after="0" w:line="240" w:lineRule="auto"/>
        <w:ind w:firstLine="567"/>
        <w:jc w:val="both"/>
        <w:rPr>
          <w:rFonts w:ascii="Times New Roman" w:hAnsi="Times New Roman" w:cs="Times New Roman"/>
        </w:rPr>
      </w:pPr>
    </w:p>
    <w:p w14:paraId="637E6DF7" w14:textId="54FAA09C" w:rsidR="007640C4" w:rsidRDefault="00622534" w:rsidP="00DC7957">
      <w:pPr>
        <w:spacing w:after="0" w:line="240" w:lineRule="auto"/>
        <w:jc w:val="both"/>
        <w:rPr>
          <w:rFonts w:ascii="Times New Roman" w:hAnsi="Times New Roman" w:cs="Times New Roman"/>
        </w:rPr>
      </w:pPr>
      <w:r w:rsidRPr="007B6562">
        <w:rPr>
          <w:rFonts w:ascii="Times New Roman" w:hAnsi="Times New Roman" w:cs="Times New Roman"/>
        </w:rPr>
        <w:t>Rashodi prema FUNKCIJSKOJ KLASIFIKACIJI utvrđeni su u</w:t>
      </w:r>
      <w:r w:rsidR="0024324A" w:rsidRPr="007B6562">
        <w:rPr>
          <w:rFonts w:ascii="Times New Roman" w:hAnsi="Times New Roman" w:cs="Times New Roman"/>
        </w:rPr>
        <w:t xml:space="preserve"> I. Izmjenama i dopunama Proračuna</w:t>
      </w:r>
      <w:r w:rsidRPr="007B6562">
        <w:rPr>
          <w:rFonts w:ascii="Times New Roman" w:hAnsi="Times New Roman" w:cs="Times New Roman"/>
        </w:rPr>
        <w:t xml:space="preserve"> za 202</w:t>
      </w:r>
      <w:r w:rsidR="007D3E0E" w:rsidRPr="007B6562">
        <w:rPr>
          <w:rFonts w:ascii="Times New Roman" w:hAnsi="Times New Roman" w:cs="Times New Roman"/>
        </w:rPr>
        <w:t>5</w:t>
      </w:r>
      <w:r w:rsidRPr="007B6562">
        <w:rPr>
          <w:rFonts w:ascii="Times New Roman" w:hAnsi="Times New Roman" w:cs="Times New Roman"/>
        </w:rPr>
        <w:t>. godinu i projekcijama za 202</w:t>
      </w:r>
      <w:r w:rsidR="007D3E0E" w:rsidRPr="007B6562">
        <w:rPr>
          <w:rFonts w:ascii="Times New Roman" w:hAnsi="Times New Roman" w:cs="Times New Roman"/>
        </w:rPr>
        <w:t>6</w:t>
      </w:r>
      <w:r w:rsidRPr="007B6562">
        <w:rPr>
          <w:rFonts w:ascii="Times New Roman" w:hAnsi="Times New Roman" w:cs="Times New Roman"/>
        </w:rPr>
        <w:t>. i 202</w:t>
      </w:r>
      <w:r w:rsidR="007D3E0E" w:rsidRPr="007B6562">
        <w:rPr>
          <w:rFonts w:ascii="Times New Roman" w:hAnsi="Times New Roman" w:cs="Times New Roman"/>
        </w:rPr>
        <w:t>7</w:t>
      </w:r>
      <w:r w:rsidRPr="007B6562">
        <w:rPr>
          <w:rFonts w:ascii="Times New Roman" w:hAnsi="Times New Roman" w:cs="Times New Roman"/>
        </w:rPr>
        <w:t>. godinu, kako slijedi:</w:t>
      </w:r>
    </w:p>
    <w:p w14:paraId="14BF1F05" w14:textId="77777777" w:rsidR="007B6562" w:rsidRPr="007B6562" w:rsidRDefault="007B6562" w:rsidP="00DC7957">
      <w:pPr>
        <w:spacing w:after="0" w:line="240" w:lineRule="auto"/>
        <w:jc w:val="both"/>
        <w:rPr>
          <w:rFonts w:ascii="Times New Roman" w:hAnsi="Times New Roman" w:cs="Times New Roman"/>
        </w:rPr>
      </w:pPr>
    </w:p>
    <w:tbl>
      <w:tblPr>
        <w:tblStyle w:val="Obinatablica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1985"/>
        <w:gridCol w:w="1701"/>
        <w:gridCol w:w="1843"/>
      </w:tblGrid>
      <w:tr w:rsidR="00C65CD2" w:rsidRPr="007B6562" w14:paraId="38F84A73" w14:textId="51D6F1EC" w:rsidTr="00097AAC">
        <w:trPr>
          <w:cnfStyle w:val="100000000000" w:firstRow="1" w:lastRow="0" w:firstColumn="0" w:lastColumn="0" w:oddVBand="0" w:evenVBand="0" w:oddHBand="0"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4531" w:type="dxa"/>
            <w:tcBorders>
              <w:bottom w:val="none" w:sz="0" w:space="0" w:color="auto"/>
            </w:tcBorders>
            <w:noWrap/>
            <w:vAlign w:val="center"/>
          </w:tcPr>
          <w:p w14:paraId="2529358E" w14:textId="6D4374DB" w:rsidR="00C65CD2" w:rsidRPr="007B6562" w:rsidRDefault="00C65CD2" w:rsidP="00DC7957">
            <w:pPr>
              <w:rPr>
                <w:rFonts w:ascii="Times New Roman" w:eastAsia="Times New Roman" w:hAnsi="Times New Roman" w:cs="Times New Roman"/>
                <w:lang w:eastAsia="hr-HR"/>
              </w:rPr>
            </w:pPr>
          </w:p>
        </w:tc>
        <w:tc>
          <w:tcPr>
            <w:tcW w:w="1985" w:type="dxa"/>
            <w:tcBorders>
              <w:bottom w:val="none" w:sz="0" w:space="0" w:color="auto"/>
            </w:tcBorders>
            <w:shd w:val="clear" w:color="auto" w:fill="auto"/>
            <w:vAlign w:val="center"/>
          </w:tcPr>
          <w:p w14:paraId="120AE8FF" w14:textId="0300DE3A" w:rsidR="00C65CD2" w:rsidRPr="007B6562" w:rsidRDefault="00C65CD2" w:rsidP="00DC795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PLAN 2025.</w:t>
            </w:r>
          </w:p>
        </w:tc>
        <w:tc>
          <w:tcPr>
            <w:tcW w:w="1701" w:type="dxa"/>
            <w:tcBorders>
              <w:bottom w:val="none" w:sz="0" w:space="0" w:color="auto"/>
            </w:tcBorders>
            <w:vAlign w:val="center"/>
          </w:tcPr>
          <w:p w14:paraId="5CF01797" w14:textId="1BCFE38E" w:rsidR="00C65CD2" w:rsidRPr="007B6562" w:rsidRDefault="007C19A9" w:rsidP="00DC795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POVEĆANJE</w:t>
            </w:r>
            <w:r w:rsidR="00110CD8" w:rsidRPr="007B6562">
              <w:rPr>
                <w:rFonts w:ascii="Times New Roman" w:eastAsia="Times New Roman" w:hAnsi="Times New Roman" w:cs="Times New Roman"/>
                <w:lang w:eastAsia="hr-HR"/>
              </w:rPr>
              <w:t xml:space="preserve"> </w:t>
            </w:r>
            <w:r w:rsidRPr="007B6562">
              <w:rPr>
                <w:rFonts w:ascii="Times New Roman" w:eastAsia="Times New Roman" w:hAnsi="Times New Roman" w:cs="Times New Roman"/>
                <w:lang w:eastAsia="hr-HR"/>
              </w:rPr>
              <w:t>/</w:t>
            </w:r>
            <w:r w:rsidR="00110CD8" w:rsidRPr="007B6562">
              <w:rPr>
                <w:rFonts w:ascii="Times New Roman" w:eastAsia="Times New Roman" w:hAnsi="Times New Roman" w:cs="Times New Roman"/>
                <w:lang w:eastAsia="hr-HR"/>
              </w:rPr>
              <w:t xml:space="preserve"> </w:t>
            </w:r>
            <w:r w:rsidRPr="007B6562">
              <w:rPr>
                <w:rFonts w:ascii="Times New Roman" w:eastAsia="Times New Roman" w:hAnsi="Times New Roman" w:cs="Times New Roman"/>
                <w:lang w:eastAsia="hr-HR"/>
              </w:rPr>
              <w:t>SMANJENJE</w:t>
            </w:r>
          </w:p>
        </w:tc>
        <w:tc>
          <w:tcPr>
            <w:tcW w:w="1843" w:type="dxa"/>
            <w:tcBorders>
              <w:bottom w:val="none" w:sz="0" w:space="0" w:color="auto"/>
            </w:tcBorders>
            <w:vAlign w:val="center"/>
          </w:tcPr>
          <w:p w14:paraId="3E0BD00A" w14:textId="18A371DE" w:rsidR="00C65CD2" w:rsidRPr="007B6562" w:rsidRDefault="007C19A9" w:rsidP="00DC795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NOVI PLAN ZA 2025.</w:t>
            </w:r>
          </w:p>
        </w:tc>
      </w:tr>
      <w:tr w:rsidR="0024324A" w:rsidRPr="007B6562" w14:paraId="3B413E24" w14:textId="77777777" w:rsidTr="00097A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tcBorders>
            <w:noWrap/>
            <w:vAlign w:val="center"/>
          </w:tcPr>
          <w:p w14:paraId="7DD988FF" w14:textId="5D922039" w:rsidR="0024324A" w:rsidRPr="007B6562" w:rsidRDefault="0024324A" w:rsidP="00DC7957">
            <w:pPr>
              <w:jc w:val="cente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Ukupno</w:t>
            </w:r>
          </w:p>
        </w:tc>
        <w:tc>
          <w:tcPr>
            <w:tcW w:w="1985" w:type="dxa"/>
            <w:tcBorders>
              <w:top w:val="none" w:sz="0" w:space="0" w:color="auto"/>
              <w:bottom w:val="none" w:sz="0" w:space="0" w:color="auto"/>
            </w:tcBorders>
            <w:shd w:val="clear" w:color="auto" w:fill="auto"/>
            <w:vAlign w:val="center"/>
          </w:tcPr>
          <w:p w14:paraId="1D699567" w14:textId="50F9CCEF"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eastAsia="Times New Roman" w:hAnsi="Times New Roman" w:cs="Times New Roman"/>
                <w:b/>
                <w:lang w:eastAsia="hr-HR"/>
              </w:rPr>
              <w:t>2.931.550,00</w:t>
            </w:r>
          </w:p>
        </w:tc>
        <w:tc>
          <w:tcPr>
            <w:tcW w:w="1701" w:type="dxa"/>
            <w:tcBorders>
              <w:top w:val="none" w:sz="0" w:space="0" w:color="auto"/>
              <w:bottom w:val="none" w:sz="0" w:space="0" w:color="auto"/>
            </w:tcBorders>
            <w:shd w:val="clear" w:color="auto" w:fill="auto"/>
            <w:vAlign w:val="center"/>
          </w:tcPr>
          <w:p w14:paraId="76954025" w14:textId="3AAFAE05"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rPr>
              <w:t>595.000,00</w:t>
            </w:r>
          </w:p>
        </w:tc>
        <w:tc>
          <w:tcPr>
            <w:tcW w:w="1843" w:type="dxa"/>
            <w:tcBorders>
              <w:top w:val="none" w:sz="0" w:space="0" w:color="auto"/>
              <w:bottom w:val="none" w:sz="0" w:space="0" w:color="auto"/>
            </w:tcBorders>
            <w:shd w:val="clear" w:color="auto" w:fill="auto"/>
            <w:vAlign w:val="center"/>
          </w:tcPr>
          <w:p w14:paraId="56CAC054" w14:textId="24FAFBD9"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rPr>
              <w:t>3.526.550,00</w:t>
            </w:r>
          </w:p>
        </w:tc>
      </w:tr>
      <w:tr w:rsidR="0024324A" w:rsidRPr="007B6562" w14:paraId="22C0F4E5" w14:textId="6638D949" w:rsidTr="00097AAC">
        <w:trPr>
          <w:trHeight w:val="300"/>
        </w:trPr>
        <w:tc>
          <w:tcPr>
            <w:cnfStyle w:val="001000000000" w:firstRow="0" w:lastRow="0" w:firstColumn="1" w:lastColumn="0" w:oddVBand="0" w:evenVBand="0" w:oddHBand="0" w:evenHBand="0" w:firstRowFirstColumn="0" w:firstRowLastColumn="0" w:lastRowFirstColumn="0" w:lastRowLastColumn="0"/>
            <w:tcW w:w="4531" w:type="dxa"/>
            <w:noWrap/>
            <w:vAlign w:val="center"/>
          </w:tcPr>
          <w:p w14:paraId="153FEDA1" w14:textId="29607703"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01 Opće javne usluge</w:t>
            </w:r>
          </w:p>
        </w:tc>
        <w:tc>
          <w:tcPr>
            <w:tcW w:w="1985" w:type="dxa"/>
            <w:shd w:val="clear" w:color="auto" w:fill="auto"/>
            <w:vAlign w:val="center"/>
          </w:tcPr>
          <w:p w14:paraId="508BEAF1" w14:textId="74C27C2A"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577.600,00</w:t>
            </w:r>
          </w:p>
        </w:tc>
        <w:tc>
          <w:tcPr>
            <w:tcW w:w="1701" w:type="dxa"/>
            <w:shd w:val="clear" w:color="auto" w:fill="auto"/>
            <w:vAlign w:val="center"/>
          </w:tcPr>
          <w:p w14:paraId="20727F02" w14:textId="00B3C5D8"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shd w:val="clear" w:color="auto" w:fill="auto"/>
            <w:vAlign w:val="center"/>
          </w:tcPr>
          <w:p w14:paraId="2DF4B491" w14:textId="4B9C8A73"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577.600,00</w:t>
            </w:r>
          </w:p>
        </w:tc>
      </w:tr>
      <w:tr w:rsidR="0024324A" w:rsidRPr="007B6562" w14:paraId="29D2F072" w14:textId="1FBFD97F" w:rsidTr="00097A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tcBorders>
            <w:noWrap/>
            <w:vAlign w:val="center"/>
            <w:hideMark/>
          </w:tcPr>
          <w:p w14:paraId="284CEAA8" w14:textId="236DF899"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011 Izvršna  i zakonodavna tijela, financijski i fiskalni poslovi, vanjski poslovi</w:t>
            </w:r>
          </w:p>
        </w:tc>
        <w:tc>
          <w:tcPr>
            <w:tcW w:w="1985" w:type="dxa"/>
            <w:tcBorders>
              <w:top w:val="none" w:sz="0" w:space="0" w:color="auto"/>
              <w:bottom w:val="none" w:sz="0" w:space="0" w:color="auto"/>
            </w:tcBorders>
            <w:shd w:val="clear" w:color="auto" w:fill="auto"/>
            <w:vAlign w:val="center"/>
          </w:tcPr>
          <w:p w14:paraId="5D187DB4" w14:textId="2E5C631E"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412.550,00</w:t>
            </w:r>
          </w:p>
        </w:tc>
        <w:tc>
          <w:tcPr>
            <w:tcW w:w="1701" w:type="dxa"/>
            <w:tcBorders>
              <w:top w:val="none" w:sz="0" w:space="0" w:color="auto"/>
              <w:bottom w:val="none" w:sz="0" w:space="0" w:color="auto"/>
            </w:tcBorders>
            <w:shd w:val="clear" w:color="auto" w:fill="auto"/>
            <w:vAlign w:val="center"/>
          </w:tcPr>
          <w:p w14:paraId="2039E1C6" w14:textId="0BB9A2A6"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tcBorders>
              <w:top w:val="none" w:sz="0" w:space="0" w:color="auto"/>
              <w:bottom w:val="none" w:sz="0" w:space="0" w:color="auto"/>
            </w:tcBorders>
            <w:shd w:val="clear" w:color="auto" w:fill="auto"/>
            <w:vAlign w:val="center"/>
          </w:tcPr>
          <w:p w14:paraId="1E07A72B" w14:textId="4F7836B7"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412.550,00</w:t>
            </w:r>
          </w:p>
        </w:tc>
      </w:tr>
      <w:tr w:rsidR="0024324A" w:rsidRPr="007B6562" w14:paraId="05C94E9D" w14:textId="26A4E1C8" w:rsidTr="00097AAC">
        <w:trPr>
          <w:trHeight w:val="300"/>
        </w:trPr>
        <w:tc>
          <w:tcPr>
            <w:cnfStyle w:val="001000000000" w:firstRow="0" w:lastRow="0" w:firstColumn="1" w:lastColumn="0" w:oddVBand="0" w:evenVBand="0" w:oddHBand="0" w:evenHBand="0" w:firstRowFirstColumn="0" w:firstRowLastColumn="0" w:lastRowFirstColumn="0" w:lastRowLastColumn="0"/>
            <w:tcW w:w="4531" w:type="dxa"/>
            <w:noWrap/>
            <w:vAlign w:val="center"/>
            <w:hideMark/>
          </w:tcPr>
          <w:p w14:paraId="1C5F0ED9" w14:textId="48FB4A28"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013 Opće usluge</w:t>
            </w:r>
          </w:p>
        </w:tc>
        <w:tc>
          <w:tcPr>
            <w:tcW w:w="1985" w:type="dxa"/>
            <w:shd w:val="clear" w:color="auto" w:fill="auto"/>
            <w:vAlign w:val="center"/>
          </w:tcPr>
          <w:p w14:paraId="53176172" w14:textId="295341F4"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163.650,00</w:t>
            </w:r>
          </w:p>
        </w:tc>
        <w:tc>
          <w:tcPr>
            <w:tcW w:w="1701" w:type="dxa"/>
            <w:shd w:val="clear" w:color="auto" w:fill="auto"/>
            <w:vAlign w:val="center"/>
          </w:tcPr>
          <w:p w14:paraId="2DBBD5D7" w14:textId="6BA1701A"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shd w:val="clear" w:color="auto" w:fill="auto"/>
            <w:vAlign w:val="center"/>
          </w:tcPr>
          <w:p w14:paraId="1E76823C" w14:textId="51D7FB9F"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163.650,00</w:t>
            </w:r>
          </w:p>
        </w:tc>
      </w:tr>
      <w:tr w:rsidR="0024324A" w:rsidRPr="007B6562" w14:paraId="30BE0377" w14:textId="436F03B3" w:rsidTr="00097A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tcBorders>
            <w:noWrap/>
            <w:vAlign w:val="center"/>
            <w:hideMark/>
          </w:tcPr>
          <w:p w14:paraId="16D97DDB" w14:textId="6B58B4AC"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016 Opće javne usluge koje nisu drugdje svrstane</w:t>
            </w:r>
          </w:p>
        </w:tc>
        <w:tc>
          <w:tcPr>
            <w:tcW w:w="1985" w:type="dxa"/>
            <w:tcBorders>
              <w:top w:val="none" w:sz="0" w:space="0" w:color="auto"/>
              <w:bottom w:val="none" w:sz="0" w:space="0" w:color="auto"/>
            </w:tcBorders>
            <w:shd w:val="clear" w:color="auto" w:fill="auto"/>
            <w:vAlign w:val="center"/>
          </w:tcPr>
          <w:p w14:paraId="49341F93" w14:textId="7A15EF20"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1.400,00</w:t>
            </w:r>
          </w:p>
        </w:tc>
        <w:tc>
          <w:tcPr>
            <w:tcW w:w="1701" w:type="dxa"/>
            <w:tcBorders>
              <w:top w:val="none" w:sz="0" w:space="0" w:color="auto"/>
              <w:bottom w:val="none" w:sz="0" w:space="0" w:color="auto"/>
            </w:tcBorders>
            <w:shd w:val="clear" w:color="auto" w:fill="auto"/>
            <w:vAlign w:val="center"/>
          </w:tcPr>
          <w:p w14:paraId="274DC811" w14:textId="2B568AD2"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tcBorders>
              <w:top w:val="none" w:sz="0" w:space="0" w:color="auto"/>
              <w:bottom w:val="none" w:sz="0" w:space="0" w:color="auto"/>
            </w:tcBorders>
            <w:shd w:val="clear" w:color="auto" w:fill="auto"/>
            <w:vAlign w:val="center"/>
          </w:tcPr>
          <w:p w14:paraId="14EDC3F2" w14:textId="65DCE73D"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1.400,00</w:t>
            </w:r>
          </w:p>
        </w:tc>
      </w:tr>
      <w:tr w:rsidR="0024324A" w:rsidRPr="007B6562" w14:paraId="4C1263AB" w14:textId="0082CD32" w:rsidTr="00097AAC">
        <w:trPr>
          <w:trHeight w:val="300"/>
        </w:trPr>
        <w:tc>
          <w:tcPr>
            <w:cnfStyle w:val="001000000000" w:firstRow="0" w:lastRow="0" w:firstColumn="1" w:lastColumn="0" w:oddVBand="0" w:evenVBand="0" w:oddHBand="0" w:evenHBand="0" w:firstRowFirstColumn="0" w:firstRowLastColumn="0" w:lastRowFirstColumn="0" w:lastRowLastColumn="0"/>
            <w:tcW w:w="4531" w:type="dxa"/>
            <w:noWrap/>
            <w:vAlign w:val="center"/>
            <w:hideMark/>
          </w:tcPr>
          <w:p w14:paraId="0497BBF5" w14:textId="45182A03"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03 Javni red i sigurnost</w:t>
            </w:r>
          </w:p>
        </w:tc>
        <w:tc>
          <w:tcPr>
            <w:tcW w:w="1985" w:type="dxa"/>
            <w:shd w:val="clear" w:color="auto" w:fill="auto"/>
            <w:vAlign w:val="center"/>
          </w:tcPr>
          <w:p w14:paraId="381FC568" w14:textId="36839563"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23.800,00</w:t>
            </w:r>
          </w:p>
        </w:tc>
        <w:tc>
          <w:tcPr>
            <w:tcW w:w="1701" w:type="dxa"/>
            <w:shd w:val="clear" w:color="auto" w:fill="auto"/>
            <w:vAlign w:val="center"/>
          </w:tcPr>
          <w:p w14:paraId="37477ADD" w14:textId="321875C7"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shd w:val="clear" w:color="auto" w:fill="auto"/>
            <w:vAlign w:val="center"/>
          </w:tcPr>
          <w:p w14:paraId="3506A612" w14:textId="669FFF40"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23.800,00</w:t>
            </w:r>
          </w:p>
        </w:tc>
      </w:tr>
      <w:tr w:rsidR="0024324A" w:rsidRPr="007B6562" w14:paraId="5B79DE94" w14:textId="5B1DCF24" w:rsidTr="00097A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tcBorders>
            <w:noWrap/>
            <w:vAlign w:val="center"/>
            <w:hideMark/>
          </w:tcPr>
          <w:p w14:paraId="788683C4" w14:textId="4B1094EC"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032 Usluge protupožarne zaštite</w:t>
            </w:r>
          </w:p>
        </w:tc>
        <w:tc>
          <w:tcPr>
            <w:tcW w:w="1985" w:type="dxa"/>
            <w:tcBorders>
              <w:top w:val="none" w:sz="0" w:space="0" w:color="auto"/>
              <w:bottom w:val="none" w:sz="0" w:space="0" w:color="auto"/>
            </w:tcBorders>
            <w:shd w:val="clear" w:color="auto" w:fill="auto"/>
            <w:vAlign w:val="center"/>
          </w:tcPr>
          <w:p w14:paraId="2B16BF4D" w14:textId="7106CD0E"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15.800,00</w:t>
            </w:r>
          </w:p>
        </w:tc>
        <w:tc>
          <w:tcPr>
            <w:tcW w:w="1701" w:type="dxa"/>
            <w:tcBorders>
              <w:top w:val="none" w:sz="0" w:space="0" w:color="auto"/>
              <w:bottom w:val="none" w:sz="0" w:space="0" w:color="auto"/>
            </w:tcBorders>
            <w:shd w:val="clear" w:color="auto" w:fill="auto"/>
            <w:vAlign w:val="center"/>
          </w:tcPr>
          <w:p w14:paraId="7C222932" w14:textId="6F6B24D0"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tcBorders>
              <w:top w:val="none" w:sz="0" w:space="0" w:color="auto"/>
              <w:bottom w:val="none" w:sz="0" w:space="0" w:color="auto"/>
            </w:tcBorders>
            <w:shd w:val="clear" w:color="auto" w:fill="auto"/>
            <w:vAlign w:val="center"/>
          </w:tcPr>
          <w:p w14:paraId="21A06BD0" w14:textId="23103044"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15.800,00</w:t>
            </w:r>
          </w:p>
        </w:tc>
      </w:tr>
      <w:tr w:rsidR="0024324A" w:rsidRPr="007B6562" w14:paraId="17A5232C" w14:textId="2254D08C" w:rsidTr="00097AAC">
        <w:trPr>
          <w:trHeight w:val="300"/>
        </w:trPr>
        <w:tc>
          <w:tcPr>
            <w:cnfStyle w:val="001000000000" w:firstRow="0" w:lastRow="0" w:firstColumn="1" w:lastColumn="0" w:oddVBand="0" w:evenVBand="0" w:oddHBand="0" w:evenHBand="0" w:firstRowFirstColumn="0" w:firstRowLastColumn="0" w:lastRowFirstColumn="0" w:lastRowLastColumn="0"/>
            <w:tcW w:w="4531" w:type="dxa"/>
            <w:noWrap/>
            <w:vAlign w:val="center"/>
            <w:hideMark/>
          </w:tcPr>
          <w:p w14:paraId="6D5CAEA7" w14:textId="562E07C9"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036 Rashodi za javni red i sigurnost koji nisu drugdje svrstani</w:t>
            </w:r>
          </w:p>
        </w:tc>
        <w:tc>
          <w:tcPr>
            <w:tcW w:w="1985" w:type="dxa"/>
            <w:shd w:val="clear" w:color="auto" w:fill="auto"/>
            <w:vAlign w:val="center"/>
          </w:tcPr>
          <w:p w14:paraId="2F90CE27" w14:textId="2CF586FA"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8.000,00</w:t>
            </w:r>
          </w:p>
        </w:tc>
        <w:tc>
          <w:tcPr>
            <w:tcW w:w="1701" w:type="dxa"/>
            <w:shd w:val="clear" w:color="auto" w:fill="auto"/>
            <w:vAlign w:val="center"/>
          </w:tcPr>
          <w:p w14:paraId="41272C9B" w14:textId="7C703160"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shd w:val="clear" w:color="auto" w:fill="auto"/>
            <w:vAlign w:val="center"/>
          </w:tcPr>
          <w:p w14:paraId="2AD1575D" w14:textId="3F185767"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8.000,00</w:t>
            </w:r>
          </w:p>
        </w:tc>
      </w:tr>
      <w:tr w:rsidR="0024324A" w:rsidRPr="007B6562" w14:paraId="698B1A77" w14:textId="3C114FB8" w:rsidTr="00097A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tcBorders>
            <w:noWrap/>
            <w:vAlign w:val="center"/>
            <w:hideMark/>
          </w:tcPr>
          <w:p w14:paraId="3543150B" w14:textId="3EED92FF"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04 Ekonomski poslovi</w:t>
            </w:r>
          </w:p>
        </w:tc>
        <w:tc>
          <w:tcPr>
            <w:tcW w:w="1985" w:type="dxa"/>
            <w:tcBorders>
              <w:top w:val="none" w:sz="0" w:space="0" w:color="auto"/>
              <w:bottom w:val="none" w:sz="0" w:space="0" w:color="auto"/>
            </w:tcBorders>
            <w:shd w:val="clear" w:color="auto" w:fill="auto"/>
            <w:vAlign w:val="center"/>
          </w:tcPr>
          <w:p w14:paraId="2A0006EB" w14:textId="6247E615"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27.520,00</w:t>
            </w:r>
          </w:p>
        </w:tc>
        <w:tc>
          <w:tcPr>
            <w:tcW w:w="1701" w:type="dxa"/>
            <w:tcBorders>
              <w:top w:val="none" w:sz="0" w:space="0" w:color="auto"/>
              <w:bottom w:val="none" w:sz="0" w:space="0" w:color="auto"/>
            </w:tcBorders>
            <w:shd w:val="clear" w:color="auto" w:fill="auto"/>
            <w:vAlign w:val="center"/>
          </w:tcPr>
          <w:p w14:paraId="36D6D0D6" w14:textId="77232CC7"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tcBorders>
              <w:top w:val="none" w:sz="0" w:space="0" w:color="auto"/>
              <w:bottom w:val="none" w:sz="0" w:space="0" w:color="auto"/>
            </w:tcBorders>
            <w:shd w:val="clear" w:color="auto" w:fill="auto"/>
            <w:vAlign w:val="center"/>
          </w:tcPr>
          <w:p w14:paraId="7F2C23E0" w14:textId="23DDD4D3"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27.520,00</w:t>
            </w:r>
          </w:p>
        </w:tc>
      </w:tr>
      <w:tr w:rsidR="0024324A" w:rsidRPr="007B6562" w14:paraId="7B982A30" w14:textId="5B694701" w:rsidTr="00097AAC">
        <w:trPr>
          <w:trHeight w:val="300"/>
        </w:trPr>
        <w:tc>
          <w:tcPr>
            <w:cnfStyle w:val="001000000000" w:firstRow="0" w:lastRow="0" w:firstColumn="1" w:lastColumn="0" w:oddVBand="0" w:evenVBand="0" w:oddHBand="0" w:evenHBand="0" w:firstRowFirstColumn="0" w:firstRowLastColumn="0" w:lastRowFirstColumn="0" w:lastRowLastColumn="0"/>
            <w:tcW w:w="4531" w:type="dxa"/>
            <w:noWrap/>
            <w:vAlign w:val="center"/>
            <w:hideMark/>
          </w:tcPr>
          <w:p w14:paraId="18832E69" w14:textId="3B2D0678"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lastRenderedPageBreak/>
              <w:t>041 Opći ekonomski, trgovački i poslovi vezani uz rad</w:t>
            </w:r>
          </w:p>
        </w:tc>
        <w:tc>
          <w:tcPr>
            <w:tcW w:w="1985" w:type="dxa"/>
            <w:shd w:val="clear" w:color="auto" w:fill="auto"/>
            <w:vAlign w:val="center"/>
          </w:tcPr>
          <w:p w14:paraId="132B32D5" w14:textId="7B52957B"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19.020,00</w:t>
            </w:r>
          </w:p>
        </w:tc>
        <w:tc>
          <w:tcPr>
            <w:tcW w:w="1701" w:type="dxa"/>
            <w:shd w:val="clear" w:color="auto" w:fill="auto"/>
            <w:vAlign w:val="center"/>
          </w:tcPr>
          <w:p w14:paraId="77F51E50" w14:textId="1B79C6B5"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shd w:val="clear" w:color="auto" w:fill="auto"/>
            <w:vAlign w:val="center"/>
          </w:tcPr>
          <w:p w14:paraId="70D5CA4D" w14:textId="103A644B"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19.020,00</w:t>
            </w:r>
          </w:p>
        </w:tc>
      </w:tr>
      <w:tr w:rsidR="0024324A" w:rsidRPr="007B6562" w14:paraId="2778B51F" w14:textId="54BEDD1D" w:rsidTr="00097A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tcBorders>
            <w:noWrap/>
            <w:vAlign w:val="center"/>
            <w:hideMark/>
          </w:tcPr>
          <w:p w14:paraId="17976E8C" w14:textId="495E0E86"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042 Poljoprivreda, šumarstvo, ribarstvo i lov</w:t>
            </w:r>
          </w:p>
        </w:tc>
        <w:tc>
          <w:tcPr>
            <w:tcW w:w="1985" w:type="dxa"/>
            <w:tcBorders>
              <w:top w:val="none" w:sz="0" w:space="0" w:color="auto"/>
              <w:bottom w:val="none" w:sz="0" w:space="0" w:color="auto"/>
            </w:tcBorders>
            <w:shd w:val="clear" w:color="auto" w:fill="auto"/>
            <w:vAlign w:val="center"/>
          </w:tcPr>
          <w:p w14:paraId="58AB4B3B" w14:textId="2A3D986E"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8.500,00</w:t>
            </w:r>
          </w:p>
        </w:tc>
        <w:tc>
          <w:tcPr>
            <w:tcW w:w="1701" w:type="dxa"/>
            <w:tcBorders>
              <w:top w:val="none" w:sz="0" w:space="0" w:color="auto"/>
              <w:bottom w:val="none" w:sz="0" w:space="0" w:color="auto"/>
            </w:tcBorders>
            <w:shd w:val="clear" w:color="auto" w:fill="auto"/>
            <w:vAlign w:val="center"/>
          </w:tcPr>
          <w:p w14:paraId="2E487C6C" w14:textId="29C8BD56"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tcBorders>
              <w:top w:val="none" w:sz="0" w:space="0" w:color="auto"/>
              <w:bottom w:val="none" w:sz="0" w:space="0" w:color="auto"/>
            </w:tcBorders>
            <w:shd w:val="clear" w:color="auto" w:fill="auto"/>
            <w:vAlign w:val="center"/>
          </w:tcPr>
          <w:p w14:paraId="3935862A" w14:textId="2B264938"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8.500,00</w:t>
            </w:r>
          </w:p>
        </w:tc>
      </w:tr>
      <w:tr w:rsidR="0024324A" w:rsidRPr="007B6562" w14:paraId="2CA7B9E8" w14:textId="5568D0EC" w:rsidTr="00097AAC">
        <w:trPr>
          <w:trHeight w:val="300"/>
        </w:trPr>
        <w:tc>
          <w:tcPr>
            <w:cnfStyle w:val="001000000000" w:firstRow="0" w:lastRow="0" w:firstColumn="1" w:lastColumn="0" w:oddVBand="0" w:evenVBand="0" w:oddHBand="0" w:evenHBand="0" w:firstRowFirstColumn="0" w:firstRowLastColumn="0" w:lastRowFirstColumn="0" w:lastRowLastColumn="0"/>
            <w:tcW w:w="4531" w:type="dxa"/>
            <w:noWrap/>
            <w:vAlign w:val="center"/>
            <w:hideMark/>
          </w:tcPr>
          <w:p w14:paraId="5CC92BF2" w14:textId="385FF7DB"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06 Usluge unapređenja stanovanja i zajednice</w:t>
            </w:r>
          </w:p>
        </w:tc>
        <w:tc>
          <w:tcPr>
            <w:tcW w:w="1985" w:type="dxa"/>
            <w:shd w:val="clear" w:color="auto" w:fill="auto"/>
            <w:vAlign w:val="center"/>
          </w:tcPr>
          <w:p w14:paraId="340FFF9F" w14:textId="180D7A79"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1.604.580,00</w:t>
            </w:r>
          </w:p>
        </w:tc>
        <w:tc>
          <w:tcPr>
            <w:tcW w:w="1701" w:type="dxa"/>
            <w:shd w:val="clear" w:color="auto" w:fill="auto"/>
            <w:vAlign w:val="center"/>
          </w:tcPr>
          <w:p w14:paraId="22F9E4FB" w14:textId="15144CD5"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595.000,00</w:t>
            </w:r>
          </w:p>
        </w:tc>
        <w:tc>
          <w:tcPr>
            <w:tcW w:w="1843" w:type="dxa"/>
            <w:shd w:val="clear" w:color="auto" w:fill="auto"/>
            <w:vAlign w:val="center"/>
          </w:tcPr>
          <w:p w14:paraId="3123DB81" w14:textId="76D3B71E"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2.199.580,00</w:t>
            </w:r>
          </w:p>
        </w:tc>
      </w:tr>
      <w:tr w:rsidR="0024324A" w:rsidRPr="007B6562" w14:paraId="766D8590" w14:textId="47A8C1AC" w:rsidTr="00097A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tcBorders>
            <w:noWrap/>
            <w:vAlign w:val="center"/>
            <w:hideMark/>
          </w:tcPr>
          <w:p w14:paraId="3993CEB3" w14:textId="54B469D8"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062 Razvoj zajednice</w:t>
            </w:r>
          </w:p>
        </w:tc>
        <w:tc>
          <w:tcPr>
            <w:tcW w:w="1985" w:type="dxa"/>
            <w:tcBorders>
              <w:top w:val="none" w:sz="0" w:space="0" w:color="auto"/>
              <w:bottom w:val="none" w:sz="0" w:space="0" w:color="auto"/>
            </w:tcBorders>
            <w:shd w:val="clear" w:color="auto" w:fill="auto"/>
            <w:vAlign w:val="center"/>
          </w:tcPr>
          <w:p w14:paraId="569E5C28" w14:textId="58202482"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1.548.580,00</w:t>
            </w:r>
          </w:p>
        </w:tc>
        <w:tc>
          <w:tcPr>
            <w:tcW w:w="1701" w:type="dxa"/>
            <w:tcBorders>
              <w:top w:val="none" w:sz="0" w:space="0" w:color="auto"/>
              <w:bottom w:val="none" w:sz="0" w:space="0" w:color="auto"/>
            </w:tcBorders>
            <w:shd w:val="clear" w:color="auto" w:fill="auto"/>
            <w:vAlign w:val="center"/>
          </w:tcPr>
          <w:p w14:paraId="06C37751" w14:textId="46D450E2"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tcBorders>
              <w:top w:val="none" w:sz="0" w:space="0" w:color="auto"/>
              <w:bottom w:val="none" w:sz="0" w:space="0" w:color="auto"/>
            </w:tcBorders>
            <w:shd w:val="clear" w:color="auto" w:fill="auto"/>
            <w:vAlign w:val="center"/>
          </w:tcPr>
          <w:p w14:paraId="301ACD36" w14:textId="3324E892"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1.548.580,00</w:t>
            </w:r>
          </w:p>
        </w:tc>
      </w:tr>
      <w:tr w:rsidR="0024324A" w:rsidRPr="007B6562" w14:paraId="26F71765" w14:textId="0F3F4F69" w:rsidTr="00097AAC">
        <w:trPr>
          <w:trHeight w:val="300"/>
        </w:trPr>
        <w:tc>
          <w:tcPr>
            <w:cnfStyle w:val="001000000000" w:firstRow="0" w:lastRow="0" w:firstColumn="1" w:lastColumn="0" w:oddVBand="0" w:evenVBand="0" w:oddHBand="0" w:evenHBand="0" w:firstRowFirstColumn="0" w:firstRowLastColumn="0" w:lastRowFirstColumn="0" w:lastRowLastColumn="0"/>
            <w:tcW w:w="4531" w:type="dxa"/>
            <w:noWrap/>
            <w:vAlign w:val="center"/>
            <w:hideMark/>
          </w:tcPr>
          <w:p w14:paraId="62A9CBAA" w14:textId="284D62C8"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063 Opskrba vodom</w:t>
            </w:r>
          </w:p>
        </w:tc>
        <w:tc>
          <w:tcPr>
            <w:tcW w:w="1985" w:type="dxa"/>
            <w:shd w:val="clear" w:color="auto" w:fill="auto"/>
            <w:vAlign w:val="center"/>
          </w:tcPr>
          <w:p w14:paraId="4D45C22F" w14:textId="6425840A"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20.000,00</w:t>
            </w:r>
          </w:p>
        </w:tc>
        <w:tc>
          <w:tcPr>
            <w:tcW w:w="1701" w:type="dxa"/>
            <w:shd w:val="clear" w:color="auto" w:fill="auto"/>
            <w:vAlign w:val="center"/>
          </w:tcPr>
          <w:p w14:paraId="0A04BFD4" w14:textId="5A2FCF35"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shd w:val="clear" w:color="auto" w:fill="auto"/>
            <w:vAlign w:val="center"/>
          </w:tcPr>
          <w:p w14:paraId="0AD62ADE" w14:textId="29FAE775"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20.000,00</w:t>
            </w:r>
          </w:p>
        </w:tc>
      </w:tr>
      <w:tr w:rsidR="0024324A" w:rsidRPr="007B6562" w14:paraId="454E9501" w14:textId="55373135" w:rsidTr="00097A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tcBorders>
            <w:noWrap/>
            <w:vAlign w:val="center"/>
            <w:hideMark/>
          </w:tcPr>
          <w:p w14:paraId="704940F9" w14:textId="3BD347EE"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064 Ulična rasvjeta</w:t>
            </w:r>
          </w:p>
        </w:tc>
        <w:tc>
          <w:tcPr>
            <w:tcW w:w="1985" w:type="dxa"/>
            <w:tcBorders>
              <w:top w:val="none" w:sz="0" w:space="0" w:color="auto"/>
              <w:bottom w:val="none" w:sz="0" w:space="0" w:color="auto"/>
            </w:tcBorders>
            <w:shd w:val="clear" w:color="auto" w:fill="auto"/>
            <w:vAlign w:val="center"/>
          </w:tcPr>
          <w:p w14:paraId="4F2FC974" w14:textId="0E47544B"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36.000,00</w:t>
            </w:r>
          </w:p>
        </w:tc>
        <w:tc>
          <w:tcPr>
            <w:tcW w:w="1701" w:type="dxa"/>
            <w:tcBorders>
              <w:top w:val="none" w:sz="0" w:space="0" w:color="auto"/>
              <w:bottom w:val="none" w:sz="0" w:space="0" w:color="auto"/>
            </w:tcBorders>
            <w:shd w:val="clear" w:color="auto" w:fill="auto"/>
            <w:vAlign w:val="center"/>
          </w:tcPr>
          <w:p w14:paraId="71F4380A" w14:textId="772D0DAD"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tcBorders>
              <w:top w:val="none" w:sz="0" w:space="0" w:color="auto"/>
              <w:bottom w:val="none" w:sz="0" w:space="0" w:color="auto"/>
            </w:tcBorders>
            <w:shd w:val="clear" w:color="auto" w:fill="auto"/>
            <w:vAlign w:val="center"/>
          </w:tcPr>
          <w:p w14:paraId="41679EB0" w14:textId="198E32BF"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36.000,00</w:t>
            </w:r>
          </w:p>
        </w:tc>
      </w:tr>
      <w:tr w:rsidR="0024324A" w:rsidRPr="007B6562" w14:paraId="785EC417" w14:textId="3F3F9703" w:rsidTr="00097AAC">
        <w:trPr>
          <w:trHeight w:val="300"/>
        </w:trPr>
        <w:tc>
          <w:tcPr>
            <w:cnfStyle w:val="001000000000" w:firstRow="0" w:lastRow="0" w:firstColumn="1" w:lastColumn="0" w:oddVBand="0" w:evenVBand="0" w:oddHBand="0" w:evenHBand="0" w:firstRowFirstColumn="0" w:firstRowLastColumn="0" w:lastRowFirstColumn="0" w:lastRowLastColumn="0"/>
            <w:tcW w:w="4531" w:type="dxa"/>
            <w:noWrap/>
            <w:vAlign w:val="center"/>
            <w:hideMark/>
          </w:tcPr>
          <w:p w14:paraId="72B72DA3" w14:textId="337B54EC"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08 Rekreacija, kultura i religija</w:t>
            </w:r>
          </w:p>
        </w:tc>
        <w:tc>
          <w:tcPr>
            <w:tcW w:w="1985" w:type="dxa"/>
            <w:shd w:val="clear" w:color="auto" w:fill="auto"/>
            <w:vAlign w:val="center"/>
          </w:tcPr>
          <w:p w14:paraId="607D04F4" w14:textId="617980DC"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288.000,00</w:t>
            </w:r>
          </w:p>
        </w:tc>
        <w:tc>
          <w:tcPr>
            <w:tcW w:w="1701" w:type="dxa"/>
            <w:shd w:val="clear" w:color="auto" w:fill="auto"/>
            <w:vAlign w:val="center"/>
          </w:tcPr>
          <w:p w14:paraId="23FB8326" w14:textId="1672957E"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shd w:val="clear" w:color="auto" w:fill="auto"/>
            <w:vAlign w:val="center"/>
          </w:tcPr>
          <w:p w14:paraId="0591161A" w14:textId="7F3D888C"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288.000,00</w:t>
            </w:r>
          </w:p>
        </w:tc>
      </w:tr>
      <w:tr w:rsidR="0024324A" w:rsidRPr="007B6562" w14:paraId="1709835A" w14:textId="2A0985EA" w:rsidTr="00097A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tcBorders>
            <w:noWrap/>
            <w:vAlign w:val="center"/>
            <w:hideMark/>
          </w:tcPr>
          <w:p w14:paraId="6695AC8D" w14:textId="1D75A4F3"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084 Religijske i druge službe zajednice</w:t>
            </w:r>
          </w:p>
        </w:tc>
        <w:tc>
          <w:tcPr>
            <w:tcW w:w="1985" w:type="dxa"/>
            <w:tcBorders>
              <w:top w:val="none" w:sz="0" w:space="0" w:color="auto"/>
              <w:bottom w:val="none" w:sz="0" w:space="0" w:color="auto"/>
            </w:tcBorders>
            <w:shd w:val="clear" w:color="auto" w:fill="auto"/>
            <w:vAlign w:val="center"/>
          </w:tcPr>
          <w:p w14:paraId="5CFED9F0" w14:textId="0D5159EE"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110.500,00</w:t>
            </w:r>
          </w:p>
        </w:tc>
        <w:tc>
          <w:tcPr>
            <w:tcW w:w="1701" w:type="dxa"/>
            <w:tcBorders>
              <w:top w:val="none" w:sz="0" w:space="0" w:color="auto"/>
              <w:bottom w:val="none" w:sz="0" w:space="0" w:color="auto"/>
            </w:tcBorders>
            <w:shd w:val="clear" w:color="auto" w:fill="auto"/>
            <w:vAlign w:val="center"/>
          </w:tcPr>
          <w:p w14:paraId="592BC55F" w14:textId="44DDCF20"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tcBorders>
              <w:top w:val="none" w:sz="0" w:space="0" w:color="auto"/>
              <w:bottom w:val="none" w:sz="0" w:space="0" w:color="auto"/>
            </w:tcBorders>
            <w:shd w:val="clear" w:color="auto" w:fill="auto"/>
            <w:vAlign w:val="center"/>
          </w:tcPr>
          <w:p w14:paraId="4A632AC3" w14:textId="76AC67C7"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110.500,00</w:t>
            </w:r>
          </w:p>
        </w:tc>
      </w:tr>
      <w:tr w:rsidR="0024324A" w:rsidRPr="007B6562" w14:paraId="3335AE82" w14:textId="596C62FD" w:rsidTr="00097AAC">
        <w:trPr>
          <w:trHeight w:val="300"/>
        </w:trPr>
        <w:tc>
          <w:tcPr>
            <w:cnfStyle w:val="001000000000" w:firstRow="0" w:lastRow="0" w:firstColumn="1" w:lastColumn="0" w:oddVBand="0" w:evenVBand="0" w:oddHBand="0" w:evenHBand="0" w:firstRowFirstColumn="0" w:firstRowLastColumn="0" w:lastRowFirstColumn="0" w:lastRowLastColumn="0"/>
            <w:tcW w:w="4531" w:type="dxa"/>
            <w:noWrap/>
            <w:vAlign w:val="center"/>
            <w:hideMark/>
          </w:tcPr>
          <w:p w14:paraId="6300DD46" w14:textId="4545AF21"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086 Rashodi za rekreaciju, kulturu i religiju koji nisu drugdje svrstani</w:t>
            </w:r>
          </w:p>
        </w:tc>
        <w:tc>
          <w:tcPr>
            <w:tcW w:w="1985" w:type="dxa"/>
            <w:shd w:val="clear" w:color="auto" w:fill="auto"/>
            <w:vAlign w:val="center"/>
          </w:tcPr>
          <w:p w14:paraId="4FFFBF78" w14:textId="04F3C96B"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177.500,00</w:t>
            </w:r>
          </w:p>
        </w:tc>
        <w:tc>
          <w:tcPr>
            <w:tcW w:w="1701" w:type="dxa"/>
            <w:shd w:val="clear" w:color="auto" w:fill="auto"/>
            <w:vAlign w:val="center"/>
          </w:tcPr>
          <w:p w14:paraId="47B673DD" w14:textId="0C5FDBFD"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shd w:val="clear" w:color="auto" w:fill="auto"/>
            <w:vAlign w:val="center"/>
          </w:tcPr>
          <w:p w14:paraId="2E1E702F" w14:textId="4F16467C"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177.500,00</w:t>
            </w:r>
          </w:p>
        </w:tc>
      </w:tr>
      <w:tr w:rsidR="0024324A" w:rsidRPr="007B6562" w14:paraId="66FFEB46" w14:textId="60C2809B" w:rsidTr="00097A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tcBorders>
            <w:noWrap/>
            <w:vAlign w:val="center"/>
            <w:hideMark/>
          </w:tcPr>
          <w:p w14:paraId="2D74702B" w14:textId="1D5C6F50"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09 Obrazovanje</w:t>
            </w:r>
          </w:p>
        </w:tc>
        <w:tc>
          <w:tcPr>
            <w:tcW w:w="1985" w:type="dxa"/>
            <w:tcBorders>
              <w:top w:val="none" w:sz="0" w:space="0" w:color="auto"/>
              <w:bottom w:val="none" w:sz="0" w:space="0" w:color="auto"/>
            </w:tcBorders>
            <w:shd w:val="clear" w:color="auto" w:fill="auto"/>
            <w:vAlign w:val="center"/>
          </w:tcPr>
          <w:p w14:paraId="28B657E5" w14:textId="1782CC10"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394.050,00</w:t>
            </w:r>
          </w:p>
        </w:tc>
        <w:tc>
          <w:tcPr>
            <w:tcW w:w="1701" w:type="dxa"/>
            <w:tcBorders>
              <w:top w:val="none" w:sz="0" w:space="0" w:color="auto"/>
              <w:bottom w:val="none" w:sz="0" w:space="0" w:color="auto"/>
            </w:tcBorders>
            <w:shd w:val="clear" w:color="auto" w:fill="auto"/>
            <w:vAlign w:val="center"/>
          </w:tcPr>
          <w:p w14:paraId="19C21710" w14:textId="548738D3"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tcBorders>
              <w:top w:val="none" w:sz="0" w:space="0" w:color="auto"/>
              <w:bottom w:val="none" w:sz="0" w:space="0" w:color="auto"/>
            </w:tcBorders>
            <w:shd w:val="clear" w:color="auto" w:fill="auto"/>
            <w:vAlign w:val="center"/>
          </w:tcPr>
          <w:p w14:paraId="20CCA9BB" w14:textId="249AF35E"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394.050,00</w:t>
            </w:r>
          </w:p>
        </w:tc>
      </w:tr>
      <w:tr w:rsidR="0024324A" w:rsidRPr="007B6562" w14:paraId="1117C224" w14:textId="6698223B" w:rsidTr="00097AAC">
        <w:trPr>
          <w:trHeight w:val="300"/>
        </w:trPr>
        <w:tc>
          <w:tcPr>
            <w:cnfStyle w:val="001000000000" w:firstRow="0" w:lastRow="0" w:firstColumn="1" w:lastColumn="0" w:oddVBand="0" w:evenVBand="0" w:oddHBand="0" w:evenHBand="0" w:firstRowFirstColumn="0" w:firstRowLastColumn="0" w:lastRowFirstColumn="0" w:lastRowLastColumn="0"/>
            <w:tcW w:w="4531" w:type="dxa"/>
            <w:noWrap/>
            <w:vAlign w:val="center"/>
            <w:hideMark/>
          </w:tcPr>
          <w:p w14:paraId="02F1CB7A" w14:textId="7E27203B"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091 Predškolsko i osnovno obrazovanje</w:t>
            </w:r>
          </w:p>
        </w:tc>
        <w:tc>
          <w:tcPr>
            <w:tcW w:w="1985" w:type="dxa"/>
            <w:shd w:val="clear" w:color="auto" w:fill="auto"/>
            <w:vAlign w:val="center"/>
          </w:tcPr>
          <w:p w14:paraId="793A3B1C" w14:textId="0FDB5283"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394.050,00</w:t>
            </w:r>
          </w:p>
        </w:tc>
        <w:tc>
          <w:tcPr>
            <w:tcW w:w="1701" w:type="dxa"/>
            <w:shd w:val="clear" w:color="auto" w:fill="auto"/>
            <w:vAlign w:val="center"/>
          </w:tcPr>
          <w:p w14:paraId="5A0DD389" w14:textId="629BCE2B"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shd w:val="clear" w:color="auto" w:fill="auto"/>
            <w:vAlign w:val="center"/>
          </w:tcPr>
          <w:p w14:paraId="75660D38" w14:textId="67771B56"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394.050,00</w:t>
            </w:r>
          </w:p>
        </w:tc>
      </w:tr>
      <w:tr w:rsidR="0024324A" w:rsidRPr="007B6562" w14:paraId="57877355" w14:textId="67160ABD" w:rsidTr="00097A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tcBorders>
            <w:noWrap/>
            <w:vAlign w:val="center"/>
            <w:hideMark/>
          </w:tcPr>
          <w:p w14:paraId="577FA91C" w14:textId="3E0C8546"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10 Socijalna zaštita</w:t>
            </w:r>
          </w:p>
        </w:tc>
        <w:tc>
          <w:tcPr>
            <w:tcW w:w="1985" w:type="dxa"/>
            <w:tcBorders>
              <w:top w:val="none" w:sz="0" w:space="0" w:color="auto"/>
              <w:bottom w:val="none" w:sz="0" w:space="0" w:color="auto"/>
            </w:tcBorders>
            <w:shd w:val="clear" w:color="auto" w:fill="auto"/>
            <w:vAlign w:val="center"/>
          </w:tcPr>
          <w:p w14:paraId="2F80AC73" w14:textId="6BF9371D"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16.000,00</w:t>
            </w:r>
          </w:p>
        </w:tc>
        <w:tc>
          <w:tcPr>
            <w:tcW w:w="1701" w:type="dxa"/>
            <w:tcBorders>
              <w:top w:val="none" w:sz="0" w:space="0" w:color="auto"/>
              <w:bottom w:val="none" w:sz="0" w:space="0" w:color="auto"/>
            </w:tcBorders>
            <w:shd w:val="clear" w:color="auto" w:fill="auto"/>
            <w:vAlign w:val="center"/>
          </w:tcPr>
          <w:p w14:paraId="45D56619" w14:textId="0E412775"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tcBorders>
              <w:top w:val="none" w:sz="0" w:space="0" w:color="auto"/>
              <w:bottom w:val="none" w:sz="0" w:space="0" w:color="auto"/>
            </w:tcBorders>
            <w:shd w:val="clear" w:color="auto" w:fill="auto"/>
            <w:vAlign w:val="center"/>
          </w:tcPr>
          <w:p w14:paraId="53A6D5FE" w14:textId="5F60A94D"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16.000,00</w:t>
            </w:r>
          </w:p>
        </w:tc>
      </w:tr>
      <w:tr w:rsidR="0024324A" w:rsidRPr="007B6562" w14:paraId="485F51D7" w14:textId="426C493D" w:rsidTr="00097AAC">
        <w:trPr>
          <w:trHeight w:val="300"/>
        </w:trPr>
        <w:tc>
          <w:tcPr>
            <w:cnfStyle w:val="001000000000" w:firstRow="0" w:lastRow="0" w:firstColumn="1" w:lastColumn="0" w:oddVBand="0" w:evenVBand="0" w:oddHBand="0" w:evenHBand="0" w:firstRowFirstColumn="0" w:firstRowLastColumn="0" w:lastRowFirstColumn="0" w:lastRowLastColumn="0"/>
            <w:tcW w:w="4531" w:type="dxa"/>
            <w:noWrap/>
            <w:vAlign w:val="center"/>
            <w:hideMark/>
          </w:tcPr>
          <w:p w14:paraId="02606DC2" w14:textId="0161A26E"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102 Starost</w:t>
            </w:r>
          </w:p>
        </w:tc>
        <w:tc>
          <w:tcPr>
            <w:tcW w:w="1985" w:type="dxa"/>
            <w:shd w:val="clear" w:color="auto" w:fill="auto"/>
            <w:vAlign w:val="center"/>
          </w:tcPr>
          <w:p w14:paraId="0A78547B" w14:textId="52C45755"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8.700,00</w:t>
            </w:r>
          </w:p>
        </w:tc>
        <w:tc>
          <w:tcPr>
            <w:tcW w:w="1701" w:type="dxa"/>
            <w:shd w:val="clear" w:color="auto" w:fill="auto"/>
            <w:vAlign w:val="center"/>
          </w:tcPr>
          <w:p w14:paraId="5F46D890" w14:textId="74937331"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shd w:val="clear" w:color="auto" w:fill="auto"/>
            <w:vAlign w:val="center"/>
          </w:tcPr>
          <w:p w14:paraId="4F428C71" w14:textId="1A4BE0DE"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8.700,00</w:t>
            </w:r>
          </w:p>
        </w:tc>
      </w:tr>
      <w:tr w:rsidR="0024324A" w:rsidRPr="007B6562" w14:paraId="4BB9F297" w14:textId="47129860" w:rsidTr="00097A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31" w:type="dxa"/>
            <w:tcBorders>
              <w:top w:val="none" w:sz="0" w:space="0" w:color="auto"/>
              <w:bottom w:val="none" w:sz="0" w:space="0" w:color="auto"/>
            </w:tcBorders>
            <w:noWrap/>
            <w:vAlign w:val="center"/>
            <w:hideMark/>
          </w:tcPr>
          <w:p w14:paraId="0BD37EF3" w14:textId="19A0FAD4"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104 Obitelj i djeca</w:t>
            </w:r>
          </w:p>
        </w:tc>
        <w:tc>
          <w:tcPr>
            <w:tcW w:w="1985" w:type="dxa"/>
            <w:tcBorders>
              <w:top w:val="none" w:sz="0" w:space="0" w:color="auto"/>
              <w:bottom w:val="none" w:sz="0" w:space="0" w:color="auto"/>
            </w:tcBorders>
            <w:shd w:val="clear" w:color="auto" w:fill="auto"/>
            <w:vAlign w:val="center"/>
          </w:tcPr>
          <w:p w14:paraId="4EC40660" w14:textId="51574533"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4.000,00</w:t>
            </w:r>
          </w:p>
        </w:tc>
        <w:tc>
          <w:tcPr>
            <w:tcW w:w="1701" w:type="dxa"/>
            <w:tcBorders>
              <w:top w:val="none" w:sz="0" w:space="0" w:color="auto"/>
              <w:bottom w:val="none" w:sz="0" w:space="0" w:color="auto"/>
            </w:tcBorders>
            <w:shd w:val="clear" w:color="auto" w:fill="auto"/>
            <w:vAlign w:val="center"/>
          </w:tcPr>
          <w:p w14:paraId="5A2513A1" w14:textId="57B707C6"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tcBorders>
              <w:top w:val="none" w:sz="0" w:space="0" w:color="auto"/>
              <w:bottom w:val="none" w:sz="0" w:space="0" w:color="auto"/>
            </w:tcBorders>
            <w:shd w:val="clear" w:color="auto" w:fill="auto"/>
            <w:vAlign w:val="center"/>
          </w:tcPr>
          <w:p w14:paraId="2F6C8619" w14:textId="6BFE5BB8" w:rsidR="0024324A" w:rsidRPr="007B6562" w:rsidRDefault="0024324A" w:rsidP="00DC795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4.000,00</w:t>
            </w:r>
          </w:p>
        </w:tc>
      </w:tr>
      <w:tr w:rsidR="0024324A" w:rsidRPr="007B6562" w14:paraId="0462C2C4" w14:textId="71614425" w:rsidTr="00097AAC">
        <w:trPr>
          <w:trHeight w:val="300"/>
        </w:trPr>
        <w:tc>
          <w:tcPr>
            <w:cnfStyle w:val="001000000000" w:firstRow="0" w:lastRow="0" w:firstColumn="1" w:lastColumn="0" w:oddVBand="0" w:evenVBand="0" w:oddHBand="0" w:evenHBand="0" w:firstRowFirstColumn="0" w:firstRowLastColumn="0" w:lastRowFirstColumn="0" w:lastRowLastColumn="0"/>
            <w:tcW w:w="4531" w:type="dxa"/>
            <w:noWrap/>
            <w:vAlign w:val="center"/>
            <w:hideMark/>
          </w:tcPr>
          <w:p w14:paraId="379C5B2E" w14:textId="4FC35894" w:rsidR="0024324A" w:rsidRPr="007B6562" w:rsidRDefault="0024324A" w:rsidP="00DC7957">
            <w:pPr>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109 Aktivnosti socijalne zaštite koje nisu drugdje svrstane</w:t>
            </w:r>
          </w:p>
        </w:tc>
        <w:tc>
          <w:tcPr>
            <w:tcW w:w="1985" w:type="dxa"/>
            <w:shd w:val="clear" w:color="auto" w:fill="auto"/>
            <w:vAlign w:val="center"/>
          </w:tcPr>
          <w:p w14:paraId="0C201F91" w14:textId="1C068FE5"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lang w:eastAsia="hr-HR"/>
              </w:rPr>
            </w:pPr>
            <w:r w:rsidRPr="007B6562">
              <w:rPr>
                <w:rFonts w:ascii="Times New Roman" w:hAnsi="Times New Roman" w:cs="Times New Roman"/>
                <w:b/>
                <w:color w:val="000000"/>
              </w:rPr>
              <w:t>3.300,00</w:t>
            </w:r>
          </w:p>
        </w:tc>
        <w:tc>
          <w:tcPr>
            <w:tcW w:w="1701" w:type="dxa"/>
            <w:shd w:val="clear" w:color="auto" w:fill="auto"/>
            <w:vAlign w:val="center"/>
          </w:tcPr>
          <w:p w14:paraId="4742EB23" w14:textId="23B22334"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rPr>
              <w:t>0,00</w:t>
            </w:r>
          </w:p>
        </w:tc>
        <w:tc>
          <w:tcPr>
            <w:tcW w:w="1843" w:type="dxa"/>
            <w:shd w:val="clear" w:color="auto" w:fill="auto"/>
            <w:vAlign w:val="center"/>
          </w:tcPr>
          <w:p w14:paraId="3B804231" w14:textId="18118F18" w:rsidR="0024324A" w:rsidRPr="007B6562" w:rsidRDefault="0024324A" w:rsidP="00DC795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rPr>
            </w:pPr>
            <w:r w:rsidRPr="007B6562">
              <w:rPr>
                <w:rFonts w:ascii="Times New Roman" w:hAnsi="Times New Roman" w:cs="Times New Roman"/>
                <w:b/>
                <w:color w:val="000000"/>
              </w:rPr>
              <w:t>3.300,00</w:t>
            </w:r>
          </w:p>
        </w:tc>
      </w:tr>
    </w:tbl>
    <w:p w14:paraId="68E4F88B" w14:textId="1FAC420B" w:rsidR="0055317C" w:rsidRPr="007B6562" w:rsidRDefault="0055317C" w:rsidP="00DC7957">
      <w:pPr>
        <w:spacing w:after="0" w:line="240" w:lineRule="auto"/>
        <w:ind w:firstLine="708"/>
        <w:jc w:val="both"/>
        <w:rPr>
          <w:rFonts w:ascii="Times New Roman" w:hAnsi="Times New Roman" w:cs="Times New Roman"/>
          <w:sz w:val="24"/>
          <w:szCs w:val="24"/>
        </w:rPr>
      </w:pPr>
    </w:p>
    <w:p w14:paraId="331FCE81" w14:textId="77777777" w:rsidR="00547764" w:rsidRPr="002C6EDD" w:rsidRDefault="00F12AD0" w:rsidP="00DC7957">
      <w:pPr>
        <w:pStyle w:val="Odlomakpopisa"/>
        <w:numPr>
          <w:ilvl w:val="0"/>
          <w:numId w:val="16"/>
        </w:numPr>
        <w:spacing w:after="0" w:line="240" w:lineRule="auto"/>
        <w:jc w:val="both"/>
        <w:rPr>
          <w:rFonts w:ascii="Times New Roman" w:hAnsi="Times New Roman" w:cs="Times New Roman"/>
        </w:rPr>
      </w:pPr>
      <w:r w:rsidRPr="007B6562">
        <w:rPr>
          <w:rFonts w:ascii="Times New Roman" w:hAnsi="Times New Roman" w:cs="Times New Roman"/>
          <w:b/>
        </w:rPr>
        <w:t>Račun financiranja</w:t>
      </w:r>
    </w:p>
    <w:p w14:paraId="0F85A597" w14:textId="77777777" w:rsidR="002C6EDD" w:rsidRPr="002C6EDD" w:rsidRDefault="002C6EDD" w:rsidP="002C6EDD">
      <w:pPr>
        <w:spacing w:after="0" w:line="240" w:lineRule="auto"/>
        <w:ind w:left="360"/>
        <w:jc w:val="both"/>
        <w:rPr>
          <w:rFonts w:ascii="Times New Roman" w:hAnsi="Times New Roman" w:cs="Times New Roman"/>
        </w:rPr>
      </w:pPr>
    </w:p>
    <w:p w14:paraId="7F6C376C" w14:textId="0487EE01" w:rsidR="001E2176" w:rsidRPr="007B6562" w:rsidRDefault="00485DD6" w:rsidP="00DC7957">
      <w:pPr>
        <w:spacing w:after="0" w:line="240" w:lineRule="auto"/>
        <w:ind w:firstLine="360"/>
        <w:jc w:val="both"/>
        <w:rPr>
          <w:rFonts w:ascii="Times New Roman" w:hAnsi="Times New Roman" w:cs="Times New Roman"/>
        </w:rPr>
      </w:pPr>
      <w:r w:rsidRPr="007B6562">
        <w:rPr>
          <w:rFonts w:ascii="Times New Roman" w:hAnsi="Times New Roman" w:cs="Times New Roman"/>
        </w:rPr>
        <w:t xml:space="preserve"> </w:t>
      </w:r>
      <w:r w:rsidR="00F12AD0" w:rsidRPr="007B6562">
        <w:rPr>
          <w:rFonts w:ascii="Times New Roman" w:hAnsi="Times New Roman" w:cs="Times New Roman"/>
        </w:rPr>
        <w:t xml:space="preserve">Izdaci </w:t>
      </w:r>
      <w:r w:rsidR="00CF7867" w:rsidRPr="007B6562">
        <w:rPr>
          <w:rFonts w:ascii="Times New Roman" w:hAnsi="Times New Roman" w:cs="Times New Roman"/>
        </w:rPr>
        <w:t>za financijsku imovinu i otplat</w:t>
      </w:r>
      <w:r w:rsidR="00EC14FE" w:rsidRPr="007B6562">
        <w:rPr>
          <w:rFonts w:ascii="Times New Roman" w:hAnsi="Times New Roman" w:cs="Times New Roman"/>
        </w:rPr>
        <w:t>u kratkoročnih</w:t>
      </w:r>
      <w:r w:rsidR="00CF7867" w:rsidRPr="007B6562">
        <w:rPr>
          <w:rFonts w:ascii="Times New Roman" w:hAnsi="Times New Roman" w:cs="Times New Roman"/>
        </w:rPr>
        <w:t xml:space="preserve"> zajmova</w:t>
      </w:r>
      <w:r w:rsidR="00C93A37" w:rsidRPr="007B6562">
        <w:rPr>
          <w:rFonts w:ascii="Times New Roman" w:hAnsi="Times New Roman" w:cs="Times New Roman"/>
        </w:rPr>
        <w:t xml:space="preserve"> </w:t>
      </w:r>
      <w:r w:rsidR="001E37E4" w:rsidRPr="007B6562">
        <w:rPr>
          <w:rFonts w:ascii="Times New Roman" w:hAnsi="Times New Roman" w:cs="Times New Roman"/>
        </w:rPr>
        <w:t>za</w:t>
      </w:r>
      <w:r w:rsidR="00132EBB" w:rsidRPr="007B6562">
        <w:rPr>
          <w:rFonts w:ascii="Times New Roman" w:hAnsi="Times New Roman" w:cs="Times New Roman"/>
        </w:rPr>
        <w:t xml:space="preserve"> 202</w:t>
      </w:r>
      <w:r w:rsidR="0024324A" w:rsidRPr="007B6562">
        <w:rPr>
          <w:rFonts w:ascii="Times New Roman" w:hAnsi="Times New Roman" w:cs="Times New Roman"/>
        </w:rPr>
        <w:t>5. godinu planirani su u</w:t>
      </w:r>
      <w:r w:rsidR="00EC14FE" w:rsidRPr="007B6562">
        <w:rPr>
          <w:rFonts w:ascii="Times New Roman" w:hAnsi="Times New Roman" w:cs="Times New Roman"/>
        </w:rPr>
        <w:t xml:space="preserve"> iznosu od 300.000,00 eura</w:t>
      </w:r>
      <w:r w:rsidR="0024324A" w:rsidRPr="007B6562">
        <w:rPr>
          <w:rFonts w:ascii="Times New Roman" w:hAnsi="Times New Roman" w:cs="Times New Roman"/>
        </w:rPr>
        <w:t xml:space="preserve"> i nepromijenjeni su nakon I. Izmjena i dopuna Proračuna za 2025. i projekcija za 2026. i 2027. godinu</w:t>
      </w:r>
      <w:r w:rsidR="001E37E4" w:rsidRPr="007B6562">
        <w:rPr>
          <w:rFonts w:ascii="Times New Roman" w:hAnsi="Times New Roman" w:cs="Times New Roman"/>
        </w:rPr>
        <w:t>.</w:t>
      </w:r>
    </w:p>
    <w:p w14:paraId="7597178D" w14:textId="77777777" w:rsidR="001E2176" w:rsidRPr="007B6562" w:rsidRDefault="001E2176" w:rsidP="00DC7957">
      <w:pPr>
        <w:spacing w:after="0" w:line="240" w:lineRule="auto"/>
        <w:jc w:val="both"/>
        <w:rPr>
          <w:rFonts w:ascii="Times New Roman" w:hAnsi="Times New Roman" w:cs="Times New Roman"/>
          <w:sz w:val="24"/>
          <w:szCs w:val="24"/>
        </w:rPr>
      </w:pPr>
    </w:p>
    <w:p w14:paraId="406F7D06" w14:textId="78A8D63D" w:rsidR="00224F76" w:rsidRDefault="00224F76" w:rsidP="00DC7957">
      <w:pPr>
        <w:pStyle w:val="Odlomakpopisa"/>
        <w:numPr>
          <w:ilvl w:val="0"/>
          <w:numId w:val="2"/>
        </w:numPr>
        <w:spacing w:after="0" w:line="240" w:lineRule="auto"/>
        <w:jc w:val="both"/>
        <w:rPr>
          <w:rFonts w:ascii="Times New Roman" w:hAnsi="Times New Roman" w:cs="Times New Roman"/>
          <w:b/>
        </w:rPr>
      </w:pPr>
      <w:r w:rsidRPr="007B6562">
        <w:rPr>
          <w:rFonts w:ascii="Times New Roman" w:hAnsi="Times New Roman" w:cs="Times New Roman"/>
          <w:b/>
        </w:rPr>
        <w:t>POS</w:t>
      </w:r>
      <w:r w:rsidR="00966129" w:rsidRPr="007B6562">
        <w:rPr>
          <w:rFonts w:ascii="Times New Roman" w:hAnsi="Times New Roman" w:cs="Times New Roman"/>
          <w:b/>
        </w:rPr>
        <w:t>E</w:t>
      </w:r>
      <w:r w:rsidRPr="007B6562">
        <w:rPr>
          <w:rFonts w:ascii="Times New Roman" w:hAnsi="Times New Roman" w:cs="Times New Roman"/>
          <w:b/>
        </w:rPr>
        <w:t>BNI DIO</w:t>
      </w:r>
      <w:r w:rsidR="00224AB0" w:rsidRPr="007B6562">
        <w:rPr>
          <w:rFonts w:ascii="Times New Roman" w:hAnsi="Times New Roman" w:cs="Times New Roman"/>
          <w:b/>
        </w:rPr>
        <w:t xml:space="preserve"> </w:t>
      </w:r>
      <w:r w:rsidR="0024324A" w:rsidRPr="007B6562">
        <w:rPr>
          <w:rFonts w:ascii="Times New Roman" w:hAnsi="Times New Roman" w:cs="Times New Roman"/>
          <w:b/>
        </w:rPr>
        <w:t xml:space="preserve">I. IZUMJENA </w:t>
      </w:r>
      <w:r w:rsidR="00224AB0" w:rsidRPr="007B6562">
        <w:rPr>
          <w:rFonts w:ascii="Times New Roman" w:hAnsi="Times New Roman" w:cs="Times New Roman"/>
          <w:b/>
        </w:rPr>
        <w:t>PRORAČUNA</w:t>
      </w:r>
      <w:r w:rsidR="00454275" w:rsidRPr="007B6562">
        <w:rPr>
          <w:rFonts w:ascii="Times New Roman" w:hAnsi="Times New Roman" w:cs="Times New Roman"/>
          <w:b/>
        </w:rPr>
        <w:t xml:space="preserve"> OPĆINE </w:t>
      </w:r>
      <w:r w:rsidR="006E7669" w:rsidRPr="007B6562">
        <w:rPr>
          <w:rFonts w:ascii="Times New Roman" w:hAnsi="Times New Roman" w:cs="Times New Roman"/>
          <w:b/>
        </w:rPr>
        <w:t>KALNIK</w:t>
      </w:r>
      <w:r w:rsidR="00454275" w:rsidRPr="007B6562">
        <w:rPr>
          <w:rFonts w:ascii="Times New Roman" w:hAnsi="Times New Roman" w:cs="Times New Roman"/>
          <w:b/>
        </w:rPr>
        <w:t xml:space="preserve"> ZA 202</w:t>
      </w:r>
      <w:r w:rsidR="00CD2940" w:rsidRPr="007B6562">
        <w:rPr>
          <w:rFonts w:ascii="Times New Roman" w:hAnsi="Times New Roman" w:cs="Times New Roman"/>
          <w:b/>
        </w:rPr>
        <w:t>5</w:t>
      </w:r>
      <w:r w:rsidR="00224AB0" w:rsidRPr="007B6562">
        <w:rPr>
          <w:rFonts w:ascii="Times New Roman" w:hAnsi="Times New Roman" w:cs="Times New Roman"/>
          <w:b/>
        </w:rPr>
        <w:t>. GODINU</w:t>
      </w:r>
      <w:r w:rsidR="0024324A" w:rsidRPr="007B6562">
        <w:rPr>
          <w:rFonts w:ascii="Times New Roman" w:hAnsi="Times New Roman" w:cs="Times New Roman"/>
          <w:b/>
        </w:rPr>
        <w:t xml:space="preserve"> I PROJEKCIJA ZA 2026. I 2027. GODINU</w:t>
      </w:r>
    </w:p>
    <w:p w14:paraId="6B04EE9D" w14:textId="77777777" w:rsidR="002C6EDD" w:rsidRPr="002C6EDD" w:rsidRDefault="002C6EDD" w:rsidP="002C6EDD">
      <w:pPr>
        <w:spacing w:after="0" w:line="240" w:lineRule="auto"/>
        <w:jc w:val="both"/>
        <w:rPr>
          <w:rFonts w:ascii="Times New Roman" w:hAnsi="Times New Roman" w:cs="Times New Roman"/>
          <w:b/>
        </w:rPr>
      </w:pPr>
    </w:p>
    <w:p w14:paraId="101C3250" w14:textId="597C7070" w:rsidR="00DE2B24" w:rsidRPr="007B6562" w:rsidRDefault="00224F76" w:rsidP="00DC7957">
      <w:pPr>
        <w:spacing w:after="0" w:line="240" w:lineRule="auto"/>
        <w:ind w:firstLine="708"/>
        <w:jc w:val="both"/>
        <w:rPr>
          <w:rFonts w:ascii="Times New Roman" w:hAnsi="Times New Roman" w:cs="Times New Roman"/>
        </w:rPr>
      </w:pPr>
      <w:r w:rsidRPr="007B6562">
        <w:rPr>
          <w:rFonts w:ascii="Times New Roman" w:hAnsi="Times New Roman" w:cs="Times New Roman"/>
        </w:rPr>
        <w:t xml:space="preserve">U Posebnom dijelu </w:t>
      </w:r>
      <w:r w:rsidR="0024324A" w:rsidRPr="007B6562">
        <w:rPr>
          <w:rFonts w:ascii="Times New Roman" w:hAnsi="Times New Roman" w:cs="Times New Roman"/>
        </w:rPr>
        <w:t xml:space="preserve">Izmjena </w:t>
      </w:r>
      <w:r w:rsidRPr="007B6562">
        <w:rPr>
          <w:rFonts w:ascii="Times New Roman" w:hAnsi="Times New Roman" w:cs="Times New Roman"/>
        </w:rPr>
        <w:t>proračuna rashodi se prate</w:t>
      </w:r>
      <w:r w:rsidR="003361AC" w:rsidRPr="007B6562">
        <w:rPr>
          <w:rFonts w:ascii="Times New Roman" w:hAnsi="Times New Roman" w:cs="Times New Roman"/>
        </w:rPr>
        <w:t xml:space="preserve"> po organizacijskoj</w:t>
      </w:r>
      <w:r w:rsidRPr="007B6562">
        <w:rPr>
          <w:rFonts w:ascii="Times New Roman" w:hAnsi="Times New Roman" w:cs="Times New Roman"/>
        </w:rPr>
        <w:t>, programskoj klasifikaciji</w:t>
      </w:r>
      <w:r w:rsidR="00D70553" w:rsidRPr="007B6562">
        <w:rPr>
          <w:rFonts w:ascii="Times New Roman" w:hAnsi="Times New Roman" w:cs="Times New Roman"/>
        </w:rPr>
        <w:t xml:space="preserve"> koja se sastoji od aktivnosti i projekata</w:t>
      </w:r>
      <w:r w:rsidR="003361AC" w:rsidRPr="007B6562">
        <w:rPr>
          <w:rFonts w:ascii="Times New Roman" w:hAnsi="Times New Roman" w:cs="Times New Roman"/>
        </w:rPr>
        <w:t xml:space="preserve">, ekonomskoj klasifikaciji </w:t>
      </w:r>
      <w:r w:rsidRPr="007B6562">
        <w:rPr>
          <w:rFonts w:ascii="Times New Roman" w:hAnsi="Times New Roman" w:cs="Times New Roman"/>
        </w:rPr>
        <w:t xml:space="preserve"> i izvorima financiranja.</w:t>
      </w:r>
    </w:p>
    <w:p w14:paraId="24C2E674" w14:textId="77777777" w:rsidR="00BD2CBC" w:rsidRPr="007B6562" w:rsidRDefault="00BD2CBC" w:rsidP="00DC7957">
      <w:pPr>
        <w:spacing w:after="0" w:line="240" w:lineRule="auto"/>
        <w:ind w:right="-426"/>
        <w:jc w:val="both"/>
        <w:rPr>
          <w:rFonts w:ascii="Times New Roman" w:hAnsi="Times New Roman" w:cs="Times New Roman"/>
          <w:b/>
        </w:rPr>
      </w:pPr>
    </w:p>
    <w:p w14:paraId="640FBD3D" w14:textId="77777777" w:rsidR="00962A72" w:rsidRPr="007B6562" w:rsidRDefault="00962A72" w:rsidP="00DC7957">
      <w:pPr>
        <w:spacing w:after="0" w:line="240" w:lineRule="auto"/>
        <w:ind w:right="-426"/>
        <w:jc w:val="both"/>
        <w:rPr>
          <w:rFonts w:ascii="Times New Roman" w:hAnsi="Times New Roman" w:cs="Times New Roman"/>
          <w:b/>
        </w:rPr>
      </w:pPr>
      <w:r w:rsidRPr="007B6562">
        <w:rPr>
          <w:rFonts w:ascii="Times New Roman" w:hAnsi="Times New Roman" w:cs="Times New Roman"/>
          <w:b/>
        </w:rPr>
        <w:t>Organizacijska klasifikacija</w:t>
      </w:r>
      <w:r w:rsidR="00FD0DB7" w:rsidRPr="007B6562">
        <w:rPr>
          <w:rFonts w:ascii="Times New Roman" w:hAnsi="Times New Roman" w:cs="Times New Roman"/>
          <w:b/>
        </w:rPr>
        <w:t>:</w:t>
      </w:r>
    </w:p>
    <w:p w14:paraId="4ADBC9D7" w14:textId="77777777" w:rsidR="00962A72" w:rsidRPr="007B6562" w:rsidRDefault="00BD2CBC" w:rsidP="00DC7957">
      <w:pPr>
        <w:spacing w:after="0" w:line="240" w:lineRule="auto"/>
        <w:ind w:right="-426"/>
        <w:jc w:val="both"/>
        <w:rPr>
          <w:rFonts w:ascii="Times New Roman" w:hAnsi="Times New Roman" w:cs="Times New Roman"/>
        </w:rPr>
      </w:pPr>
      <w:r w:rsidRPr="007B6562">
        <w:rPr>
          <w:rFonts w:ascii="Times New Roman" w:hAnsi="Times New Roman" w:cs="Times New Roman"/>
        </w:rPr>
        <w:t xml:space="preserve">       </w:t>
      </w:r>
      <w:r w:rsidR="00962A72" w:rsidRPr="007B6562">
        <w:rPr>
          <w:rFonts w:ascii="Times New Roman" w:hAnsi="Times New Roman" w:cs="Times New Roman"/>
        </w:rPr>
        <w:t>Ra</w:t>
      </w:r>
      <w:r w:rsidR="000159D3" w:rsidRPr="007B6562">
        <w:rPr>
          <w:rFonts w:ascii="Times New Roman" w:hAnsi="Times New Roman" w:cs="Times New Roman"/>
        </w:rPr>
        <w:t>zdjel 1</w:t>
      </w:r>
      <w:r w:rsidRPr="007B6562">
        <w:rPr>
          <w:rFonts w:ascii="Times New Roman" w:hAnsi="Times New Roman" w:cs="Times New Roman"/>
        </w:rPr>
        <w:t>00</w:t>
      </w:r>
      <w:r w:rsidR="00BF3761" w:rsidRPr="007B6562">
        <w:rPr>
          <w:rFonts w:ascii="Times New Roman" w:hAnsi="Times New Roman" w:cs="Times New Roman"/>
        </w:rPr>
        <w:t xml:space="preserve"> -  </w:t>
      </w:r>
      <w:r w:rsidRPr="007B6562">
        <w:rPr>
          <w:rFonts w:ascii="Times New Roman" w:hAnsi="Times New Roman" w:cs="Times New Roman"/>
        </w:rPr>
        <w:t>Predstavnička i izvršna tijela</w:t>
      </w:r>
    </w:p>
    <w:p w14:paraId="6CDB2088" w14:textId="77777777" w:rsidR="00BD2CBC" w:rsidRPr="007B6562" w:rsidRDefault="00BD2CBC" w:rsidP="00DC7957">
      <w:pPr>
        <w:spacing w:after="0" w:line="240" w:lineRule="auto"/>
        <w:ind w:right="-426"/>
        <w:jc w:val="both"/>
        <w:rPr>
          <w:rFonts w:ascii="Times New Roman" w:hAnsi="Times New Roman" w:cs="Times New Roman"/>
        </w:rPr>
      </w:pPr>
      <w:r w:rsidRPr="007B6562">
        <w:rPr>
          <w:rFonts w:ascii="Times New Roman" w:hAnsi="Times New Roman" w:cs="Times New Roman"/>
        </w:rPr>
        <w:t xml:space="preserve">       </w:t>
      </w:r>
      <w:r w:rsidR="00B81A83" w:rsidRPr="007B6562">
        <w:rPr>
          <w:rFonts w:ascii="Times New Roman" w:hAnsi="Times New Roman" w:cs="Times New Roman"/>
        </w:rPr>
        <w:t>G</w:t>
      </w:r>
      <w:r w:rsidR="00BF3761" w:rsidRPr="007B6562">
        <w:rPr>
          <w:rFonts w:ascii="Times New Roman" w:hAnsi="Times New Roman" w:cs="Times New Roman"/>
        </w:rPr>
        <w:t>lava</w:t>
      </w:r>
      <w:r w:rsidRPr="007B6562">
        <w:rPr>
          <w:rFonts w:ascii="Times New Roman" w:hAnsi="Times New Roman" w:cs="Times New Roman"/>
        </w:rPr>
        <w:t xml:space="preserve"> </w:t>
      </w:r>
      <w:r w:rsidR="00B81A83" w:rsidRPr="007B6562">
        <w:rPr>
          <w:rFonts w:ascii="Times New Roman" w:hAnsi="Times New Roman" w:cs="Times New Roman"/>
        </w:rPr>
        <w:t>0011</w:t>
      </w:r>
      <w:r w:rsidRPr="007B6562">
        <w:rPr>
          <w:rFonts w:ascii="Times New Roman" w:hAnsi="Times New Roman" w:cs="Times New Roman"/>
        </w:rPr>
        <w:t xml:space="preserve">0 </w:t>
      </w:r>
      <w:r w:rsidR="00B81A83" w:rsidRPr="007B6562">
        <w:rPr>
          <w:rFonts w:ascii="Times New Roman" w:hAnsi="Times New Roman" w:cs="Times New Roman"/>
        </w:rPr>
        <w:t>-</w:t>
      </w:r>
      <w:r w:rsidR="00BF3761" w:rsidRPr="007B6562">
        <w:rPr>
          <w:rFonts w:ascii="Times New Roman" w:hAnsi="Times New Roman" w:cs="Times New Roman"/>
        </w:rPr>
        <w:t xml:space="preserve"> </w:t>
      </w:r>
      <w:r w:rsidRPr="007B6562">
        <w:rPr>
          <w:rFonts w:ascii="Times New Roman" w:hAnsi="Times New Roman" w:cs="Times New Roman"/>
        </w:rPr>
        <w:t xml:space="preserve">Predstavnička i izvršna tijela </w:t>
      </w:r>
    </w:p>
    <w:p w14:paraId="2D7C0309" w14:textId="77777777" w:rsidR="00F71008" w:rsidRPr="007B6562" w:rsidRDefault="00BD2CBC" w:rsidP="00DC7957">
      <w:pPr>
        <w:spacing w:after="0" w:line="240" w:lineRule="auto"/>
        <w:ind w:right="-426"/>
        <w:jc w:val="both"/>
        <w:rPr>
          <w:rFonts w:ascii="Times New Roman" w:hAnsi="Times New Roman" w:cs="Times New Roman"/>
        </w:rPr>
      </w:pPr>
      <w:r w:rsidRPr="007B6562">
        <w:rPr>
          <w:rFonts w:ascii="Times New Roman" w:hAnsi="Times New Roman" w:cs="Times New Roman"/>
        </w:rPr>
        <w:t xml:space="preserve">       </w:t>
      </w:r>
      <w:r w:rsidR="00DD4D4A" w:rsidRPr="007B6562">
        <w:rPr>
          <w:rFonts w:ascii="Times New Roman" w:hAnsi="Times New Roman" w:cs="Times New Roman"/>
        </w:rPr>
        <w:t>Razdjel</w:t>
      </w:r>
      <w:r w:rsidRPr="007B6562">
        <w:rPr>
          <w:rFonts w:ascii="Times New Roman" w:hAnsi="Times New Roman" w:cs="Times New Roman"/>
        </w:rPr>
        <w:t xml:space="preserve"> </w:t>
      </w:r>
      <w:r w:rsidR="00DD4D4A" w:rsidRPr="007B6562">
        <w:rPr>
          <w:rFonts w:ascii="Times New Roman" w:hAnsi="Times New Roman" w:cs="Times New Roman"/>
        </w:rPr>
        <w:t>2</w:t>
      </w:r>
      <w:r w:rsidRPr="007B6562">
        <w:rPr>
          <w:rFonts w:ascii="Times New Roman" w:hAnsi="Times New Roman" w:cs="Times New Roman"/>
        </w:rPr>
        <w:t>00</w:t>
      </w:r>
      <w:r w:rsidR="00DD4D4A" w:rsidRPr="007B6562">
        <w:rPr>
          <w:rFonts w:ascii="Times New Roman" w:hAnsi="Times New Roman" w:cs="Times New Roman"/>
        </w:rPr>
        <w:t xml:space="preserve"> - </w:t>
      </w:r>
      <w:r w:rsidR="00BF3761" w:rsidRPr="007B6562">
        <w:rPr>
          <w:rFonts w:ascii="Times New Roman" w:hAnsi="Times New Roman" w:cs="Times New Roman"/>
        </w:rPr>
        <w:t xml:space="preserve"> </w:t>
      </w:r>
      <w:r w:rsidR="000159D3" w:rsidRPr="007B6562">
        <w:rPr>
          <w:rFonts w:ascii="Times New Roman" w:hAnsi="Times New Roman" w:cs="Times New Roman"/>
        </w:rPr>
        <w:t>Jedinstveni upravni odjel</w:t>
      </w:r>
    </w:p>
    <w:p w14:paraId="08059807" w14:textId="2C5BB34F" w:rsidR="00705430" w:rsidRPr="007B6562" w:rsidRDefault="00BD2CBC" w:rsidP="00DC7957">
      <w:pPr>
        <w:spacing w:after="0" w:line="240" w:lineRule="auto"/>
        <w:jc w:val="both"/>
        <w:rPr>
          <w:rFonts w:ascii="Times New Roman" w:hAnsi="Times New Roman" w:cs="Times New Roman"/>
        </w:rPr>
      </w:pPr>
      <w:r w:rsidRPr="007B6562">
        <w:rPr>
          <w:rFonts w:ascii="Times New Roman" w:hAnsi="Times New Roman" w:cs="Times New Roman"/>
        </w:rPr>
        <w:t xml:space="preserve">       </w:t>
      </w:r>
      <w:r w:rsidR="00AB44C6" w:rsidRPr="007B6562">
        <w:rPr>
          <w:rFonts w:ascii="Times New Roman" w:hAnsi="Times New Roman" w:cs="Times New Roman"/>
        </w:rPr>
        <w:t xml:space="preserve">Glava </w:t>
      </w:r>
      <w:r w:rsidR="00B81A83" w:rsidRPr="007B6562">
        <w:rPr>
          <w:rFonts w:ascii="Times New Roman" w:hAnsi="Times New Roman" w:cs="Times New Roman"/>
        </w:rPr>
        <w:t>0022</w:t>
      </w:r>
      <w:r w:rsidRPr="007B6562">
        <w:rPr>
          <w:rFonts w:ascii="Times New Roman" w:hAnsi="Times New Roman" w:cs="Times New Roman"/>
        </w:rPr>
        <w:t xml:space="preserve">0 </w:t>
      </w:r>
      <w:r w:rsidR="00B81A83" w:rsidRPr="007B6562">
        <w:rPr>
          <w:rFonts w:ascii="Times New Roman" w:hAnsi="Times New Roman" w:cs="Times New Roman"/>
        </w:rPr>
        <w:t>- Jedinstveni upravni odjel</w:t>
      </w:r>
    </w:p>
    <w:tbl>
      <w:tblPr>
        <w:tblW w:w="9072" w:type="dxa"/>
        <w:jc w:val="center"/>
        <w:tblLook w:val="04A0" w:firstRow="1" w:lastRow="0" w:firstColumn="1" w:lastColumn="0" w:noHBand="0" w:noVBand="1"/>
      </w:tblPr>
      <w:tblGrid>
        <w:gridCol w:w="950"/>
        <w:gridCol w:w="5104"/>
        <w:gridCol w:w="1601"/>
        <w:gridCol w:w="1417"/>
      </w:tblGrid>
      <w:tr w:rsidR="001E6C7A" w:rsidRPr="007B6562" w14:paraId="4D3FFF79" w14:textId="77777777" w:rsidTr="00403024">
        <w:trPr>
          <w:trHeight w:val="375"/>
          <w:jc w:val="center"/>
        </w:trPr>
        <w:tc>
          <w:tcPr>
            <w:tcW w:w="9072" w:type="dxa"/>
            <w:gridSpan w:val="4"/>
            <w:tcBorders>
              <w:top w:val="nil"/>
              <w:left w:val="nil"/>
              <w:bottom w:val="nil"/>
              <w:right w:val="nil"/>
            </w:tcBorders>
            <w:shd w:val="clear" w:color="auto" w:fill="auto"/>
            <w:vAlign w:val="center"/>
          </w:tcPr>
          <w:p w14:paraId="59A5EB48" w14:textId="77777777" w:rsidR="001E6C7A" w:rsidRPr="007B6562" w:rsidRDefault="001E6C7A" w:rsidP="00DC7957">
            <w:pPr>
              <w:spacing w:after="0" w:line="240" w:lineRule="auto"/>
              <w:rPr>
                <w:rFonts w:ascii="Times New Roman" w:eastAsia="Times New Roman" w:hAnsi="Times New Roman" w:cs="Times New Roman"/>
                <w:b/>
                <w:bCs/>
                <w:color w:val="000000"/>
                <w:sz w:val="20"/>
                <w:szCs w:val="20"/>
                <w:lang w:eastAsia="hr-HR"/>
              </w:rPr>
            </w:pPr>
          </w:p>
        </w:tc>
      </w:tr>
      <w:tr w:rsidR="001E6C7A" w:rsidRPr="007B6562" w14:paraId="213E4956" w14:textId="77777777" w:rsidTr="00403024">
        <w:trPr>
          <w:trHeight w:val="555"/>
          <w:jc w:val="center"/>
        </w:trPr>
        <w:tc>
          <w:tcPr>
            <w:tcW w:w="950" w:type="dxa"/>
            <w:tcBorders>
              <w:top w:val="single" w:sz="4" w:space="0" w:color="auto"/>
              <w:left w:val="single" w:sz="4" w:space="0" w:color="auto"/>
              <w:bottom w:val="single" w:sz="4" w:space="0" w:color="auto"/>
              <w:right w:val="single" w:sz="4" w:space="0" w:color="auto"/>
            </w:tcBorders>
            <w:shd w:val="clear" w:color="000000" w:fill="DCDCDC"/>
            <w:vAlign w:val="center"/>
            <w:hideMark/>
          </w:tcPr>
          <w:p w14:paraId="632E3BE4" w14:textId="77777777" w:rsidR="001E6C7A" w:rsidRPr="007B6562" w:rsidRDefault="001E6C7A" w:rsidP="00DC7957">
            <w:pPr>
              <w:spacing w:after="0" w:line="240" w:lineRule="auto"/>
              <w:jc w:val="center"/>
              <w:rPr>
                <w:rFonts w:ascii="Times New Roman" w:eastAsia="Times New Roman" w:hAnsi="Times New Roman" w:cs="Times New Roman"/>
                <w:b/>
                <w:bCs/>
                <w:color w:val="000000"/>
                <w:lang w:eastAsia="hr-HR"/>
              </w:rPr>
            </w:pPr>
            <w:r w:rsidRPr="007B6562">
              <w:rPr>
                <w:rFonts w:ascii="Times New Roman" w:eastAsia="Times New Roman" w:hAnsi="Times New Roman" w:cs="Times New Roman"/>
                <w:b/>
                <w:bCs/>
                <w:color w:val="000000"/>
                <w:lang w:eastAsia="hr-HR"/>
              </w:rPr>
              <w:t>Oznaka</w:t>
            </w:r>
          </w:p>
        </w:tc>
        <w:tc>
          <w:tcPr>
            <w:tcW w:w="5104" w:type="dxa"/>
            <w:tcBorders>
              <w:top w:val="single" w:sz="4" w:space="0" w:color="auto"/>
              <w:left w:val="single" w:sz="4" w:space="0" w:color="auto"/>
              <w:bottom w:val="single" w:sz="4" w:space="0" w:color="auto"/>
              <w:right w:val="single" w:sz="4" w:space="0" w:color="auto"/>
            </w:tcBorders>
            <w:shd w:val="clear" w:color="000000" w:fill="DCDCDC"/>
            <w:vAlign w:val="center"/>
            <w:hideMark/>
          </w:tcPr>
          <w:p w14:paraId="7FBC74F0" w14:textId="77777777" w:rsidR="001E6C7A" w:rsidRPr="007B6562" w:rsidRDefault="001E6C7A" w:rsidP="00DC7957">
            <w:pPr>
              <w:spacing w:after="0" w:line="240" w:lineRule="auto"/>
              <w:jc w:val="center"/>
              <w:rPr>
                <w:rFonts w:ascii="Times New Roman" w:eastAsia="Times New Roman" w:hAnsi="Times New Roman" w:cs="Times New Roman"/>
                <w:b/>
                <w:bCs/>
                <w:color w:val="000000"/>
                <w:lang w:eastAsia="hr-HR"/>
              </w:rPr>
            </w:pPr>
            <w:r w:rsidRPr="007B6562">
              <w:rPr>
                <w:rFonts w:ascii="Times New Roman" w:eastAsia="Times New Roman" w:hAnsi="Times New Roman" w:cs="Times New Roman"/>
                <w:b/>
                <w:bCs/>
                <w:color w:val="000000"/>
                <w:lang w:eastAsia="hr-HR"/>
              </w:rPr>
              <w:t>Naziv</w:t>
            </w:r>
          </w:p>
        </w:tc>
        <w:tc>
          <w:tcPr>
            <w:tcW w:w="1601" w:type="dxa"/>
            <w:tcBorders>
              <w:top w:val="single" w:sz="4" w:space="0" w:color="auto"/>
              <w:left w:val="single" w:sz="4" w:space="0" w:color="auto"/>
              <w:bottom w:val="single" w:sz="4" w:space="0" w:color="auto"/>
              <w:right w:val="single" w:sz="4" w:space="0" w:color="auto"/>
            </w:tcBorders>
            <w:shd w:val="clear" w:color="000000" w:fill="DCDCDC"/>
            <w:vAlign w:val="center"/>
            <w:hideMark/>
          </w:tcPr>
          <w:p w14:paraId="7BDF1697" w14:textId="77777777" w:rsidR="001E6C7A" w:rsidRPr="007B6562" w:rsidRDefault="001E6C7A" w:rsidP="00DC7957">
            <w:pPr>
              <w:spacing w:after="0" w:line="240" w:lineRule="auto"/>
              <w:jc w:val="center"/>
              <w:rPr>
                <w:rFonts w:ascii="Times New Roman" w:eastAsia="Times New Roman" w:hAnsi="Times New Roman" w:cs="Times New Roman"/>
                <w:b/>
                <w:bCs/>
                <w:color w:val="000000"/>
                <w:lang w:eastAsia="hr-HR"/>
              </w:rPr>
            </w:pPr>
            <w:r w:rsidRPr="007B6562">
              <w:rPr>
                <w:rFonts w:ascii="Times New Roman" w:eastAsia="Times New Roman" w:hAnsi="Times New Roman" w:cs="Times New Roman"/>
                <w:b/>
                <w:bCs/>
                <w:color w:val="000000"/>
                <w:lang w:eastAsia="hr-HR"/>
              </w:rPr>
              <w:t>Prihodi</w:t>
            </w:r>
          </w:p>
        </w:tc>
        <w:tc>
          <w:tcPr>
            <w:tcW w:w="1417" w:type="dxa"/>
            <w:tcBorders>
              <w:top w:val="single" w:sz="4" w:space="0" w:color="auto"/>
              <w:left w:val="single" w:sz="4" w:space="0" w:color="auto"/>
              <w:bottom w:val="single" w:sz="4" w:space="0" w:color="auto"/>
              <w:right w:val="single" w:sz="4" w:space="0" w:color="auto"/>
            </w:tcBorders>
            <w:shd w:val="clear" w:color="000000" w:fill="DCDCDC"/>
            <w:vAlign w:val="center"/>
            <w:hideMark/>
          </w:tcPr>
          <w:p w14:paraId="3872A55A" w14:textId="77777777" w:rsidR="001E6C7A" w:rsidRPr="007B6562" w:rsidRDefault="001E6C7A" w:rsidP="00DC7957">
            <w:pPr>
              <w:spacing w:after="0" w:line="240" w:lineRule="auto"/>
              <w:jc w:val="center"/>
              <w:rPr>
                <w:rFonts w:ascii="Times New Roman" w:eastAsia="Times New Roman" w:hAnsi="Times New Roman" w:cs="Times New Roman"/>
                <w:b/>
                <w:bCs/>
                <w:color w:val="000000"/>
                <w:lang w:eastAsia="hr-HR"/>
              </w:rPr>
            </w:pPr>
            <w:r w:rsidRPr="007B6562">
              <w:rPr>
                <w:rFonts w:ascii="Times New Roman" w:eastAsia="Times New Roman" w:hAnsi="Times New Roman" w:cs="Times New Roman"/>
                <w:b/>
                <w:bCs/>
                <w:color w:val="000000"/>
                <w:lang w:eastAsia="hr-HR"/>
              </w:rPr>
              <w:t>Rashodi</w:t>
            </w:r>
          </w:p>
        </w:tc>
      </w:tr>
      <w:tr w:rsidR="00CD2940" w:rsidRPr="007B6562" w14:paraId="00877A7C" w14:textId="77777777" w:rsidTr="00403024">
        <w:trPr>
          <w:trHeight w:val="36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02156" w14:textId="77777777" w:rsidR="00CD2940" w:rsidRPr="007B6562" w:rsidRDefault="00CD2940" w:rsidP="00DC7957">
            <w:pPr>
              <w:spacing w:after="0" w:line="240" w:lineRule="auto"/>
              <w:jc w:val="center"/>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11</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5BC9D1" w14:textId="77777777" w:rsidR="00CD2940" w:rsidRPr="007B6562" w:rsidRDefault="00CD2940" w:rsidP="00DC7957">
            <w:pPr>
              <w:spacing w:after="0" w:line="240" w:lineRule="auto"/>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OPĆI PRIHODI I PRIMICI</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A2E37" w14:textId="0E23A1E6" w:rsidR="00CD2940" w:rsidRPr="007B6562" w:rsidRDefault="0024324A" w:rsidP="00DC7957">
            <w:pPr>
              <w:spacing w:after="0" w:line="240" w:lineRule="auto"/>
              <w:jc w:val="center"/>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446.427,00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ABE545" w14:textId="40FD0B1A" w:rsidR="00CD2940" w:rsidRPr="007B6562" w:rsidRDefault="0024324A" w:rsidP="00DC7957">
            <w:pPr>
              <w:spacing w:after="0" w:line="240" w:lineRule="auto"/>
              <w:jc w:val="center"/>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446.427,00</w:t>
            </w:r>
          </w:p>
        </w:tc>
      </w:tr>
      <w:tr w:rsidR="00CD2940" w:rsidRPr="007B6562" w14:paraId="6C03D2BD" w14:textId="77777777" w:rsidTr="00403024">
        <w:trPr>
          <w:trHeight w:val="36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72A89B" w14:textId="00A5C0E3" w:rsidR="00CD2940" w:rsidRPr="007B6562" w:rsidRDefault="00CD2940" w:rsidP="00DC7957">
            <w:pPr>
              <w:spacing w:after="0" w:line="240" w:lineRule="auto"/>
              <w:jc w:val="center"/>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43</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BB400B" w14:textId="77777777" w:rsidR="00CD2940" w:rsidRPr="007B6562" w:rsidRDefault="00CD2940" w:rsidP="00DC7957">
            <w:pPr>
              <w:spacing w:after="0" w:line="240" w:lineRule="auto"/>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OSTALI PRIHODI ZA POSEBNE NAMJENE</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57949CFE" w14:textId="4356BB7B" w:rsidR="00CD2940" w:rsidRPr="007B6562" w:rsidRDefault="00CD2940" w:rsidP="00DC7957">
            <w:pPr>
              <w:spacing w:after="0" w:line="240" w:lineRule="auto"/>
              <w:jc w:val="center"/>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80.518,00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B57A28C" w14:textId="5C7FCDD2" w:rsidR="00CD2940" w:rsidRPr="007B6562" w:rsidRDefault="00CD2940" w:rsidP="00DC7957">
            <w:pPr>
              <w:spacing w:after="0" w:line="240" w:lineRule="auto"/>
              <w:jc w:val="center"/>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80.518,00</w:t>
            </w:r>
          </w:p>
        </w:tc>
      </w:tr>
      <w:tr w:rsidR="00CD2940" w:rsidRPr="007B6562" w14:paraId="4D2A2AEB" w14:textId="77777777" w:rsidTr="00403024">
        <w:trPr>
          <w:trHeight w:val="36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B87C7E" w14:textId="77777777" w:rsidR="00CD2940" w:rsidRPr="007B6562" w:rsidRDefault="00CD2940" w:rsidP="00DC7957">
            <w:pPr>
              <w:spacing w:after="0" w:line="240" w:lineRule="auto"/>
              <w:jc w:val="center"/>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52</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CD3E6" w14:textId="77777777" w:rsidR="00CD2940" w:rsidRPr="007B6562" w:rsidRDefault="00CD2940" w:rsidP="00DC7957">
            <w:pPr>
              <w:spacing w:after="0" w:line="240" w:lineRule="auto"/>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OSTALE POMOĆI I DAROVNICE</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66AA0E7F" w14:textId="71633F9D" w:rsidR="00CD2940" w:rsidRPr="007B6562" w:rsidRDefault="00CD2940" w:rsidP="00DC7957">
            <w:pPr>
              <w:spacing w:after="0" w:line="240" w:lineRule="auto"/>
              <w:jc w:val="center"/>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811.570,00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4FB0637" w14:textId="2E07C8CF" w:rsidR="00CD2940" w:rsidRPr="007B6562" w:rsidRDefault="00CD2940" w:rsidP="00DC7957">
            <w:pPr>
              <w:spacing w:after="0" w:line="240" w:lineRule="auto"/>
              <w:jc w:val="center"/>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811.570,00</w:t>
            </w:r>
          </w:p>
        </w:tc>
      </w:tr>
      <w:tr w:rsidR="00CD2940" w:rsidRPr="007B6562" w14:paraId="1818FD02" w14:textId="77777777" w:rsidTr="00403024">
        <w:trPr>
          <w:trHeight w:val="36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D6963" w14:textId="77777777" w:rsidR="00CD2940" w:rsidRPr="007B6562" w:rsidRDefault="00CD2940" w:rsidP="00DC7957">
            <w:pPr>
              <w:spacing w:after="0" w:line="240" w:lineRule="auto"/>
              <w:jc w:val="center"/>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57</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80EA03" w14:textId="77777777" w:rsidR="00CD2940" w:rsidRPr="007B6562" w:rsidRDefault="00CD2940" w:rsidP="00DC7957">
            <w:pPr>
              <w:spacing w:after="0" w:line="240" w:lineRule="auto"/>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Ostali programi EU</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229E2FE9" w14:textId="5543495F" w:rsidR="00CD2940" w:rsidRPr="007B6562" w:rsidRDefault="0024324A" w:rsidP="00DC7957">
            <w:pPr>
              <w:spacing w:after="0" w:line="240" w:lineRule="auto"/>
              <w:jc w:val="center"/>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2.179.035,00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9A0C7AD" w14:textId="0F5BD875" w:rsidR="00CD2940" w:rsidRPr="007B6562" w:rsidRDefault="0024324A" w:rsidP="00DC7957">
            <w:pPr>
              <w:spacing w:after="0" w:line="240" w:lineRule="auto"/>
              <w:jc w:val="center"/>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2.179.035,00</w:t>
            </w:r>
          </w:p>
        </w:tc>
      </w:tr>
      <w:tr w:rsidR="00CD2940" w:rsidRPr="007B6562" w14:paraId="3CEE89C5" w14:textId="77777777" w:rsidTr="00403024">
        <w:trPr>
          <w:trHeight w:val="36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F024E" w14:textId="77777777" w:rsidR="00CD2940" w:rsidRPr="007B6562" w:rsidRDefault="00CD2940" w:rsidP="00DC7957">
            <w:pPr>
              <w:spacing w:after="0" w:line="240" w:lineRule="auto"/>
              <w:jc w:val="center"/>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61</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F8363E" w14:textId="77777777" w:rsidR="00CD2940" w:rsidRPr="007B6562" w:rsidRDefault="00CD2940" w:rsidP="00DC7957">
            <w:pPr>
              <w:spacing w:after="0" w:line="240" w:lineRule="auto"/>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DONACIJE</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2A459C13" w14:textId="002796DD" w:rsidR="00CD2940" w:rsidRPr="007B6562" w:rsidRDefault="00CD2940" w:rsidP="00DC7957">
            <w:pPr>
              <w:spacing w:after="0" w:line="240" w:lineRule="auto"/>
              <w:jc w:val="center"/>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9.000,00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B815D8B" w14:textId="1302942D" w:rsidR="00CD2940" w:rsidRPr="007B6562" w:rsidRDefault="00CD2940" w:rsidP="00DC7957">
            <w:pPr>
              <w:spacing w:after="0" w:line="240" w:lineRule="auto"/>
              <w:jc w:val="center"/>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9.000,00</w:t>
            </w:r>
          </w:p>
        </w:tc>
      </w:tr>
      <w:tr w:rsidR="00CD2940" w:rsidRPr="007B6562" w14:paraId="6A7BE29B" w14:textId="77777777" w:rsidTr="00403024">
        <w:trPr>
          <w:trHeight w:val="360"/>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8101A" w14:textId="77777777" w:rsidR="00CD2940" w:rsidRPr="007B6562" w:rsidRDefault="00CD2940" w:rsidP="00DC7957">
            <w:pPr>
              <w:spacing w:after="0" w:line="240" w:lineRule="auto"/>
              <w:jc w:val="center"/>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71</w:t>
            </w:r>
          </w:p>
        </w:tc>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E7E80" w14:textId="77777777" w:rsidR="00CD2940" w:rsidRPr="007B6562" w:rsidRDefault="00CD2940" w:rsidP="00DC7957">
            <w:pPr>
              <w:spacing w:after="0" w:line="240" w:lineRule="auto"/>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Prihodi od prodaje ili zamjene nefinancijske imovine</w:t>
            </w: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6347D229" w14:textId="09D33CBC" w:rsidR="00CD2940" w:rsidRPr="007B6562" w:rsidRDefault="00CD2940" w:rsidP="00DC7957">
            <w:pPr>
              <w:spacing w:after="0" w:line="240" w:lineRule="auto"/>
              <w:jc w:val="center"/>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5564AAE" w14:textId="64FB451B" w:rsidR="00CD2940" w:rsidRPr="007B6562" w:rsidRDefault="00CD2940" w:rsidP="00DC7957">
            <w:pPr>
              <w:spacing w:after="0" w:line="240" w:lineRule="auto"/>
              <w:jc w:val="center"/>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0,00</w:t>
            </w:r>
          </w:p>
        </w:tc>
      </w:tr>
      <w:tr w:rsidR="00CD2940" w:rsidRPr="007B6562" w14:paraId="41D2269F" w14:textId="77777777" w:rsidTr="00403024">
        <w:trPr>
          <w:trHeight w:val="390"/>
          <w:jc w:val="center"/>
        </w:trPr>
        <w:tc>
          <w:tcPr>
            <w:tcW w:w="6054"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B135A4" w14:textId="169716F2" w:rsidR="00CD2940" w:rsidRPr="007B6562" w:rsidRDefault="00CD2940" w:rsidP="00DC7957">
            <w:pPr>
              <w:spacing w:after="0" w:line="240" w:lineRule="auto"/>
              <w:rPr>
                <w:rFonts w:ascii="Times New Roman" w:eastAsia="Times New Roman" w:hAnsi="Times New Roman" w:cs="Times New Roman"/>
                <w:b/>
                <w:bCs/>
                <w:color w:val="000000"/>
                <w:lang w:eastAsia="hr-HR"/>
              </w:rPr>
            </w:pPr>
          </w:p>
        </w:tc>
        <w:tc>
          <w:tcPr>
            <w:tcW w:w="1601" w:type="dxa"/>
            <w:tcBorders>
              <w:top w:val="single" w:sz="4" w:space="0" w:color="auto"/>
              <w:left w:val="single" w:sz="4" w:space="0" w:color="auto"/>
              <w:bottom w:val="single" w:sz="4" w:space="0" w:color="auto"/>
              <w:right w:val="single" w:sz="4" w:space="0" w:color="auto"/>
            </w:tcBorders>
            <w:shd w:val="clear" w:color="auto" w:fill="auto"/>
            <w:vAlign w:val="center"/>
          </w:tcPr>
          <w:p w14:paraId="0263AC8C" w14:textId="719FBDA7" w:rsidR="00CD2940" w:rsidRPr="007B6562" w:rsidRDefault="0024324A" w:rsidP="00DC7957">
            <w:pPr>
              <w:spacing w:after="0" w:line="240" w:lineRule="auto"/>
              <w:jc w:val="center"/>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3.526.550,00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4DF33C7" w14:textId="65830E65" w:rsidR="00CD2940" w:rsidRPr="007B6562" w:rsidRDefault="0024324A" w:rsidP="00DC7957">
            <w:pPr>
              <w:spacing w:after="0" w:line="240" w:lineRule="auto"/>
              <w:jc w:val="center"/>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3.526.550,00</w:t>
            </w:r>
          </w:p>
        </w:tc>
      </w:tr>
    </w:tbl>
    <w:p w14:paraId="36207DA0" w14:textId="77777777" w:rsidR="00705430" w:rsidRPr="007B6562" w:rsidRDefault="00705430" w:rsidP="00DC7957">
      <w:pPr>
        <w:spacing w:after="0" w:line="240" w:lineRule="auto"/>
        <w:ind w:left="360"/>
        <w:jc w:val="both"/>
        <w:rPr>
          <w:rFonts w:ascii="Times New Roman" w:hAnsi="Times New Roman" w:cs="Times New Roman"/>
          <w:b/>
          <w:sz w:val="24"/>
          <w:szCs w:val="24"/>
        </w:rPr>
      </w:pPr>
    </w:p>
    <w:p w14:paraId="17803121" w14:textId="77777777" w:rsidR="00F7234D" w:rsidRPr="007B6562" w:rsidRDefault="00F7234D" w:rsidP="00DC7957">
      <w:pPr>
        <w:spacing w:after="0" w:line="240" w:lineRule="auto"/>
        <w:jc w:val="both"/>
        <w:rPr>
          <w:rFonts w:ascii="Times New Roman" w:hAnsi="Times New Roman" w:cs="Times New Roman"/>
          <w:sz w:val="24"/>
          <w:szCs w:val="24"/>
        </w:rPr>
      </w:pPr>
    </w:p>
    <w:p w14:paraId="439E7E74" w14:textId="37D952DE" w:rsidR="00DB07E0" w:rsidRPr="007B6562" w:rsidRDefault="001624E4" w:rsidP="002C6EDD">
      <w:pPr>
        <w:spacing w:after="0" w:line="240" w:lineRule="auto"/>
        <w:jc w:val="center"/>
        <w:rPr>
          <w:rFonts w:ascii="Times New Roman" w:hAnsi="Times New Roman" w:cs="Times New Roman"/>
          <w:b/>
        </w:rPr>
      </w:pPr>
      <w:r w:rsidRPr="007B6562">
        <w:rPr>
          <w:rFonts w:ascii="Times New Roman" w:hAnsi="Times New Roman" w:cs="Times New Roman"/>
          <w:b/>
        </w:rPr>
        <w:lastRenderedPageBreak/>
        <w:t>Obrazloženj</w:t>
      </w:r>
      <w:r w:rsidR="00DF5E00" w:rsidRPr="007B6562">
        <w:rPr>
          <w:rFonts w:ascii="Times New Roman" w:hAnsi="Times New Roman" w:cs="Times New Roman"/>
          <w:b/>
        </w:rPr>
        <w:t xml:space="preserve">e </w:t>
      </w:r>
      <w:r w:rsidRPr="007B6562">
        <w:rPr>
          <w:rFonts w:ascii="Times New Roman" w:hAnsi="Times New Roman" w:cs="Times New Roman"/>
          <w:b/>
        </w:rPr>
        <w:t>programske</w:t>
      </w:r>
      <w:r w:rsidR="00DF5E00" w:rsidRPr="007B6562">
        <w:rPr>
          <w:rFonts w:ascii="Times New Roman" w:hAnsi="Times New Roman" w:cs="Times New Roman"/>
          <w:b/>
        </w:rPr>
        <w:t xml:space="preserve"> </w:t>
      </w:r>
      <w:r w:rsidR="001D0C8E" w:rsidRPr="007B6562">
        <w:rPr>
          <w:rFonts w:ascii="Times New Roman" w:hAnsi="Times New Roman" w:cs="Times New Roman"/>
          <w:b/>
        </w:rPr>
        <w:t>i</w:t>
      </w:r>
      <w:r w:rsidR="00DF5E00" w:rsidRPr="007B6562">
        <w:rPr>
          <w:rFonts w:ascii="Times New Roman" w:hAnsi="Times New Roman" w:cs="Times New Roman"/>
          <w:b/>
        </w:rPr>
        <w:t xml:space="preserve"> </w:t>
      </w:r>
      <w:r w:rsidR="001D0C8E" w:rsidRPr="007B6562">
        <w:rPr>
          <w:rFonts w:ascii="Times New Roman" w:hAnsi="Times New Roman" w:cs="Times New Roman"/>
          <w:b/>
        </w:rPr>
        <w:t>ekonomske</w:t>
      </w:r>
      <w:r w:rsidRPr="007B6562">
        <w:rPr>
          <w:rFonts w:ascii="Times New Roman" w:hAnsi="Times New Roman" w:cs="Times New Roman"/>
          <w:b/>
        </w:rPr>
        <w:t xml:space="preserve"> klasifikacije iz Posebnog dijela</w:t>
      </w:r>
      <w:r w:rsidR="0024324A" w:rsidRPr="007B6562">
        <w:rPr>
          <w:rFonts w:ascii="Times New Roman" w:hAnsi="Times New Roman" w:cs="Times New Roman"/>
          <w:b/>
        </w:rPr>
        <w:t xml:space="preserve"> I. Izmjena i dopuna</w:t>
      </w:r>
      <w:r w:rsidRPr="007B6562">
        <w:rPr>
          <w:rFonts w:ascii="Times New Roman" w:hAnsi="Times New Roman" w:cs="Times New Roman"/>
          <w:b/>
        </w:rPr>
        <w:t xml:space="preserve"> Proračuna</w:t>
      </w:r>
      <w:r w:rsidR="0024324A" w:rsidRPr="007B6562">
        <w:rPr>
          <w:rFonts w:ascii="Times New Roman" w:hAnsi="Times New Roman" w:cs="Times New Roman"/>
          <w:b/>
        </w:rPr>
        <w:t xml:space="preserve"> za 2025. godinu i projekci</w:t>
      </w:r>
      <w:r w:rsidR="002C6EDD">
        <w:rPr>
          <w:rFonts w:ascii="Times New Roman" w:hAnsi="Times New Roman" w:cs="Times New Roman"/>
          <w:b/>
        </w:rPr>
        <w:t xml:space="preserve">ja </w:t>
      </w:r>
      <w:r w:rsidR="0024324A" w:rsidRPr="007B6562">
        <w:rPr>
          <w:rFonts w:ascii="Times New Roman" w:hAnsi="Times New Roman" w:cs="Times New Roman"/>
          <w:b/>
        </w:rPr>
        <w:t>za 2026. i 2027. godinu</w:t>
      </w:r>
    </w:p>
    <w:p w14:paraId="326613F7" w14:textId="3D4B5761" w:rsidR="004F1199" w:rsidRPr="007B6562" w:rsidRDefault="0024324A" w:rsidP="00DC7957">
      <w:pPr>
        <w:spacing w:after="0" w:line="240" w:lineRule="auto"/>
        <w:ind w:firstLine="708"/>
        <w:jc w:val="both"/>
        <w:rPr>
          <w:rFonts w:ascii="Times New Roman" w:hAnsi="Times New Roman" w:cs="Times New Roman"/>
          <w:b/>
        </w:rPr>
      </w:pPr>
      <w:r w:rsidRPr="007B6562">
        <w:rPr>
          <w:rFonts w:ascii="Times New Roman" w:hAnsi="Times New Roman" w:cs="Times New Roman"/>
          <w:b/>
        </w:rPr>
        <w:t xml:space="preserve"> </w:t>
      </w:r>
      <w:r w:rsidR="009D2BFB">
        <w:rPr>
          <w:rFonts w:ascii="Times New Roman" w:hAnsi="Times New Roman" w:cs="Times New Roman"/>
          <w:b/>
        </w:rPr>
        <w:t xml:space="preserve"> </w:t>
      </w:r>
    </w:p>
    <w:p w14:paraId="1118ACD2" w14:textId="2F650D95" w:rsidR="007F79EB" w:rsidRPr="007B6562" w:rsidRDefault="007F79EB" w:rsidP="00DC7957">
      <w:pPr>
        <w:spacing w:after="0" w:line="240" w:lineRule="auto"/>
        <w:jc w:val="both"/>
        <w:rPr>
          <w:rFonts w:ascii="Times New Roman" w:hAnsi="Times New Roman" w:cs="Times New Roman"/>
        </w:rPr>
      </w:pPr>
      <w:r w:rsidRPr="007B6562">
        <w:rPr>
          <w:rFonts w:ascii="Times New Roman" w:hAnsi="Times New Roman" w:cs="Times New Roman"/>
          <w:b/>
          <w:bCs/>
          <w:u w:val="single"/>
        </w:rPr>
        <w:t xml:space="preserve">Program </w:t>
      </w:r>
      <w:r w:rsidR="00A80324" w:rsidRPr="007B6562">
        <w:rPr>
          <w:rFonts w:ascii="Times New Roman" w:hAnsi="Times New Roman" w:cs="Times New Roman"/>
          <w:b/>
          <w:bCs/>
          <w:u w:val="single"/>
        </w:rPr>
        <w:t>0100 DJELATNOST</w:t>
      </w:r>
      <w:r w:rsidR="0040430E" w:rsidRPr="007B6562">
        <w:rPr>
          <w:rFonts w:ascii="Times New Roman" w:hAnsi="Times New Roman" w:cs="Times New Roman"/>
          <w:b/>
          <w:bCs/>
          <w:u w:val="single"/>
        </w:rPr>
        <w:t xml:space="preserve"> </w:t>
      </w:r>
      <w:r w:rsidR="00A80324" w:rsidRPr="007B6562">
        <w:rPr>
          <w:rFonts w:ascii="Times New Roman" w:hAnsi="Times New Roman" w:cs="Times New Roman"/>
          <w:b/>
          <w:bCs/>
          <w:u w:val="single"/>
        </w:rPr>
        <w:t>PREDSTAVNIČKIH I IZVRŠNIH TIJELA</w:t>
      </w:r>
      <w:r w:rsidR="0024324A" w:rsidRPr="007B6562">
        <w:rPr>
          <w:rFonts w:ascii="Times New Roman" w:hAnsi="Times New Roman" w:cs="Times New Roman"/>
          <w:b/>
          <w:bCs/>
        </w:rPr>
        <w:t xml:space="preserve"> </w:t>
      </w:r>
      <w:r w:rsidR="0024324A" w:rsidRPr="007B6562">
        <w:rPr>
          <w:rFonts w:ascii="Times New Roman" w:hAnsi="Times New Roman" w:cs="Times New Roman"/>
          <w:bCs/>
        </w:rPr>
        <w:t>nakon I.</w:t>
      </w:r>
      <w:r w:rsidR="00A72436" w:rsidRPr="007B6562">
        <w:rPr>
          <w:rFonts w:ascii="Times New Roman" w:hAnsi="Times New Roman" w:cs="Times New Roman"/>
          <w:bCs/>
        </w:rPr>
        <w:t xml:space="preserve"> </w:t>
      </w:r>
      <w:r w:rsidR="0024324A" w:rsidRPr="007B6562">
        <w:rPr>
          <w:rFonts w:ascii="Times New Roman" w:hAnsi="Times New Roman" w:cs="Times New Roman"/>
          <w:bCs/>
        </w:rPr>
        <w:t xml:space="preserve">Izmjena i dopuna Proračuna za 2025. i projekcija za 2026. i 2027. godinu ostao je nepromijenjen i sastoji se od sljedećih aktivnosti </w:t>
      </w:r>
      <w:r w:rsidR="008B319F" w:rsidRPr="007B6562">
        <w:rPr>
          <w:rFonts w:ascii="Times New Roman" w:hAnsi="Times New Roman" w:cs="Times New Roman"/>
        </w:rPr>
        <w:t>:</w:t>
      </w:r>
    </w:p>
    <w:p w14:paraId="7AAAAFB4" w14:textId="1835B7C9" w:rsidR="0023264C" w:rsidRPr="007B6562" w:rsidRDefault="008B319F" w:rsidP="00DC7957">
      <w:pPr>
        <w:spacing w:after="0" w:line="240" w:lineRule="auto"/>
        <w:ind w:firstLine="708"/>
        <w:contextualSpacing/>
        <w:jc w:val="both"/>
        <w:rPr>
          <w:rFonts w:ascii="Times New Roman" w:eastAsia="Calibri" w:hAnsi="Times New Roman" w:cs="Times New Roman"/>
        </w:rPr>
      </w:pPr>
      <w:r w:rsidRPr="007B6562">
        <w:rPr>
          <w:rFonts w:ascii="Times New Roman" w:hAnsi="Times New Roman" w:cs="Times New Roman"/>
        </w:rPr>
        <w:t xml:space="preserve">Kroz Aktivnost A100001 </w:t>
      </w:r>
      <w:r w:rsidR="00A80324" w:rsidRPr="007B6562">
        <w:rPr>
          <w:rFonts w:ascii="Times New Roman" w:hAnsi="Times New Roman" w:cs="Times New Roman"/>
        </w:rPr>
        <w:t xml:space="preserve">Redovna djelatnost </w:t>
      </w:r>
      <w:r w:rsidR="00B91BB3" w:rsidRPr="007B6562">
        <w:rPr>
          <w:rFonts w:ascii="Times New Roman" w:hAnsi="Times New Roman" w:cs="Times New Roman"/>
        </w:rPr>
        <w:t xml:space="preserve">planirani su </w:t>
      </w:r>
      <w:r w:rsidR="00D36800" w:rsidRPr="007B6562">
        <w:rPr>
          <w:rFonts w:ascii="Times New Roman" w:hAnsi="Times New Roman" w:cs="Times New Roman"/>
        </w:rPr>
        <w:t xml:space="preserve">rashodi </w:t>
      </w:r>
      <w:r w:rsidR="002F11A5" w:rsidRPr="007B6562">
        <w:rPr>
          <w:rFonts w:ascii="Times New Roman" w:hAnsi="Times New Roman" w:cs="Times New Roman"/>
        </w:rPr>
        <w:t>u iznosu</w:t>
      </w:r>
      <w:r w:rsidR="00483743" w:rsidRPr="007B6562">
        <w:rPr>
          <w:rFonts w:ascii="Times New Roman" w:hAnsi="Times New Roman" w:cs="Times New Roman"/>
        </w:rPr>
        <w:t xml:space="preserve"> </w:t>
      </w:r>
      <w:r w:rsidR="00CD2940" w:rsidRPr="007B6562">
        <w:rPr>
          <w:rFonts w:ascii="Times New Roman" w:hAnsi="Times New Roman" w:cs="Times New Roman"/>
        </w:rPr>
        <w:t>376.000</w:t>
      </w:r>
      <w:r w:rsidR="00483743" w:rsidRPr="007B6562">
        <w:rPr>
          <w:rFonts w:ascii="Times New Roman" w:hAnsi="Times New Roman" w:cs="Times New Roman"/>
        </w:rPr>
        <w:t>,00</w:t>
      </w:r>
      <w:r w:rsidR="00487E00" w:rsidRPr="007B6562">
        <w:rPr>
          <w:rFonts w:ascii="Times New Roman" w:hAnsi="Times New Roman" w:cs="Times New Roman"/>
        </w:rPr>
        <w:t xml:space="preserve"> €</w:t>
      </w:r>
      <w:r w:rsidR="00D36800" w:rsidRPr="007B6562">
        <w:rPr>
          <w:rFonts w:ascii="Times New Roman" w:hAnsi="Times New Roman" w:cs="Times New Roman"/>
        </w:rPr>
        <w:t>. U ovoj djelatnosti pl</w:t>
      </w:r>
      <w:r w:rsidR="00483743" w:rsidRPr="007B6562">
        <w:rPr>
          <w:rFonts w:ascii="Times New Roman" w:hAnsi="Times New Roman" w:cs="Times New Roman"/>
        </w:rPr>
        <w:t xml:space="preserve">anirani su </w:t>
      </w:r>
      <w:r w:rsidR="00D36800" w:rsidRPr="007B6562">
        <w:rPr>
          <w:rFonts w:ascii="Times New Roman" w:hAnsi="Times New Roman" w:cs="Times New Roman"/>
        </w:rPr>
        <w:t>rashodi</w:t>
      </w:r>
      <w:r w:rsidR="00483743" w:rsidRPr="007B6562">
        <w:rPr>
          <w:rFonts w:ascii="Times New Roman" w:hAnsi="Times New Roman" w:cs="Times New Roman"/>
        </w:rPr>
        <w:t xml:space="preserve"> za za</w:t>
      </w:r>
      <w:r w:rsidR="00374BB0" w:rsidRPr="007B6562">
        <w:rPr>
          <w:rFonts w:ascii="Times New Roman" w:hAnsi="Times New Roman" w:cs="Times New Roman"/>
        </w:rPr>
        <w:t>p</w:t>
      </w:r>
      <w:r w:rsidR="00483743" w:rsidRPr="007B6562">
        <w:rPr>
          <w:rFonts w:ascii="Times New Roman" w:hAnsi="Times New Roman" w:cs="Times New Roman"/>
        </w:rPr>
        <w:t>oslene 2</w:t>
      </w:r>
      <w:r w:rsidR="00CD2940" w:rsidRPr="007B6562">
        <w:rPr>
          <w:rFonts w:ascii="Times New Roman" w:hAnsi="Times New Roman" w:cs="Times New Roman"/>
        </w:rPr>
        <w:t>4</w:t>
      </w:r>
      <w:r w:rsidR="00483743" w:rsidRPr="007B6562">
        <w:rPr>
          <w:rFonts w:ascii="Times New Roman" w:hAnsi="Times New Roman" w:cs="Times New Roman"/>
        </w:rPr>
        <w:t>.000,</w:t>
      </w:r>
      <w:r w:rsidR="00CD2940" w:rsidRPr="007B6562">
        <w:rPr>
          <w:rFonts w:ascii="Times New Roman" w:hAnsi="Times New Roman" w:cs="Times New Roman"/>
        </w:rPr>
        <w:t>00 eura, materijalni rashodi 32.500</w:t>
      </w:r>
      <w:r w:rsidR="00483743" w:rsidRPr="007B6562">
        <w:rPr>
          <w:rFonts w:ascii="Times New Roman" w:hAnsi="Times New Roman" w:cs="Times New Roman"/>
        </w:rPr>
        <w:t>,00 eura (ene</w:t>
      </w:r>
      <w:r w:rsidR="0040430E" w:rsidRPr="007B6562">
        <w:rPr>
          <w:rFonts w:ascii="Times New Roman" w:hAnsi="Times New Roman" w:cs="Times New Roman"/>
        </w:rPr>
        <w:t>r</w:t>
      </w:r>
      <w:r w:rsidR="00483743" w:rsidRPr="007B6562">
        <w:rPr>
          <w:rFonts w:ascii="Times New Roman" w:hAnsi="Times New Roman" w:cs="Times New Roman"/>
        </w:rPr>
        <w:t>gija,</w:t>
      </w:r>
      <w:r w:rsidR="0040430E" w:rsidRPr="007B6562">
        <w:rPr>
          <w:rFonts w:ascii="Times New Roman" w:hAnsi="Times New Roman" w:cs="Times New Roman"/>
        </w:rPr>
        <w:t xml:space="preserve"> </w:t>
      </w:r>
      <w:r w:rsidR="00483743" w:rsidRPr="007B6562">
        <w:rPr>
          <w:rFonts w:ascii="Times New Roman" w:hAnsi="Times New Roman" w:cs="Times New Roman"/>
        </w:rPr>
        <w:t>uredski materijal, naknade za predstavnička tijela, literatura, motorni</w:t>
      </w:r>
      <w:r w:rsidR="0040430E" w:rsidRPr="007B6562">
        <w:rPr>
          <w:rFonts w:ascii="Times New Roman" w:hAnsi="Times New Roman" w:cs="Times New Roman"/>
        </w:rPr>
        <w:t xml:space="preserve"> </w:t>
      </w:r>
      <w:r w:rsidR="00483743" w:rsidRPr="007B6562">
        <w:rPr>
          <w:rFonts w:ascii="Times New Roman" w:hAnsi="Times New Roman" w:cs="Times New Roman"/>
        </w:rPr>
        <w:t xml:space="preserve">benzin i dizel gorivo, reprezentacija, pristojbe i naknade), rashodi </w:t>
      </w:r>
      <w:r w:rsidR="00D36800" w:rsidRPr="007B6562">
        <w:rPr>
          <w:rFonts w:ascii="Times New Roman" w:hAnsi="Times New Roman" w:cs="Times New Roman"/>
        </w:rPr>
        <w:t>za financijske rashode</w:t>
      </w:r>
      <w:r w:rsidR="00CD2940" w:rsidRPr="007B6562">
        <w:rPr>
          <w:rFonts w:ascii="Times New Roman" w:hAnsi="Times New Roman" w:cs="Times New Roman"/>
        </w:rPr>
        <w:t>, planirani su i r</w:t>
      </w:r>
      <w:r w:rsidR="0040430E" w:rsidRPr="007B6562">
        <w:rPr>
          <w:rFonts w:ascii="Times New Roman" w:hAnsi="Times New Roman" w:cs="Times New Roman"/>
        </w:rPr>
        <w:t>a</w:t>
      </w:r>
      <w:r w:rsidR="00CD2940" w:rsidRPr="007B6562">
        <w:rPr>
          <w:rFonts w:ascii="Times New Roman" w:hAnsi="Times New Roman" w:cs="Times New Roman"/>
        </w:rPr>
        <w:t>shodi za otplatu dobivenih kredita</w:t>
      </w:r>
      <w:r w:rsidR="00D36800" w:rsidRPr="007B6562">
        <w:rPr>
          <w:rFonts w:ascii="Times New Roman" w:hAnsi="Times New Roman" w:cs="Times New Roman"/>
        </w:rPr>
        <w:t xml:space="preserve"> </w:t>
      </w:r>
      <w:r w:rsidR="00CD2940" w:rsidRPr="007B6562">
        <w:rPr>
          <w:rFonts w:ascii="Times New Roman" w:hAnsi="Times New Roman" w:cs="Times New Roman"/>
        </w:rPr>
        <w:t>u iznosu od 300.000,00 eura.</w:t>
      </w:r>
      <w:r w:rsidR="00D36800" w:rsidRPr="007B6562">
        <w:rPr>
          <w:rFonts w:ascii="Times New Roman" w:hAnsi="Times New Roman" w:cs="Times New Roman"/>
        </w:rPr>
        <w:t xml:space="preserve"> </w:t>
      </w:r>
      <w:r w:rsidR="007D3200" w:rsidRPr="007B6562">
        <w:rPr>
          <w:rFonts w:ascii="Times New Roman" w:hAnsi="Times New Roman" w:cs="Times New Roman"/>
        </w:rPr>
        <w:t>Cilj ovog programa je pružiti efikasan rad izvršnih i predstavničkih tijela kroz povećanje aktivnosti u obavljanju poslova i zadaća i</w:t>
      </w:r>
      <w:r w:rsidR="00205852" w:rsidRPr="007B6562">
        <w:rPr>
          <w:rFonts w:ascii="Times New Roman" w:hAnsi="Times New Roman" w:cs="Times New Roman"/>
        </w:rPr>
        <w:t xml:space="preserve"> donošenju akata iz nadležnosti i </w:t>
      </w:r>
      <w:r w:rsidR="0023264C" w:rsidRPr="007B6562">
        <w:rPr>
          <w:rFonts w:ascii="Times New Roman" w:eastAsia="Calibri" w:hAnsi="Times New Roman" w:cs="Times New Roman"/>
        </w:rPr>
        <w:t>osiguranje sredsta</w:t>
      </w:r>
      <w:r w:rsidR="009F686F" w:rsidRPr="007B6562">
        <w:rPr>
          <w:rFonts w:ascii="Times New Roman" w:eastAsia="Calibri" w:hAnsi="Times New Roman" w:cs="Times New Roman"/>
        </w:rPr>
        <w:t xml:space="preserve">va za provedbu </w:t>
      </w:r>
      <w:r w:rsidR="003B01C1" w:rsidRPr="007B6562">
        <w:rPr>
          <w:rFonts w:ascii="Times New Roman" w:eastAsia="Calibri" w:hAnsi="Times New Roman" w:cs="Times New Roman"/>
        </w:rPr>
        <w:t>programa.</w:t>
      </w:r>
    </w:p>
    <w:p w14:paraId="01238E2C" w14:textId="77777777" w:rsidR="009D5806" w:rsidRPr="007B6562" w:rsidRDefault="009D5806" w:rsidP="00DC7957">
      <w:pPr>
        <w:spacing w:after="0" w:line="240" w:lineRule="auto"/>
        <w:ind w:firstLine="708"/>
        <w:contextualSpacing/>
        <w:jc w:val="both"/>
        <w:rPr>
          <w:rFonts w:ascii="Times New Roman" w:eastAsia="Calibri" w:hAnsi="Times New Roman" w:cs="Times New Roman"/>
        </w:rPr>
      </w:pPr>
      <w:r w:rsidRPr="007B6562">
        <w:rPr>
          <w:rFonts w:ascii="Times New Roman" w:eastAsia="Calibri" w:hAnsi="Times New Roman" w:cs="Times New Roman"/>
        </w:rPr>
        <w:t xml:space="preserve">Aktivnost A100002 Izvanredni i nepredviđeni rashodi – proračunska zaliha planirani su u iznosu 1.400,00 €. Sredstva proračunske zalihe koriste za nepredviđene namjene, za koje u proračunu nisu osigurana ili za namjene za koje se tijekom godine pokaže da za njih nisu utvrđena dovoljna sredstva jer ih pri planiranju proračuna nije bilo moguće predvidjeti. Mogu se planirati najviše u iznosu 0,5% općih prihoda. </w:t>
      </w:r>
    </w:p>
    <w:p w14:paraId="4C11D22D" w14:textId="594B2D7D" w:rsidR="00C02329" w:rsidRPr="007B6562" w:rsidRDefault="00060F09" w:rsidP="00DC7957">
      <w:pPr>
        <w:spacing w:after="0" w:line="240" w:lineRule="auto"/>
        <w:ind w:firstLine="708"/>
        <w:jc w:val="both"/>
        <w:rPr>
          <w:rFonts w:ascii="Times New Roman" w:eastAsia="Calibri" w:hAnsi="Times New Roman" w:cs="Times New Roman"/>
        </w:rPr>
      </w:pPr>
      <w:r w:rsidRPr="007B6562">
        <w:rPr>
          <w:rFonts w:ascii="Times New Roman" w:hAnsi="Times New Roman" w:cs="Times New Roman"/>
        </w:rPr>
        <w:t>Aktivnost A10000</w:t>
      </w:r>
      <w:r w:rsidR="009D5806" w:rsidRPr="007B6562">
        <w:rPr>
          <w:rFonts w:ascii="Times New Roman" w:hAnsi="Times New Roman" w:cs="Times New Roman"/>
        </w:rPr>
        <w:t>3</w:t>
      </w:r>
      <w:r w:rsidRPr="007B6562">
        <w:rPr>
          <w:rFonts w:ascii="Times New Roman" w:hAnsi="Times New Roman" w:cs="Times New Roman"/>
        </w:rPr>
        <w:t xml:space="preserve"> </w:t>
      </w:r>
      <w:r w:rsidR="009D5806" w:rsidRPr="007B6562">
        <w:rPr>
          <w:rFonts w:ascii="Times New Roman" w:hAnsi="Times New Roman" w:cs="Times New Roman"/>
        </w:rPr>
        <w:t>P</w:t>
      </w:r>
      <w:r w:rsidRPr="007B6562">
        <w:rPr>
          <w:rFonts w:ascii="Times New Roman" w:hAnsi="Times New Roman" w:cs="Times New Roman"/>
        </w:rPr>
        <w:t>olitičk</w:t>
      </w:r>
      <w:r w:rsidR="009D5806" w:rsidRPr="007B6562">
        <w:rPr>
          <w:rFonts w:ascii="Times New Roman" w:hAnsi="Times New Roman" w:cs="Times New Roman"/>
        </w:rPr>
        <w:t>e</w:t>
      </w:r>
      <w:r w:rsidRPr="007B6562">
        <w:rPr>
          <w:rFonts w:ascii="Times New Roman" w:hAnsi="Times New Roman" w:cs="Times New Roman"/>
        </w:rPr>
        <w:t xml:space="preserve"> strank</w:t>
      </w:r>
      <w:r w:rsidR="009D5806" w:rsidRPr="007B6562">
        <w:rPr>
          <w:rFonts w:ascii="Times New Roman" w:hAnsi="Times New Roman" w:cs="Times New Roman"/>
        </w:rPr>
        <w:t>e i nezavisni vijećnici</w:t>
      </w:r>
      <w:r w:rsidR="00B006A4" w:rsidRPr="007B6562">
        <w:rPr>
          <w:rFonts w:ascii="Times New Roman" w:hAnsi="Times New Roman" w:cs="Times New Roman"/>
        </w:rPr>
        <w:t xml:space="preserve"> -</w:t>
      </w:r>
      <w:r w:rsidRPr="007B6562">
        <w:rPr>
          <w:rFonts w:ascii="Times New Roman" w:hAnsi="Times New Roman" w:cs="Times New Roman"/>
        </w:rPr>
        <w:t xml:space="preserve"> planirana su sredstva </w:t>
      </w:r>
      <w:r w:rsidR="001B1627" w:rsidRPr="007B6562">
        <w:rPr>
          <w:rFonts w:ascii="Times New Roman" w:hAnsi="Times New Roman" w:cs="Times New Roman"/>
        </w:rPr>
        <w:t>u iznosu 1.3</w:t>
      </w:r>
      <w:r w:rsidR="009D5806" w:rsidRPr="007B6562">
        <w:rPr>
          <w:rFonts w:ascii="Times New Roman" w:hAnsi="Times New Roman" w:cs="Times New Roman"/>
        </w:rPr>
        <w:t>50</w:t>
      </w:r>
      <w:r w:rsidR="001B1627" w:rsidRPr="007B6562">
        <w:rPr>
          <w:rFonts w:ascii="Times New Roman" w:hAnsi="Times New Roman" w:cs="Times New Roman"/>
        </w:rPr>
        <w:t>,00 €</w:t>
      </w:r>
      <w:r w:rsidR="00B973B0" w:rsidRPr="007B6562">
        <w:rPr>
          <w:rFonts w:ascii="Times New Roman" w:hAnsi="Times New Roman" w:cs="Times New Roman"/>
        </w:rPr>
        <w:t xml:space="preserve"> </w:t>
      </w:r>
      <w:r w:rsidR="001B1627" w:rsidRPr="007B6562">
        <w:rPr>
          <w:rFonts w:ascii="Times New Roman" w:hAnsi="Times New Roman" w:cs="Times New Roman"/>
        </w:rPr>
        <w:t>za 202</w:t>
      </w:r>
      <w:r w:rsidR="00905604" w:rsidRPr="007B6562">
        <w:rPr>
          <w:rFonts w:ascii="Times New Roman" w:hAnsi="Times New Roman" w:cs="Times New Roman"/>
        </w:rPr>
        <w:t>5</w:t>
      </w:r>
      <w:r w:rsidR="00A67C42" w:rsidRPr="007B6562">
        <w:rPr>
          <w:rFonts w:ascii="Times New Roman" w:hAnsi="Times New Roman" w:cs="Times New Roman"/>
        </w:rPr>
        <w:t>. godinu.</w:t>
      </w:r>
      <w:r w:rsidR="00802AE2" w:rsidRPr="007B6562">
        <w:rPr>
          <w:rFonts w:ascii="Times New Roman" w:hAnsi="Times New Roman" w:cs="Times New Roman"/>
        </w:rPr>
        <w:t xml:space="preserve"> </w:t>
      </w:r>
      <w:r w:rsidR="00C02329" w:rsidRPr="007B6562">
        <w:rPr>
          <w:rFonts w:ascii="Times New Roman" w:eastAsia="Calibri" w:hAnsi="Times New Roman" w:cs="Times New Roman"/>
        </w:rPr>
        <w:t xml:space="preserve">Obveza isplate donacija političkim strankama </w:t>
      </w:r>
      <w:r w:rsidR="009D5806" w:rsidRPr="007B6562">
        <w:rPr>
          <w:rFonts w:ascii="Times New Roman" w:eastAsia="Calibri" w:hAnsi="Times New Roman" w:cs="Times New Roman"/>
        </w:rPr>
        <w:t xml:space="preserve">i nezavisnim vijećnicima </w:t>
      </w:r>
      <w:r w:rsidR="00C02329" w:rsidRPr="007B6562">
        <w:rPr>
          <w:rFonts w:ascii="Times New Roman" w:eastAsia="Calibri" w:hAnsi="Times New Roman" w:cs="Times New Roman"/>
        </w:rPr>
        <w:t>koj</w:t>
      </w:r>
      <w:r w:rsidR="009D5806" w:rsidRPr="007B6562">
        <w:rPr>
          <w:rFonts w:ascii="Times New Roman" w:eastAsia="Calibri" w:hAnsi="Times New Roman" w:cs="Times New Roman"/>
        </w:rPr>
        <w:t>i</w:t>
      </w:r>
      <w:r w:rsidR="00C02329" w:rsidRPr="007B6562">
        <w:rPr>
          <w:rFonts w:ascii="Times New Roman" w:eastAsia="Calibri" w:hAnsi="Times New Roman" w:cs="Times New Roman"/>
        </w:rPr>
        <w:t xml:space="preserve"> participiraju u radu predstavničkog tijela utvrđena je Zakonom o financiranju političkih aktivnosti i izborne promidžbe. Temeljem navedenog zakona, Općinsko vijeće Općine </w:t>
      </w:r>
      <w:r w:rsidR="009D5806" w:rsidRPr="007B6562">
        <w:rPr>
          <w:rFonts w:ascii="Times New Roman" w:eastAsia="Calibri" w:hAnsi="Times New Roman" w:cs="Times New Roman"/>
        </w:rPr>
        <w:t>Kalnik</w:t>
      </w:r>
      <w:r w:rsidR="00C02329" w:rsidRPr="007B6562">
        <w:rPr>
          <w:rFonts w:ascii="Times New Roman" w:eastAsia="Calibri" w:hAnsi="Times New Roman" w:cs="Times New Roman"/>
        </w:rPr>
        <w:t xml:space="preserve"> svake godine donosi Odluku o raspodjeli sredstava za rad političkih stranaka </w:t>
      </w:r>
      <w:r w:rsidR="00C27590" w:rsidRPr="007B6562">
        <w:rPr>
          <w:rFonts w:ascii="Times New Roman" w:eastAsia="Calibri" w:hAnsi="Times New Roman" w:cs="Times New Roman"/>
        </w:rPr>
        <w:t xml:space="preserve">i nezavisnih vijećnika </w:t>
      </w:r>
      <w:r w:rsidR="00C02329" w:rsidRPr="007B6562">
        <w:rPr>
          <w:rFonts w:ascii="Times New Roman" w:eastAsia="Calibri" w:hAnsi="Times New Roman" w:cs="Times New Roman"/>
        </w:rPr>
        <w:t>zastupljenih u Općinskom vijeću Općine</w:t>
      </w:r>
      <w:r w:rsidR="009D5806" w:rsidRPr="007B6562">
        <w:rPr>
          <w:rFonts w:ascii="Times New Roman" w:eastAsia="Calibri" w:hAnsi="Times New Roman" w:cs="Times New Roman"/>
        </w:rPr>
        <w:t xml:space="preserve"> Kalnik</w:t>
      </w:r>
      <w:r w:rsidR="00C02329" w:rsidRPr="007B6562">
        <w:rPr>
          <w:rFonts w:ascii="Times New Roman" w:eastAsia="Calibri" w:hAnsi="Times New Roman" w:cs="Times New Roman"/>
        </w:rPr>
        <w:t>.</w:t>
      </w:r>
      <w:r w:rsidR="00933A0C" w:rsidRPr="007B6562">
        <w:rPr>
          <w:rFonts w:ascii="Times New Roman" w:eastAsia="Calibri" w:hAnsi="Times New Roman" w:cs="Times New Roman"/>
        </w:rPr>
        <w:t xml:space="preserve"> Predmet i cilj</w:t>
      </w:r>
      <w:r w:rsidR="00C02329" w:rsidRPr="007B6562">
        <w:rPr>
          <w:rFonts w:ascii="Times New Roman" w:eastAsia="Calibri" w:hAnsi="Times New Roman" w:cs="Times New Roman"/>
        </w:rPr>
        <w:t xml:space="preserve"> odluke je utvrđivanje sredstava za rad političkih stranaka </w:t>
      </w:r>
      <w:r w:rsidR="00C27590" w:rsidRPr="007B6562">
        <w:rPr>
          <w:rFonts w:ascii="Times New Roman" w:eastAsia="Calibri" w:hAnsi="Times New Roman" w:cs="Times New Roman"/>
        </w:rPr>
        <w:t xml:space="preserve">i nezavisnih vijećnika </w:t>
      </w:r>
      <w:r w:rsidR="00C02329" w:rsidRPr="007B6562">
        <w:rPr>
          <w:rFonts w:ascii="Times New Roman" w:eastAsia="Calibri" w:hAnsi="Times New Roman" w:cs="Times New Roman"/>
        </w:rPr>
        <w:t>u iznosu koji se planira u proračunu za sljedeću proračunsku godinu.</w:t>
      </w:r>
    </w:p>
    <w:p w14:paraId="62B8D7EC" w14:textId="561211BB" w:rsidR="000C051D" w:rsidRPr="007B6562" w:rsidRDefault="000C051D" w:rsidP="00DC7957">
      <w:pPr>
        <w:spacing w:after="0" w:line="240" w:lineRule="auto"/>
        <w:ind w:firstLine="708"/>
        <w:jc w:val="both"/>
        <w:rPr>
          <w:rFonts w:ascii="Times New Roman" w:hAnsi="Times New Roman" w:cs="Times New Roman"/>
        </w:rPr>
      </w:pPr>
      <w:r w:rsidRPr="007B6562">
        <w:rPr>
          <w:rFonts w:ascii="Times New Roman" w:eastAsia="Calibri" w:hAnsi="Times New Roman" w:cs="Times New Roman"/>
        </w:rPr>
        <w:t xml:space="preserve">Aktivnost A100004 Informiranje i odnosi s javnošću – sredstva u iznosu </w:t>
      </w:r>
      <w:r w:rsidR="00905604" w:rsidRPr="007B6562">
        <w:rPr>
          <w:rFonts w:ascii="Times New Roman" w:eastAsia="Calibri" w:hAnsi="Times New Roman" w:cs="Times New Roman"/>
        </w:rPr>
        <w:t>3</w:t>
      </w:r>
      <w:r w:rsidRPr="007B6562">
        <w:rPr>
          <w:rFonts w:ascii="Times New Roman" w:eastAsia="Calibri" w:hAnsi="Times New Roman" w:cs="Times New Roman"/>
        </w:rPr>
        <w:t>.000,00 € planirana su za rashode informiranja u elektroničkim i tiskovnim medijima.</w:t>
      </w:r>
    </w:p>
    <w:p w14:paraId="68405A4A" w14:textId="635A2EB6" w:rsidR="00FC7C51" w:rsidRPr="007B6562" w:rsidRDefault="007F1262" w:rsidP="00DC7957">
      <w:pPr>
        <w:spacing w:after="0" w:line="240" w:lineRule="auto"/>
        <w:ind w:firstLine="708"/>
        <w:jc w:val="both"/>
        <w:rPr>
          <w:rFonts w:ascii="Times New Roman" w:hAnsi="Times New Roman" w:cs="Times New Roman"/>
        </w:rPr>
      </w:pPr>
      <w:r w:rsidRPr="007B6562">
        <w:rPr>
          <w:rFonts w:ascii="Times New Roman" w:hAnsi="Times New Roman" w:cs="Times New Roman"/>
        </w:rPr>
        <w:t>Aktivnost A10000</w:t>
      </w:r>
      <w:r w:rsidR="000C051D" w:rsidRPr="007B6562">
        <w:rPr>
          <w:rFonts w:ascii="Times New Roman" w:hAnsi="Times New Roman" w:cs="Times New Roman"/>
        </w:rPr>
        <w:t>5</w:t>
      </w:r>
      <w:r w:rsidRPr="007B6562">
        <w:rPr>
          <w:rFonts w:ascii="Times New Roman" w:hAnsi="Times New Roman" w:cs="Times New Roman"/>
        </w:rPr>
        <w:t xml:space="preserve"> Sponzorstva</w:t>
      </w:r>
      <w:r w:rsidR="0045220E" w:rsidRPr="007B6562">
        <w:rPr>
          <w:rFonts w:ascii="Times New Roman" w:hAnsi="Times New Roman" w:cs="Times New Roman"/>
        </w:rPr>
        <w:t>, manifestacije -</w:t>
      </w:r>
      <w:r w:rsidR="00EF3E14" w:rsidRPr="007B6562">
        <w:rPr>
          <w:rFonts w:ascii="Times New Roman" w:hAnsi="Times New Roman" w:cs="Times New Roman"/>
        </w:rPr>
        <w:t xml:space="preserve"> </w:t>
      </w:r>
      <w:r w:rsidRPr="007B6562">
        <w:rPr>
          <w:rFonts w:ascii="Times New Roman" w:hAnsi="Times New Roman" w:cs="Times New Roman"/>
        </w:rPr>
        <w:t>odnose se na pokroviteljstva</w:t>
      </w:r>
      <w:r w:rsidR="00EF3E14" w:rsidRPr="007B6562">
        <w:rPr>
          <w:rFonts w:ascii="Times New Roman" w:hAnsi="Times New Roman" w:cs="Times New Roman"/>
        </w:rPr>
        <w:t xml:space="preserve"> i manifestacije na području Općine </w:t>
      </w:r>
      <w:r w:rsidR="008D74DC" w:rsidRPr="007B6562">
        <w:rPr>
          <w:rFonts w:ascii="Times New Roman" w:hAnsi="Times New Roman" w:cs="Times New Roman"/>
        </w:rPr>
        <w:t>planira</w:t>
      </w:r>
      <w:r w:rsidR="00B515D1" w:rsidRPr="007B6562">
        <w:rPr>
          <w:rFonts w:ascii="Times New Roman" w:hAnsi="Times New Roman" w:cs="Times New Roman"/>
        </w:rPr>
        <w:t xml:space="preserve">na u iznosu </w:t>
      </w:r>
      <w:r w:rsidR="00EA2924" w:rsidRPr="007B6562">
        <w:rPr>
          <w:rFonts w:ascii="Times New Roman" w:hAnsi="Times New Roman" w:cs="Times New Roman"/>
        </w:rPr>
        <w:t>2</w:t>
      </w:r>
      <w:r w:rsidR="00905604" w:rsidRPr="007B6562">
        <w:rPr>
          <w:rFonts w:ascii="Times New Roman" w:hAnsi="Times New Roman" w:cs="Times New Roman"/>
        </w:rPr>
        <w:t>4.7</w:t>
      </w:r>
      <w:r w:rsidR="00EA2924" w:rsidRPr="007B6562">
        <w:rPr>
          <w:rFonts w:ascii="Times New Roman" w:hAnsi="Times New Roman" w:cs="Times New Roman"/>
        </w:rPr>
        <w:t>00</w:t>
      </w:r>
      <w:r w:rsidR="00B515D1" w:rsidRPr="007B6562">
        <w:rPr>
          <w:rFonts w:ascii="Times New Roman" w:hAnsi="Times New Roman" w:cs="Times New Roman"/>
        </w:rPr>
        <w:t>,00 €</w:t>
      </w:r>
      <w:r w:rsidR="00EA2924" w:rsidRPr="007B6562">
        <w:rPr>
          <w:rFonts w:ascii="Times New Roman" w:hAnsi="Times New Roman" w:cs="Times New Roman"/>
        </w:rPr>
        <w:t xml:space="preserve"> (autorski honorari, ugovori o djelu, grafičke i tiskarske usluge)</w:t>
      </w:r>
      <w:r w:rsidR="00204295" w:rsidRPr="007B6562">
        <w:rPr>
          <w:rFonts w:ascii="Times New Roman" w:hAnsi="Times New Roman" w:cs="Times New Roman"/>
        </w:rPr>
        <w:t>.</w:t>
      </w:r>
      <w:r w:rsidR="00B06BCF" w:rsidRPr="007B6562">
        <w:rPr>
          <w:rFonts w:ascii="Times New Roman" w:hAnsi="Times New Roman" w:cs="Times New Roman"/>
        </w:rPr>
        <w:t xml:space="preserve"> </w:t>
      </w:r>
      <w:r w:rsidR="00FC7C51" w:rsidRPr="007B6562">
        <w:rPr>
          <w:rFonts w:ascii="Times New Roman" w:hAnsi="Times New Roman" w:cs="Times New Roman"/>
        </w:rPr>
        <w:t xml:space="preserve">Cilj aktivnosti je stvaranje prepoznatljivog i privlačnog turističkog okružja te osiguranje  gostoprimstva </w:t>
      </w:r>
      <w:r w:rsidR="00EA2924" w:rsidRPr="007B6562">
        <w:rPr>
          <w:rFonts w:ascii="Times New Roman" w:hAnsi="Times New Roman" w:cs="Times New Roman"/>
        </w:rPr>
        <w:t>kroz organizaciju manifestacija.</w:t>
      </w:r>
    </w:p>
    <w:p w14:paraId="07D4B5C2" w14:textId="56145ED0" w:rsidR="002F3ED1" w:rsidRPr="007B6562" w:rsidRDefault="00EF3E14" w:rsidP="00DC7957">
      <w:pPr>
        <w:spacing w:after="0" w:line="240" w:lineRule="auto"/>
        <w:ind w:firstLine="708"/>
        <w:jc w:val="both"/>
        <w:rPr>
          <w:rFonts w:ascii="Times New Roman" w:hAnsi="Times New Roman" w:cs="Times New Roman"/>
        </w:rPr>
      </w:pPr>
      <w:r w:rsidRPr="007B6562">
        <w:rPr>
          <w:rFonts w:ascii="Times New Roman" w:hAnsi="Times New Roman" w:cs="Times New Roman"/>
        </w:rPr>
        <w:t xml:space="preserve">Aktivnost A10006 Dan Općine – sredstva u iznosu </w:t>
      </w:r>
      <w:r w:rsidR="00B63621" w:rsidRPr="007B6562">
        <w:rPr>
          <w:rFonts w:ascii="Times New Roman" w:hAnsi="Times New Roman" w:cs="Times New Roman"/>
        </w:rPr>
        <w:t>2</w:t>
      </w:r>
      <w:r w:rsidR="00905604" w:rsidRPr="007B6562">
        <w:rPr>
          <w:rFonts w:ascii="Times New Roman" w:hAnsi="Times New Roman" w:cs="Times New Roman"/>
        </w:rPr>
        <w:t>3</w:t>
      </w:r>
      <w:r w:rsidR="00B63621" w:rsidRPr="007B6562">
        <w:rPr>
          <w:rFonts w:ascii="Times New Roman" w:hAnsi="Times New Roman" w:cs="Times New Roman"/>
        </w:rPr>
        <w:t>.500</w:t>
      </w:r>
      <w:r w:rsidRPr="007B6562">
        <w:rPr>
          <w:rFonts w:ascii="Times New Roman" w:hAnsi="Times New Roman" w:cs="Times New Roman"/>
        </w:rPr>
        <w:t>,00 € za organizaciju događanja prilikom proslave Dana Općine Kalnik.</w:t>
      </w:r>
    </w:p>
    <w:p w14:paraId="064D8409" w14:textId="77777777" w:rsidR="002F3ED1" w:rsidRPr="007B6562" w:rsidRDefault="002F3ED1" w:rsidP="00DC7957">
      <w:pPr>
        <w:spacing w:after="0" w:line="240" w:lineRule="auto"/>
        <w:ind w:firstLine="708"/>
        <w:jc w:val="both"/>
        <w:rPr>
          <w:rFonts w:ascii="Times New Roman" w:hAnsi="Times New Roman" w:cs="Times New Roman"/>
        </w:rPr>
      </w:pPr>
      <w:r w:rsidRPr="007B6562">
        <w:rPr>
          <w:rFonts w:ascii="Times New Roman" w:hAnsi="Times New Roman" w:cs="Times New Roman"/>
        </w:rPr>
        <w:t>Aktivnost A100007 Članarine – sredstva u iznosu 2.</w:t>
      </w:r>
      <w:r w:rsidR="009C5BF8" w:rsidRPr="007B6562">
        <w:rPr>
          <w:rFonts w:ascii="Times New Roman" w:hAnsi="Times New Roman" w:cs="Times New Roman"/>
        </w:rPr>
        <w:t>50</w:t>
      </w:r>
      <w:r w:rsidRPr="007B6562">
        <w:rPr>
          <w:rFonts w:ascii="Times New Roman" w:hAnsi="Times New Roman" w:cs="Times New Roman"/>
        </w:rPr>
        <w:t>0,00 € za članarine u udruzi LAG PRIZAG i Hrvatskoj zajednici Općina</w:t>
      </w:r>
    </w:p>
    <w:p w14:paraId="66CEF55B" w14:textId="77777777" w:rsidR="00283E0A" w:rsidRPr="007B6562" w:rsidRDefault="002F3ED1" w:rsidP="00DC7957">
      <w:pPr>
        <w:spacing w:after="0" w:line="240" w:lineRule="auto"/>
        <w:ind w:firstLine="708"/>
        <w:jc w:val="both"/>
        <w:rPr>
          <w:rFonts w:ascii="Times New Roman" w:hAnsi="Times New Roman" w:cs="Times New Roman"/>
        </w:rPr>
      </w:pPr>
      <w:r w:rsidRPr="007B6562">
        <w:rPr>
          <w:rFonts w:ascii="Times New Roman" w:hAnsi="Times New Roman" w:cs="Times New Roman"/>
        </w:rPr>
        <w:t>Aktivnost A100008 Prirodn</w:t>
      </w:r>
      <w:r w:rsidR="00B63621" w:rsidRPr="007B6562">
        <w:rPr>
          <w:rFonts w:ascii="Times New Roman" w:hAnsi="Times New Roman" w:cs="Times New Roman"/>
        </w:rPr>
        <w:t>e nepogode – sredstva u iznosu 3.000</w:t>
      </w:r>
      <w:r w:rsidRPr="007B6562">
        <w:rPr>
          <w:rFonts w:ascii="Times New Roman" w:hAnsi="Times New Roman" w:cs="Times New Roman"/>
        </w:rPr>
        <w:t>,00 € za ublažavanje posljedica od prirodnih nepogoda</w:t>
      </w:r>
      <w:r w:rsidR="00B63621" w:rsidRPr="007B6562">
        <w:rPr>
          <w:rFonts w:ascii="Times New Roman" w:hAnsi="Times New Roman" w:cs="Times New Roman"/>
        </w:rPr>
        <w:t>.</w:t>
      </w:r>
    </w:p>
    <w:p w14:paraId="66862A0D" w14:textId="69699AF8" w:rsidR="00905604" w:rsidRPr="007B6562" w:rsidRDefault="00905604" w:rsidP="00DC7957">
      <w:pPr>
        <w:spacing w:after="0" w:line="240" w:lineRule="auto"/>
        <w:ind w:firstLine="708"/>
        <w:jc w:val="both"/>
        <w:rPr>
          <w:rFonts w:ascii="Times New Roman" w:hAnsi="Times New Roman" w:cs="Times New Roman"/>
        </w:rPr>
      </w:pPr>
      <w:r w:rsidRPr="007B6562">
        <w:rPr>
          <w:rFonts w:ascii="Times New Roman" w:hAnsi="Times New Roman" w:cs="Times New Roman"/>
        </w:rPr>
        <w:t xml:space="preserve">Aktivnost A100009 Izbori - planirana su sredstva u iznosu od 13.200,00 € za provedbu lokalnih izbora u 2025. godini. </w:t>
      </w:r>
    </w:p>
    <w:p w14:paraId="2CA784B8" w14:textId="77777777" w:rsidR="00EA2924" w:rsidRPr="007B6562" w:rsidRDefault="00EA2924" w:rsidP="00DC7957">
      <w:pPr>
        <w:spacing w:after="0" w:line="240" w:lineRule="auto"/>
        <w:jc w:val="both"/>
        <w:rPr>
          <w:rFonts w:ascii="Times New Roman" w:hAnsi="Times New Roman" w:cs="Times New Roman"/>
        </w:rPr>
      </w:pPr>
    </w:p>
    <w:p w14:paraId="319B4676" w14:textId="2AB8923A" w:rsidR="00EA2924" w:rsidRDefault="00696575" w:rsidP="00DC7957">
      <w:pPr>
        <w:spacing w:after="0" w:line="240" w:lineRule="auto"/>
        <w:jc w:val="both"/>
        <w:rPr>
          <w:rFonts w:ascii="Times New Roman" w:hAnsi="Times New Roman" w:cs="Times New Roman"/>
        </w:rPr>
      </w:pPr>
      <w:r w:rsidRPr="007B6562">
        <w:rPr>
          <w:rFonts w:ascii="Times New Roman" w:hAnsi="Times New Roman" w:cs="Times New Roman"/>
        </w:rPr>
        <w:t xml:space="preserve">Na organizacijskoj klasifikaciji </w:t>
      </w:r>
      <w:r w:rsidRPr="007B6562">
        <w:rPr>
          <w:rFonts w:ascii="Times New Roman" w:hAnsi="Times New Roman" w:cs="Times New Roman"/>
          <w:b/>
        </w:rPr>
        <w:t>JEDINSTVENOG UPRAVNOG ODJELA</w:t>
      </w:r>
      <w:r w:rsidRPr="007B6562">
        <w:rPr>
          <w:rFonts w:ascii="Times New Roman" w:hAnsi="Times New Roman" w:cs="Times New Roman"/>
        </w:rPr>
        <w:t xml:space="preserve"> </w:t>
      </w:r>
      <w:r w:rsidR="00E97814" w:rsidRPr="007B6562">
        <w:rPr>
          <w:rFonts w:ascii="Times New Roman" w:hAnsi="Times New Roman" w:cs="Times New Roman"/>
        </w:rPr>
        <w:t xml:space="preserve">I: Izmjenama i dopunama Proračuna za 2025. i projekcija za 2026. i 2027. godinu </w:t>
      </w:r>
      <w:r w:rsidRPr="007B6562">
        <w:rPr>
          <w:rFonts w:ascii="Times New Roman" w:hAnsi="Times New Roman" w:cs="Times New Roman"/>
        </w:rPr>
        <w:t>planirani su sljedeći programi:</w:t>
      </w:r>
      <w:r w:rsidR="009D2BFB">
        <w:rPr>
          <w:rFonts w:ascii="Times New Roman" w:hAnsi="Times New Roman" w:cs="Times New Roman"/>
        </w:rPr>
        <w:t xml:space="preserve">  </w:t>
      </w:r>
    </w:p>
    <w:p w14:paraId="5F36B735" w14:textId="77777777" w:rsidR="009D2BFB" w:rsidRPr="007B6562" w:rsidRDefault="009D2BFB" w:rsidP="00DC7957">
      <w:pPr>
        <w:spacing w:after="0" w:line="240" w:lineRule="auto"/>
        <w:jc w:val="both"/>
        <w:rPr>
          <w:rFonts w:ascii="Times New Roman" w:hAnsi="Times New Roman" w:cs="Times New Roman"/>
        </w:rPr>
      </w:pPr>
    </w:p>
    <w:p w14:paraId="51B13B65" w14:textId="77777777" w:rsidR="00403024" w:rsidRPr="007B6562" w:rsidRDefault="00403024" w:rsidP="00DC7957">
      <w:pPr>
        <w:spacing w:after="0" w:line="240" w:lineRule="auto"/>
        <w:jc w:val="both"/>
        <w:rPr>
          <w:rFonts w:ascii="Times New Roman" w:hAnsi="Times New Roman" w:cs="Times New Roman"/>
        </w:rPr>
      </w:pPr>
    </w:p>
    <w:p w14:paraId="2CEAD883" w14:textId="77777777" w:rsidR="00696575" w:rsidRPr="007B6562" w:rsidRDefault="00EA2924" w:rsidP="00DC7957">
      <w:pPr>
        <w:spacing w:after="0" w:line="240" w:lineRule="auto"/>
        <w:jc w:val="both"/>
        <w:rPr>
          <w:rFonts w:ascii="Times New Roman" w:hAnsi="Times New Roman" w:cs="Times New Roman"/>
          <w:u w:val="single"/>
        </w:rPr>
      </w:pPr>
      <w:bookmarkStart w:id="0" w:name="_Hlk122590031"/>
      <w:r w:rsidRPr="007B6562">
        <w:rPr>
          <w:rFonts w:ascii="Times New Roman" w:hAnsi="Times New Roman" w:cs="Times New Roman"/>
          <w:b/>
          <w:bCs/>
          <w:u w:val="single"/>
        </w:rPr>
        <w:t>P</w:t>
      </w:r>
      <w:r w:rsidR="00696575" w:rsidRPr="007B6562">
        <w:rPr>
          <w:rFonts w:ascii="Times New Roman" w:hAnsi="Times New Roman" w:cs="Times New Roman"/>
          <w:b/>
          <w:bCs/>
          <w:u w:val="single"/>
        </w:rPr>
        <w:t>rogra</w:t>
      </w:r>
      <w:r w:rsidR="00185613" w:rsidRPr="007B6562">
        <w:rPr>
          <w:rFonts w:ascii="Times New Roman" w:hAnsi="Times New Roman" w:cs="Times New Roman"/>
          <w:b/>
          <w:bCs/>
          <w:u w:val="single"/>
        </w:rPr>
        <w:t xml:space="preserve">m </w:t>
      </w:r>
      <w:r w:rsidR="00454E12" w:rsidRPr="007B6562">
        <w:rPr>
          <w:rFonts w:ascii="Times New Roman" w:hAnsi="Times New Roman" w:cs="Times New Roman"/>
          <w:b/>
          <w:bCs/>
          <w:u w:val="single"/>
        </w:rPr>
        <w:t>0101</w:t>
      </w:r>
      <w:r w:rsidR="00185613" w:rsidRPr="007B6562">
        <w:rPr>
          <w:rFonts w:ascii="Times New Roman" w:hAnsi="Times New Roman" w:cs="Times New Roman"/>
          <w:b/>
          <w:bCs/>
          <w:u w:val="single"/>
        </w:rPr>
        <w:t xml:space="preserve"> </w:t>
      </w:r>
      <w:r w:rsidR="00454E12" w:rsidRPr="007B6562">
        <w:rPr>
          <w:rFonts w:ascii="Times New Roman" w:hAnsi="Times New Roman" w:cs="Times New Roman"/>
          <w:b/>
          <w:bCs/>
          <w:u w:val="single"/>
        </w:rPr>
        <w:t>DJELATNOST JEDINSTVENOG UPRAVNOG ODJELA</w:t>
      </w:r>
      <w:r w:rsidR="00183F75" w:rsidRPr="007B6562">
        <w:rPr>
          <w:rFonts w:ascii="Times New Roman" w:hAnsi="Times New Roman" w:cs="Times New Roman"/>
          <w:u w:val="single"/>
        </w:rPr>
        <w:t xml:space="preserve"> sastoji se od slijedećih aktivnosti</w:t>
      </w:r>
      <w:r w:rsidR="00454E12" w:rsidRPr="007B6562">
        <w:rPr>
          <w:rFonts w:ascii="Times New Roman" w:hAnsi="Times New Roman" w:cs="Times New Roman"/>
          <w:u w:val="single"/>
        </w:rPr>
        <w:t xml:space="preserve"> i projekta</w:t>
      </w:r>
      <w:r w:rsidR="00183F75" w:rsidRPr="007B6562">
        <w:rPr>
          <w:rFonts w:ascii="Times New Roman" w:hAnsi="Times New Roman" w:cs="Times New Roman"/>
          <w:u w:val="single"/>
        </w:rPr>
        <w:t>:</w:t>
      </w:r>
    </w:p>
    <w:bookmarkEnd w:id="0"/>
    <w:p w14:paraId="4880E38B" w14:textId="0E059733" w:rsidR="00183F75" w:rsidRPr="007B6562" w:rsidRDefault="00C85BB2" w:rsidP="00DC7957">
      <w:pPr>
        <w:spacing w:after="0" w:line="240" w:lineRule="auto"/>
        <w:ind w:firstLine="708"/>
        <w:jc w:val="both"/>
        <w:rPr>
          <w:rFonts w:ascii="Times New Roman" w:hAnsi="Times New Roman" w:cs="Times New Roman"/>
        </w:rPr>
      </w:pPr>
      <w:r w:rsidRPr="007B6562">
        <w:rPr>
          <w:rFonts w:ascii="Times New Roman" w:hAnsi="Times New Roman" w:cs="Times New Roman"/>
        </w:rPr>
        <w:t>Kroz Aktivnost A10</w:t>
      </w:r>
      <w:r w:rsidR="00454E12" w:rsidRPr="007B6562">
        <w:rPr>
          <w:rFonts w:ascii="Times New Roman" w:hAnsi="Times New Roman" w:cs="Times New Roman"/>
        </w:rPr>
        <w:t>1001</w:t>
      </w:r>
      <w:r w:rsidRPr="007B6562">
        <w:rPr>
          <w:rFonts w:ascii="Times New Roman" w:hAnsi="Times New Roman" w:cs="Times New Roman"/>
        </w:rPr>
        <w:t xml:space="preserve"> </w:t>
      </w:r>
      <w:r w:rsidR="00454E12" w:rsidRPr="007B6562">
        <w:rPr>
          <w:rFonts w:ascii="Times New Roman" w:hAnsi="Times New Roman" w:cs="Times New Roman"/>
        </w:rPr>
        <w:t>Administrativni poslovi</w:t>
      </w:r>
      <w:r w:rsidRPr="007B6562">
        <w:rPr>
          <w:rFonts w:ascii="Times New Roman" w:hAnsi="Times New Roman" w:cs="Times New Roman"/>
        </w:rPr>
        <w:t xml:space="preserve"> planirana su s</w:t>
      </w:r>
      <w:r w:rsidR="00560149" w:rsidRPr="007B6562">
        <w:rPr>
          <w:rFonts w:ascii="Times New Roman" w:hAnsi="Times New Roman" w:cs="Times New Roman"/>
        </w:rPr>
        <w:t>re</w:t>
      </w:r>
      <w:r w:rsidR="005B67AC" w:rsidRPr="007B6562">
        <w:rPr>
          <w:rFonts w:ascii="Times New Roman" w:hAnsi="Times New Roman" w:cs="Times New Roman"/>
        </w:rPr>
        <w:t xml:space="preserve">dstva za </w:t>
      </w:r>
      <w:r w:rsidR="00454E12" w:rsidRPr="007B6562">
        <w:rPr>
          <w:rFonts w:ascii="Times New Roman" w:hAnsi="Times New Roman" w:cs="Times New Roman"/>
        </w:rPr>
        <w:t xml:space="preserve">rashode za zaposlene </w:t>
      </w:r>
      <w:r w:rsidRPr="007B6562">
        <w:rPr>
          <w:rFonts w:ascii="Times New Roman" w:hAnsi="Times New Roman" w:cs="Times New Roman"/>
        </w:rPr>
        <w:t>i to za podmirenje bruto plaća i doprinosa na plaće za obavezno zdravstveno osigur</w:t>
      </w:r>
      <w:r w:rsidR="00457336" w:rsidRPr="007B6562">
        <w:rPr>
          <w:rFonts w:ascii="Times New Roman" w:hAnsi="Times New Roman" w:cs="Times New Roman"/>
        </w:rPr>
        <w:t xml:space="preserve">anje </w:t>
      </w:r>
      <w:r w:rsidR="00192E84" w:rsidRPr="007B6562">
        <w:rPr>
          <w:rFonts w:ascii="Times New Roman" w:hAnsi="Times New Roman" w:cs="Times New Roman"/>
        </w:rPr>
        <w:t xml:space="preserve">u iznosu </w:t>
      </w:r>
      <w:r w:rsidR="00457336" w:rsidRPr="007B6562">
        <w:rPr>
          <w:rFonts w:ascii="Times New Roman" w:hAnsi="Times New Roman" w:cs="Times New Roman"/>
        </w:rPr>
        <w:t>86.450,00</w:t>
      </w:r>
      <w:r w:rsidR="00192E84" w:rsidRPr="007B6562">
        <w:rPr>
          <w:rFonts w:ascii="Times New Roman" w:hAnsi="Times New Roman" w:cs="Times New Roman"/>
        </w:rPr>
        <w:t xml:space="preserve"> €,</w:t>
      </w:r>
      <w:r w:rsidRPr="007B6562">
        <w:rPr>
          <w:rFonts w:ascii="Times New Roman" w:hAnsi="Times New Roman" w:cs="Times New Roman"/>
        </w:rPr>
        <w:t xml:space="preserve"> </w:t>
      </w:r>
      <w:r w:rsidR="00A95A7E" w:rsidRPr="007B6562">
        <w:rPr>
          <w:rFonts w:ascii="Times New Roman" w:hAnsi="Times New Roman" w:cs="Times New Roman"/>
        </w:rPr>
        <w:t xml:space="preserve">te </w:t>
      </w:r>
      <w:r w:rsidRPr="007B6562">
        <w:rPr>
          <w:rFonts w:ascii="Times New Roman" w:hAnsi="Times New Roman" w:cs="Times New Roman"/>
        </w:rPr>
        <w:t>ostali rashodi za zaposlene</w:t>
      </w:r>
      <w:r w:rsidR="0091376F" w:rsidRPr="007B6562">
        <w:rPr>
          <w:rFonts w:ascii="Times New Roman" w:hAnsi="Times New Roman" w:cs="Times New Roman"/>
        </w:rPr>
        <w:t>,</w:t>
      </w:r>
      <w:r w:rsidR="00745C9F" w:rsidRPr="007B6562">
        <w:rPr>
          <w:rFonts w:ascii="Times New Roman" w:hAnsi="Times New Roman" w:cs="Times New Roman"/>
        </w:rPr>
        <w:t xml:space="preserve"> naknade za prijevoz na službenom put</w:t>
      </w:r>
      <w:r w:rsidR="000408E1" w:rsidRPr="007B6562">
        <w:rPr>
          <w:rFonts w:ascii="Times New Roman" w:hAnsi="Times New Roman" w:cs="Times New Roman"/>
        </w:rPr>
        <w:t>u</w:t>
      </w:r>
      <w:r w:rsidR="00333376" w:rsidRPr="007B6562">
        <w:rPr>
          <w:rFonts w:ascii="Times New Roman" w:hAnsi="Times New Roman" w:cs="Times New Roman"/>
        </w:rPr>
        <w:t>, nakna</w:t>
      </w:r>
      <w:r w:rsidR="00745C9F" w:rsidRPr="007B6562">
        <w:rPr>
          <w:rFonts w:ascii="Times New Roman" w:hAnsi="Times New Roman" w:cs="Times New Roman"/>
        </w:rPr>
        <w:t>de za prijevoz na posao i s posla</w:t>
      </w:r>
      <w:r w:rsidR="00164C98" w:rsidRPr="007B6562">
        <w:rPr>
          <w:rFonts w:ascii="Times New Roman" w:hAnsi="Times New Roman" w:cs="Times New Roman"/>
        </w:rPr>
        <w:t>, naknada za kor</w:t>
      </w:r>
      <w:r w:rsidR="000E472A" w:rsidRPr="007B6562">
        <w:rPr>
          <w:rFonts w:ascii="Times New Roman" w:hAnsi="Times New Roman" w:cs="Times New Roman"/>
        </w:rPr>
        <w:t>ištenje privatnog automobila</w:t>
      </w:r>
      <w:r w:rsidR="00BF2F6B" w:rsidRPr="007B6562">
        <w:rPr>
          <w:rFonts w:ascii="Times New Roman" w:hAnsi="Times New Roman" w:cs="Times New Roman"/>
        </w:rPr>
        <w:t xml:space="preserve"> u</w:t>
      </w:r>
      <w:r w:rsidR="00164C98" w:rsidRPr="007B6562">
        <w:rPr>
          <w:rFonts w:ascii="Times New Roman" w:hAnsi="Times New Roman" w:cs="Times New Roman"/>
        </w:rPr>
        <w:t xml:space="preserve"> službene svrhe</w:t>
      </w:r>
      <w:r w:rsidR="001C0BD8" w:rsidRPr="007B6562">
        <w:rPr>
          <w:rFonts w:ascii="Times New Roman" w:hAnsi="Times New Roman" w:cs="Times New Roman"/>
        </w:rPr>
        <w:t>, stručno usavršavanje, obvezni i p</w:t>
      </w:r>
      <w:r w:rsidR="00457336" w:rsidRPr="007B6562">
        <w:rPr>
          <w:rFonts w:ascii="Times New Roman" w:hAnsi="Times New Roman" w:cs="Times New Roman"/>
        </w:rPr>
        <w:t>reventivni zdravstveni pregledi</w:t>
      </w:r>
      <w:r w:rsidR="007F1773" w:rsidRPr="007B6562">
        <w:rPr>
          <w:rFonts w:ascii="Times New Roman" w:hAnsi="Times New Roman" w:cs="Times New Roman"/>
        </w:rPr>
        <w:t>.</w:t>
      </w:r>
    </w:p>
    <w:p w14:paraId="13A6300E" w14:textId="28C5ED67" w:rsidR="000E1DE0" w:rsidRPr="007B6562" w:rsidRDefault="00EC2053" w:rsidP="00DC7957">
      <w:pPr>
        <w:spacing w:after="0" w:line="240" w:lineRule="auto"/>
        <w:jc w:val="both"/>
        <w:rPr>
          <w:rFonts w:ascii="Times New Roman" w:hAnsi="Times New Roman" w:cs="Times New Roman"/>
        </w:rPr>
      </w:pPr>
      <w:r w:rsidRPr="007B6562">
        <w:rPr>
          <w:rFonts w:ascii="Times New Roman" w:hAnsi="Times New Roman" w:cs="Times New Roman"/>
        </w:rPr>
        <w:t>Materijalni rashodi</w:t>
      </w:r>
      <w:r w:rsidR="00EA2924" w:rsidRPr="007B6562">
        <w:rPr>
          <w:rFonts w:ascii="Times New Roman" w:hAnsi="Times New Roman" w:cs="Times New Roman"/>
        </w:rPr>
        <w:t xml:space="preserve"> (pregledi zaposlenika, troškovi prijevoza) i rashodi za usluge </w:t>
      </w:r>
      <w:r w:rsidR="001C0BD8" w:rsidRPr="007B6562">
        <w:rPr>
          <w:rFonts w:ascii="Times New Roman" w:hAnsi="Times New Roman" w:cs="Times New Roman"/>
        </w:rPr>
        <w:t>odnose</w:t>
      </w:r>
      <w:r w:rsidR="002701E6" w:rsidRPr="007B6562">
        <w:rPr>
          <w:rFonts w:ascii="Times New Roman" w:hAnsi="Times New Roman" w:cs="Times New Roman"/>
        </w:rPr>
        <w:t xml:space="preserve"> </w:t>
      </w:r>
      <w:r w:rsidR="001C0BD8" w:rsidRPr="007B6562">
        <w:rPr>
          <w:rFonts w:ascii="Times New Roman" w:hAnsi="Times New Roman" w:cs="Times New Roman"/>
        </w:rPr>
        <w:t>se na</w:t>
      </w:r>
      <w:r w:rsidR="0063534D" w:rsidRPr="007B6562">
        <w:rPr>
          <w:rFonts w:ascii="Times New Roman" w:hAnsi="Times New Roman" w:cs="Times New Roman"/>
        </w:rPr>
        <w:t xml:space="preserve"> </w:t>
      </w:r>
      <w:r w:rsidR="002804A7" w:rsidRPr="007B6562">
        <w:rPr>
          <w:rFonts w:ascii="Times New Roman" w:hAnsi="Times New Roman" w:cs="Times New Roman"/>
        </w:rPr>
        <w:t>rashod</w:t>
      </w:r>
      <w:r w:rsidR="001C0BD8" w:rsidRPr="007B6562">
        <w:rPr>
          <w:rFonts w:ascii="Times New Roman" w:hAnsi="Times New Roman" w:cs="Times New Roman"/>
        </w:rPr>
        <w:t>e</w:t>
      </w:r>
      <w:r w:rsidR="002804A7" w:rsidRPr="007B6562">
        <w:rPr>
          <w:rFonts w:ascii="Times New Roman" w:hAnsi="Times New Roman" w:cs="Times New Roman"/>
        </w:rPr>
        <w:t xml:space="preserve"> </w:t>
      </w:r>
      <w:r w:rsidR="002701E6" w:rsidRPr="007B6562">
        <w:rPr>
          <w:rFonts w:ascii="Times New Roman" w:hAnsi="Times New Roman" w:cs="Times New Roman"/>
        </w:rPr>
        <w:t>uredsk</w:t>
      </w:r>
      <w:r w:rsidR="001C0BD8" w:rsidRPr="007B6562">
        <w:rPr>
          <w:rFonts w:ascii="Times New Roman" w:hAnsi="Times New Roman" w:cs="Times New Roman"/>
        </w:rPr>
        <w:t>og</w:t>
      </w:r>
      <w:r w:rsidR="002701E6" w:rsidRPr="007B6562">
        <w:rPr>
          <w:rFonts w:ascii="Times New Roman" w:hAnsi="Times New Roman" w:cs="Times New Roman"/>
        </w:rPr>
        <w:t xml:space="preserve"> mater</w:t>
      </w:r>
      <w:r w:rsidR="00950786" w:rsidRPr="007B6562">
        <w:rPr>
          <w:rFonts w:ascii="Times New Roman" w:hAnsi="Times New Roman" w:cs="Times New Roman"/>
        </w:rPr>
        <w:t>ijal</w:t>
      </w:r>
      <w:r w:rsidR="001C0BD8" w:rsidRPr="007B6562">
        <w:rPr>
          <w:rFonts w:ascii="Times New Roman" w:hAnsi="Times New Roman" w:cs="Times New Roman"/>
        </w:rPr>
        <w:t>a</w:t>
      </w:r>
      <w:r w:rsidR="00950786" w:rsidRPr="007B6562">
        <w:rPr>
          <w:rFonts w:ascii="Times New Roman" w:hAnsi="Times New Roman" w:cs="Times New Roman"/>
        </w:rPr>
        <w:t>, literatur</w:t>
      </w:r>
      <w:r w:rsidR="001C0BD8" w:rsidRPr="007B6562">
        <w:rPr>
          <w:rFonts w:ascii="Times New Roman" w:hAnsi="Times New Roman" w:cs="Times New Roman"/>
        </w:rPr>
        <w:t>e</w:t>
      </w:r>
      <w:r w:rsidR="002701E6" w:rsidRPr="007B6562">
        <w:rPr>
          <w:rFonts w:ascii="Times New Roman" w:hAnsi="Times New Roman" w:cs="Times New Roman"/>
        </w:rPr>
        <w:t xml:space="preserve">, materijal i sredstva za čišćenje, </w:t>
      </w:r>
      <w:r w:rsidR="001C0BD8" w:rsidRPr="007B6562">
        <w:rPr>
          <w:rFonts w:ascii="Times New Roman" w:hAnsi="Times New Roman" w:cs="Times New Roman"/>
        </w:rPr>
        <w:t>pelete za grijanje</w:t>
      </w:r>
      <w:r w:rsidR="002701E6" w:rsidRPr="007B6562">
        <w:rPr>
          <w:rFonts w:ascii="Times New Roman" w:hAnsi="Times New Roman" w:cs="Times New Roman"/>
        </w:rPr>
        <w:t>, tekuće održavanje fotokopirnog aparata i ostalih uređaja</w:t>
      </w:r>
      <w:r w:rsidR="006D31AA" w:rsidRPr="007B6562">
        <w:rPr>
          <w:rFonts w:ascii="Times New Roman" w:hAnsi="Times New Roman" w:cs="Times New Roman"/>
        </w:rPr>
        <w:t xml:space="preserve"> i opreme</w:t>
      </w:r>
      <w:r w:rsidR="002701E6" w:rsidRPr="007B6562">
        <w:rPr>
          <w:rFonts w:ascii="Times New Roman" w:hAnsi="Times New Roman" w:cs="Times New Roman"/>
        </w:rPr>
        <w:t>, sitni inventar, usluge telefona,</w:t>
      </w:r>
      <w:r w:rsidR="001C0BD8" w:rsidRPr="007B6562">
        <w:rPr>
          <w:rFonts w:ascii="Times New Roman" w:hAnsi="Times New Roman" w:cs="Times New Roman"/>
        </w:rPr>
        <w:t xml:space="preserve"> interneta,</w:t>
      </w:r>
      <w:r w:rsidR="002701E6" w:rsidRPr="007B6562">
        <w:rPr>
          <w:rFonts w:ascii="Times New Roman" w:hAnsi="Times New Roman" w:cs="Times New Roman"/>
        </w:rPr>
        <w:t xml:space="preserve"> poštarina, </w:t>
      </w:r>
      <w:r w:rsidR="009877F8" w:rsidRPr="007B6562">
        <w:rPr>
          <w:rFonts w:ascii="Times New Roman" w:hAnsi="Times New Roman" w:cs="Times New Roman"/>
        </w:rPr>
        <w:t xml:space="preserve">usluge tekućeg i investicijskog održavanja računala i printera, tisak, </w:t>
      </w:r>
      <w:r w:rsidR="001C0BD8" w:rsidRPr="007B6562">
        <w:rPr>
          <w:rFonts w:ascii="Times New Roman" w:hAnsi="Times New Roman" w:cs="Times New Roman"/>
        </w:rPr>
        <w:t>troškovi rada poljoprivrednog redara</w:t>
      </w:r>
      <w:r w:rsidR="009877F8" w:rsidRPr="007B6562">
        <w:rPr>
          <w:rFonts w:ascii="Times New Roman" w:hAnsi="Times New Roman" w:cs="Times New Roman"/>
        </w:rPr>
        <w:t xml:space="preserve">, </w:t>
      </w:r>
      <w:r w:rsidR="001C0BD8" w:rsidRPr="007B6562">
        <w:rPr>
          <w:rFonts w:ascii="Times New Roman" w:hAnsi="Times New Roman" w:cs="Times New Roman"/>
        </w:rPr>
        <w:t>troškovi objavljivanja natječaja</w:t>
      </w:r>
      <w:r w:rsidR="002701E6" w:rsidRPr="007B6562">
        <w:rPr>
          <w:rFonts w:ascii="Times New Roman" w:hAnsi="Times New Roman" w:cs="Times New Roman"/>
        </w:rPr>
        <w:t>,</w:t>
      </w:r>
      <w:r w:rsidR="009877F8" w:rsidRPr="007B6562">
        <w:rPr>
          <w:rFonts w:ascii="Times New Roman" w:hAnsi="Times New Roman" w:cs="Times New Roman"/>
        </w:rPr>
        <w:t xml:space="preserve"> ostale nespomenute usluge</w:t>
      </w:r>
      <w:r w:rsidR="001C0BD8" w:rsidRPr="007B6562">
        <w:rPr>
          <w:rFonts w:ascii="Times New Roman" w:hAnsi="Times New Roman" w:cs="Times New Roman"/>
        </w:rPr>
        <w:t xml:space="preserve"> </w:t>
      </w:r>
      <w:r w:rsidR="009877F8" w:rsidRPr="007B6562">
        <w:rPr>
          <w:rFonts w:ascii="Times New Roman" w:hAnsi="Times New Roman" w:cs="Times New Roman"/>
        </w:rPr>
        <w:t>1% naknade ministars</w:t>
      </w:r>
      <w:r w:rsidR="007F66A5" w:rsidRPr="007B6562">
        <w:rPr>
          <w:rFonts w:ascii="Times New Roman" w:hAnsi="Times New Roman" w:cs="Times New Roman"/>
        </w:rPr>
        <w:t>tvu finan</w:t>
      </w:r>
      <w:r w:rsidR="00D81B43" w:rsidRPr="007B6562">
        <w:rPr>
          <w:rFonts w:ascii="Times New Roman" w:hAnsi="Times New Roman" w:cs="Times New Roman"/>
        </w:rPr>
        <w:t>cija,</w:t>
      </w:r>
      <w:r w:rsidR="009877F8" w:rsidRPr="007B6562">
        <w:rPr>
          <w:rFonts w:ascii="Times New Roman" w:hAnsi="Times New Roman" w:cs="Times New Roman"/>
        </w:rPr>
        <w:t xml:space="preserve"> </w:t>
      </w:r>
      <w:r w:rsidR="00AA4C11" w:rsidRPr="007B6562">
        <w:rPr>
          <w:rFonts w:ascii="Times New Roman" w:hAnsi="Times New Roman" w:cs="Times New Roman"/>
        </w:rPr>
        <w:t xml:space="preserve">5% naknade porezne </w:t>
      </w:r>
      <w:r w:rsidR="00AA4C11" w:rsidRPr="007B6562">
        <w:rPr>
          <w:rFonts w:ascii="Times New Roman" w:hAnsi="Times New Roman" w:cs="Times New Roman"/>
        </w:rPr>
        <w:lastRenderedPageBreak/>
        <w:t xml:space="preserve">uprave za razrez i naplatu općinskih poreza, </w:t>
      </w:r>
      <w:r w:rsidR="000F3AAF" w:rsidRPr="007B6562">
        <w:rPr>
          <w:rFonts w:ascii="Times New Roman" w:hAnsi="Times New Roman" w:cs="Times New Roman"/>
        </w:rPr>
        <w:t xml:space="preserve">ostale nespomenute usluge-zaštita na radu, </w:t>
      </w:r>
      <w:r w:rsidR="00AA4C11" w:rsidRPr="007B6562">
        <w:rPr>
          <w:rFonts w:ascii="Times New Roman" w:hAnsi="Times New Roman" w:cs="Times New Roman"/>
        </w:rPr>
        <w:t>usluge održavanja računalnih program</w:t>
      </w:r>
      <w:r w:rsidR="00457336" w:rsidRPr="007B6562">
        <w:rPr>
          <w:rFonts w:ascii="Times New Roman" w:hAnsi="Times New Roman" w:cs="Times New Roman"/>
        </w:rPr>
        <w:t>a i Internet stranice. Planirani materijalni rashodi su 27.600,00 €.</w:t>
      </w:r>
    </w:p>
    <w:p w14:paraId="698E336B" w14:textId="77777777" w:rsidR="00EC2053" w:rsidRPr="007B6562" w:rsidRDefault="00AA4C11" w:rsidP="00DC7957">
      <w:pPr>
        <w:spacing w:after="0" w:line="240" w:lineRule="auto"/>
        <w:jc w:val="both"/>
        <w:rPr>
          <w:rFonts w:ascii="Times New Roman" w:hAnsi="Times New Roman" w:cs="Times New Roman"/>
        </w:rPr>
      </w:pPr>
      <w:r w:rsidRPr="007B6562">
        <w:rPr>
          <w:rFonts w:ascii="Times New Roman" w:hAnsi="Times New Roman" w:cs="Times New Roman"/>
        </w:rPr>
        <w:t>Financijski rashodi u iznosu 1.000,00 € odnose se na bankarske usluge.</w:t>
      </w:r>
    </w:p>
    <w:p w14:paraId="0F5781C4" w14:textId="77777777" w:rsidR="007632B4" w:rsidRPr="007B6562" w:rsidRDefault="00AA4C11" w:rsidP="00DC7957">
      <w:pPr>
        <w:spacing w:after="0" w:line="240" w:lineRule="auto"/>
        <w:ind w:firstLine="708"/>
        <w:jc w:val="both"/>
        <w:rPr>
          <w:rFonts w:ascii="Times New Roman" w:hAnsi="Times New Roman" w:cs="Times New Roman"/>
        </w:rPr>
      </w:pPr>
      <w:r w:rsidRPr="007B6562">
        <w:rPr>
          <w:rFonts w:ascii="Times New Roman" w:hAnsi="Times New Roman" w:cs="Times New Roman"/>
        </w:rPr>
        <w:t>Projekt K</w:t>
      </w:r>
      <w:r w:rsidR="007632B4" w:rsidRPr="007B6562">
        <w:rPr>
          <w:rFonts w:ascii="Times New Roman" w:hAnsi="Times New Roman" w:cs="Times New Roman"/>
        </w:rPr>
        <w:t>10</w:t>
      </w:r>
      <w:r w:rsidRPr="007B6562">
        <w:rPr>
          <w:rFonts w:ascii="Times New Roman" w:hAnsi="Times New Roman" w:cs="Times New Roman"/>
        </w:rPr>
        <w:t>1001</w:t>
      </w:r>
      <w:r w:rsidR="007632B4" w:rsidRPr="007B6562">
        <w:rPr>
          <w:rFonts w:ascii="Times New Roman" w:hAnsi="Times New Roman" w:cs="Times New Roman"/>
        </w:rPr>
        <w:t xml:space="preserve"> </w:t>
      </w:r>
      <w:r w:rsidRPr="007B6562">
        <w:rPr>
          <w:rFonts w:ascii="Times New Roman" w:hAnsi="Times New Roman" w:cs="Times New Roman"/>
        </w:rPr>
        <w:t>nabava dugotrajne imovine</w:t>
      </w:r>
      <w:r w:rsidR="007632B4" w:rsidRPr="007B6562">
        <w:rPr>
          <w:rFonts w:ascii="Times New Roman" w:hAnsi="Times New Roman" w:cs="Times New Roman"/>
        </w:rPr>
        <w:t xml:space="preserve"> </w:t>
      </w:r>
      <w:r w:rsidR="00892230" w:rsidRPr="007B6562">
        <w:rPr>
          <w:rFonts w:ascii="Times New Roman" w:hAnsi="Times New Roman" w:cs="Times New Roman"/>
        </w:rPr>
        <w:t xml:space="preserve">planirana je s </w:t>
      </w:r>
      <w:r w:rsidRPr="007B6562">
        <w:rPr>
          <w:rFonts w:ascii="Times New Roman" w:hAnsi="Times New Roman" w:cs="Times New Roman"/>
        </w:rPr>
        <w:t>2.000</w:t>
      </w:r>
      <w:r w:rsidR="00892230" w:rsidRPr="007B6562">
        <w:rPr>
          <w:rFonts w:ascii="Times New Roman" w:hAnsi="Times New Roman" w:cs="Times New Roman"/>
        </w:rPr>
        <w:t>,00 €</w:t>
      </w:r>
      <w:r w:rsidR="000D4D25" w:rsidRPr="007B6562">
        <w:rPr>
          <w:rFonts w:ascii="Times New Roman" w:hAnsi="Times New Roman" w:cs="Times New Roman"/>
        </w:rPr>
        <w:t xml:space="preserve">, </w:t>
      </w:r>
      <w:r w:rsidR="007632B4" w:rsidRPr="007B6562">
        <w:rPr>
          <w:rFonts w:ascii="Times New Roman" w:hAnsi="Times New Roman" w:cs="Times New Roman"/>
        </w:rPr>
        <w:t xml:space="preserve">a odnosi se na nabavu </w:t>
      </w:r>
      <w:r w:rsidRPr="007B6562">
        <w:rPr>
          <w:rFonts w:ascii="Times New Roman" w:hAnsi="Times New Roman" w:cs="Times New Roman"/>
        </w:rPr>
        <w:t>fotokopirnog uređaja i po potrebi ostale uredske opreme i informatičkih uređaja</w:t>
      </w:r>
      <w:r w:rsidR="007632B4" w:rsidRPr="007B6562">
        <w:rPr>
          <w:rFonts w:ascii="Times New Roman" w:hAnsi="Times New Roman" w:cs="Times New Roman"/>
        </w:rPr>
        <w:t>.</w:t>
      </w:r>
    </w:p>
    <w:p w14:paraId="2B19F347" w14:textId="18354D78" w:rsidR="00591630" w:rsidRPr="007B6562" w:rsidRDefault="00E05F16" w:rsidP="00DC7957">
      <w:pPr>
        <w:spacing w:after="0" w:line="240" w:lineRule="auto"/>
        <w:ind w:firstLine="708"/>
        <w:jc w:val="both"/>
        <w:rPr>
          <w:rFonts w:ascii="Times New Roman" w:hAnsi="Times New Roman" w:cs="Times New Roman"/>
        </w:rPr>
      </w:pPr>
      <w:r w:rsidRPr="007B6562">
        <w:rPr>
          <w:rFonts w:ascii="Times New Roman" w:hAnsi="Times New Roman" w:cs="Times New Roman"/>
        </w:rPr>
        <w:t>Aktiv</w:t>
      </w:r>
      <w:r w:rsidR="00543BD0" w:rsidRPr="007B6562">
        <w:rPr>
          <w:rFonts w:ascii="Times New Roman" w:hAnsi="Times New Roman" w:cs="Times New Roman"/>
        </w:rPr>
        <w:t xml:space="preserve">nost A101002 Javni radovi, sredstva u iznosu </w:t>
      </w:r>
      <w:r w:rsidR="00457336" w:rsidRPr="007B6562">
        <w:rPr>
          <w:rFonts w:ascii="Times New Roman" w:hAnsi="Times New Roman" w:cs="Times New Roman"/>
        </w:rPr>
        <w:t>9.920</w:t>
      </w:r>
      <w:r w:rsidR="00543BD0" w:rsidRPr="007B6562">
        <w:rPr>
          <w:rFonts w:ascii="Times New Roman" w:hAnsi="Times New Roman" w:cs="Times New Roman"/>
        </w:rPr>
        <w:t xml:space="preserve">,00 € planirana su za rad na javnim radovima koji financira Hrvatski zavod za zapošljavanje. </w:t>
      </w:r>
    </w:p>
    <w:p w14:paraId="208EEDDE" w14:textId="77777777" w:rsidR="00403024" w:rsidRPr="007B6562" w:rsidRDefault="00C073F4" w:rsidP="00DC7957">
      <w:pPr>
        <w:spacing w:after="0" w:line="240" w:lineRule="auto"/>
        <w:ind w:firstLine="708"/>
        <w:contextualSpacing/>
        <w:jc w:val="both"/>
        <w:rPr>
          <w:rFonts w:ascii="Times New Roman" w:eastAsia="Calibri" w:hAnsi="Times New Roman" w:cs="Times New Roman"/>
        </w:rPr>
      </w:pPr>
      <w:r w:rsidRPr="007B6562">
        <w:rPr>
          <w:rFonts w:ascii="Times New Roman" w:eastAsia="Calibri" w:hAnsi="Times New Roman" w:cs="Times New Roman"/>
        </w:rPr>
        <w:t xml:space="preserve">Cilj ovog programa je osigurati materijalne i druge uvjete za redovno funkcioniranje </w:t>
      </w:r>
      <w:r w:rsidR="00BB5D51" w:rsidRPr="007B6562">
        <w:rPr>
          <w:rFonts w:ascii="Times New Roman" w:eastAsia="Calibri" w:hAnsi="Times New Roman" w:cs="Times New Roman"/>
        </w:rPr>
        <w:t xml:space="preserve">jedinstvenog </w:t>
      </w:r>
      <w:r w:rsidRPr="007B6562">
        <w:rPr>
          <w:rFonts w:ascii="Times New Roman" w:eastAsia="Calibri" w:hAnsi="Times New Roman" w:cs="Times New Roman"/>
        </w:rPr>
        <w:t>upravnog odjela na provođenju i realizaciji svih planiranih  programa, odnosno svih projekata i aktivnosti unutar pojedinog programa iz nadležnosti odjela (osiguranje sredstava za isplatu plaća službenicima te drugih materij</w:t>
      </w:r>
      <w:r w:rsidR="00C4645C" w:rsidRPr="007B6562">
        <w:rPr>
          <w:rFonts w:ascii="Times New Roman" w:eastAsia="Calibri" w:hAnsi="Times New Roman" w:cs="Times New Roman"/>
        </w:rPr>
        <w:t>alna prava</w:t>
      </w:r>
      <w:r w:rsidRPr="007B6562">
        <w:rPr>
          <w:rFonts w:ascii="Times New Roman" w:eastAsia="Calibri" w:hAnsi="Times New Roman" w:cs="Times New Roman"/>
        </w:rPr>
        <w:t>), nabava potrebnih sredstava rada, roba  i  usluga za n</w:t>
      </w:r>
      <w:r w:rsidR="00D26221" w:rsidRPr="007B6562">
        <w:rPr>
          <w:rFonts w:ascii="Times New Roman" w:eastAsia="Calibri" w:hAnsi="Times New Roman" w:cs="Times New Roman"/>
        </w:rPr>
        <w:t>esmetan rad Jedinstvenog upravnog odjela</w:t>
      </w:r>
      <w:r w:rsidR="002F7761" w:rsidRPr="007B6562">
        <w:rPr>
          <w:rFonts w:ascii="Times New Roman" w:eastAsia="Calibri" w:hAnsi="Times New Roman" w:cs="Times New Roman"/>
        </w:rPr>
        <w:t>.</w:t>
      </w:r>
      <w:r w:rsidRPr="007B6562">
        <w:rPr>
          <w:rFonts w:ascii="Times New Roman" w:eastAsia="Calibri" w:hAnsi="Times New Roman" w:cs="Times New Roman"/>
        </w:rPr>
        <w:t xml:space="preserve"> </w:t>
      </w:r>
    </w:p>
    <w:p w14:paraId="49273B9F" w14:textId="77777777" w:rsidR="002C6EDD" w:rsidRDefault="002C6EDD" w:rsidP="002C6EDD">
      <w:pPr>
        <w:spacing w:after="0" w:line="240" w:lineRule="auto"/>
        <w:contextualSpacing/>
        <w:jc w:val="both"/>
        <w:rPr>
          <w:rFonts w:ascii="Times New Roman" w:eastAsia="Calibri" w:hAnsi="Times New Roman" w:cs="Times New Roman"/>
        </w:rPr>
      </w:pPr>
    </w:p>
    <w:p w14:paraId="1D96B1AD" w14:textId="274CD229" w:rsidR="00C073F4" w:rsidRDefault="00450757" w:rsidP="002C6EDD">
      <w:pPr>
        <w:spacing w:after="0" w:line="240" w:lineRule="auto"/>
        <w:contextualSpacing/>
        <w:jc w:val="both"/>
        <w:rPr>
          <w:rFonts w:ascii="Times New Roman" w:eastAsia="Calibri" w:hAnsi="Times New Roman" w:cs="Times New Roman"/>
        </w:rPr>
      </w:pPr>
      <w:r w:rsidRPr="007B6562">
        <w:rPr>
          <w:rFonts w:ascii="Times New Roman" w:eastAsia="Calibri" w:hAnsi="Times New Roman" w:cs="Times New Roman"/>
        </w:rPr>
        <w:t>Program Djelatnost Jedinstvenog upravnog odjela nije mijenjan ovim I. Izmjenama i dopunama P</w:t>
      </w:r>
      <w:r w:rsidR="00B539F0" w:rsidRPr="007B6562">
        <w:rPr>
          <w:rFonts w:ascii="Times New Roman" w:eastAsia="Calibri" w:hAnsi="Times New Roman" w:cs="Times New Roman"/>
        </w:rPr>
        <w:t>r</w:t>
      </w:r>
      <w:r w:rsidRPr="007B6562">
        <w:rPr>
          <w:rFonts w:ascii="Times New Roman" w:eastAsia="Calibri" w:hAnsi="Times New Roman" w:cs="Times New Roman"/>
        </w:rPr>
        <w:t xml:space="preserve">oračuna za 2025. i projekcija za 2026. i 2027. godinu. </w:t>
      </w:r>
    </w:p>
    <w:p w14:paraId="37D3B843" w14:textId="77777777" w:rsidR="009D2BFB" w:rsidRPr="007B6562" w:rsidRDefault="009D2BFB" w:rsidP="002C6EDD">
      <w:pPr>
        <w:spacing w:after="0" w:line="240" w:lineRule="auto"/>
        <w:contextualSpacing/>
        <w:jc w:val="both"/>
        <w:rPr>
          <w:rFonts w:ascii="Times New Roman" w:eastAsia="Calibri" w:hAnsi="Times New Roman" w:cs="Times New Roman"/>
        </w:rPr>
      </w:pPr>
    </w:p>
    <w:p w14:paraId="392B0D3E" w14:textId="77777777" w:rsidR="00B26A61" w:rsidRPr="007B6562" w:rsidRDefault="00B26A61" w:rsidP="00DC7957">
      <w:pPr>
        <w:autoSpaceDE w:val="0"/>
        <w:autoSpaceDN w:val="0"/>
        <w:adjustRightInd w:val="0"/>
        <w:spacing w:after="0" w:line="240" w:lineRule="auto"/>
        <w:jc w:val="both"/>
        <w:rPr>
          <w:rFonts w:ascii="Arial" w:eastAsia="Times New Roman" w:hAnsi="Arial" w:cs="Arial"/>
          <w:b/>
          <w:bCs/>
          <w:color w:val="000000"/>
          <w:sz w:val="24"/>
          <w:szCs w:val="24"/>
          <w:lang w:eastAsia="hr-HR"/>
        </w:rPr>
      </w:pPr>
    </w:p>
    <w:p w14:paraId="43A7E3BB" w14:textId="77777777" w:rsidR="00B26A61" w:rsidRPr="007B6562" w:rsidRDefault="00B26A61" w:rsidP="00DC7957">
      <w:pPr>
        <w:spacing w:after="0" w:line="240" w:lineRule="auto"/>
        <w:rPr>
          <w:rFonts w:ascii="Times New Roman" w:hAnsi="Times New Roman" w:cs="Times New Roman"/>
          <w:b/>
          <w:bCs/>
        </w:rPr>
      </w:pPr>
      <w:r w:rsidRPr="007B6562">
        <w:rPr>
          <w:rFonts w:ascii="Times New Roman" w:hAnsi="Times New Roman" w:cs="Times New Roman"/>
          <w:b/>
          <w:bCs/>
        </w:rPr>
        <w:t>Program 010</w:t>
      </w:r>
      <w:r w:rsidR="00DF0182" w:rsidRPr="007B6562">
        <w:rPr>
          <w:rFonts w:ascii="Times New Roman" w:hAnsi="Times New Roman" w:cs="Times New Roman"/>
          <w:b/>
          <w:bCs/>
        </w:rPr>
        <w:t>2</w:t>
      </w:r>
      <w:r w:rsidRPr="007B6562">
        <w:rPr>
          <w:rFonts w:ascii="Times New Roman" w:hAnsi="Times New Roman" w:cs="Times New Roman"/>
          <w:b/>
          <w:bCs/>
        </w:rPr>
        <w:t xml:space="preserve"> </w:t>
      </w:r>
      <w:r w:rsidR="00DF0182" w:rsidRPr="007B6562">
        <w:rPr>
          <w:rFonts w:ascii="Times New Roman" w:hAnsi="Times New Roman" w:cs="Times New Roman"/>
          <w:b/>
          <w:bCs/>
        </w:rPr>
        <w:t>ODRŽAVANJE KOMUNALNE INFRASTRUKTURE</w:t>
      </w:r>
      <w:r w:rsidRPr="007B6562">
        <w:rPr>
          <w:rFonts w:ascii="Times New Roman" w:hAnsi="Times New Roman" w:cs="Times New Roman"/>
          <w:b/>
          <w:bCs/>
        </w:rPr>
        <w:t xml:space="preserve"> </w:t>
      </w:r>
    </w:p>
    <w:p w14:paraId="1AD85F78" w14:textId="77777777" w:rsidR="00B26A61" w:rsidRPr="007B6562" w:rsidRDefault="00B26A61"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xml:space="preserve">Mjera Komunalno gospodarstvo obuhvaća aktivnosti održavanja komunalnih objekata i infrastrukture te održavanje javnih površina, a uključuje godišnje održavanje nerazvrstanih cesta, </w:t>
      </w:r>
      <w:r w:rsidR="00DF0182" w:rsidRPr="007B6562">
        <w:rPr>
          <w:rFonts w:ascii="Times New Roman" w:eastAsia="Times New Roman" w:hAnsi="Times New Roman" w:cs="Times New Roman"/>
          <w:color w:val="000000"/>
          <w:lang w:eastAsia="hr-HR"/>
        </w:rPr>
        <w:t xml:space="preserve">građevina javne odvodnje oborinskih voda, </w:t>
      </w:r>
      <w:r w:rsidRPr="007B6562">
        <w:rPr>
          <w:rFonts w:ascii="Times New Roman" w:eastAsia="Times New Roman" w:hAnsi="Times New Roman" w:cs="Times New Roman"/>
          <w:color w:val="000000"/>
          <w:lang w:eastAsia="hr-HR"/>
        </w:rPr>
        <w:t>javnih zelenih površina i javne rasvjete, groblja, održavanje čistoće javnih površina, deratizaciju i dezinsekciju, veterinarske usluge i održavanje građevina i uređaja javne namjene.</w:t>
      </w:r>
    </w:p>
    <w:p w14:paraId="79D32C99" w14:textId="0AC5D933" w:rsidR="00B26A61" w:rsidRPr="007B6562" w:rsidRDefault="00B26A61"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U okviru održavanja nerazvrstanih cesta planira se šljunčanje</w:t>
      </w:r>
      <w:r w:rsidR="00FD2B17" w:rsidRPr="007B6562">
        <w:rPr>
          <w:rFonts w:ascii="Times New Roman" w:eastAsia="Times New Roman" w:hAnsi="Times New Roman" w:cs="Times New Roman"/>
          <w:color w:val="000000"/>
          <w:lang w:eastAsia="hr-HR"/>
        </w:rPr>
        <w:t xml:space="preserve"> </w:t>
      </w:r>
      <w:r w:rsidRPr="007B6562">
        <w:rPr>
          <w:rFonts w:ascii="Times New Roman" w:eastAsia="Times New Roman" w:hAnsi="Times New Roman" w:cs="Times New Roman"/>
          <w:color w:val="000000"/>
          <w:lang w:eastAsia="hr-HR"/>
        </w:rPr>
        <w:t>cesta, malčiranje</w:t>
      </w:r>
      <w:r w:rsidR="00FD2B17" w:rsidRPr="007B6562">
        <w:rPr>
          <w:rFonts w:ascii="Times New Roman" w:eastAsia="Times New Roman" w:hAnsi="Times New Roman" w:cs="Times New Roman"/>
          <w:color w:val="000000"/>
          <w:lang w:eastAsia="hr-HR"/>
        </w:rPr>
        <w:t xml:space="preserve"> </w:t>
      </w:r>
      <w:r w:rsidRPr="007B6562">
        <w:rPr>
          <w:rFonts w:ascii="Times New Roman" w:eastAsia="Times New Roman" w:hAnsi="Times New Roman" w:cs="Times New Roman"/>
          <w:color w:val="000000"/>
          <w:lang w:eastAsia="hr-HR"/>
        </w:rPr>
        <w:t>bankina i cestovnih jaraka,</w:t>
      </w:r>
      <w:r w:rsidRPr="007B6562">
        <w:rPr>
          <w:rFonts w:ascii="Times New Roman" w:hAnsi="Times New Roman" w:cs="Times New Roman"/>
        </w:rPr>
        <w:t xml:space="preserve"> </w:t>
      </w:r>
      <w:r w:rsidRPr="007B6562">
        <w:rPr>
          <w:rFonts w:ascii="Times New Roman" w:eastAsia="Times New Roman" w:hAnsi="Times New Roman" w:cs="Times New Roman"/>
          <w:color w:val="000000"/>
          <w:lang w:eastAsia="hr-HR"/>
        </w:rPr>
        <w:t xml:space="preserve">zacijevljene cestovnih jaraka i uređenje odvodnje u svrhu zaštite prometnica – nerazvrstanih cesta i obnova dotrajale signalizacije, nabava putokaza i prometnih ogledala za naselja i nabava ostale prometne signalizacije po potrebi. </w:t>
      </w:r>
    </w:p>
    <w:p w14:paraId="3562D7A7" w14:textId="77777777" w:rsidR="004E0F64" w:rsidRPr="007B6562" w:rsidRDefault="004E0F64"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U okviru aktivnosti održavanje građevina javne odvodnje oborinskih voda planira se održavanje i popravci odvodnih kanala za oborinske i otpadne vode u građevinskom području naselja.</w:t>
      </w:r>
    </w:p>
    <w:p w14:paraId="2BF7F511" w14:textId="77777777" w:rsidR="00B26A61" w:rsidRPr="007B6562" w:rsidRDefault="00B26A61"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U okviru aktivnosti održavanje javnih zelenih površina planira se održavanje parkova i zelenih površina što obuhvaća rušenje i orezivanje zelenila, košnju i sjetvu trave, sadnju zelenila i cvijeća i čišćenje zelenih površina.</w:t>
      </w:r>
    </w:p>
    <w:p w14:paraId="62814705" w14:textId="77777777" w:rsidR="00B26A61" w:rsidRPr="007B6562" w:rsidRDefault="00B26A61"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U okviru aktivnosti održavanje javne rasvjete planira se zamjena žarulja,</w:t>
      </w:r>
      <w:r w:rsidR="00DF0182" w:rsidRPr="007B6562">
        <w:rPr>
          <w:rFonts w:ascii="Times New Roman" w:eastAsia="Times New Roman" w:hAnsi="Times New Roman" w:cs="Times New Roman"/>
          <w:color w:val="000000"/>
          <w:lang w:eastAsia="hr-HR"/>
        </w:rPr>
        <w:t xml:space="preserve"> </w:t>
      </w:r>
      <w:r w:rsidRPr="007B6562">
        <w:rPr>
          <w:rFonts w:ascii="Times New Roman" w:eastAsia="Times New Roman" w:hAnsi="Times New Roman" w:cs="Times New Roman"/>
          <w:color w:val="000000"/>
          <w:lang w:eastAsia="hr-HR"/>
        </w:rPr>
        <w:t>svjetiljki i stupova po potrebi te postava i skidanje postojećeg nakita jednom godišnje kao i utrošak električne energije za javnu rasvjetu.</w:t>
      </w:r>
      <w:r w:rsidR="00DF0182" w:rsidRPr="007B6562">
        <w:rPr>
          <w:rFonts w:ascii="Times New Roman" w:eastAsia="Times New Roman" w:hAnsi="Times New Roman" w:cs="Times New Roman"/>
          <w:color w:val="000000"/>
          <w:lang w:eastAsia="hr-HR"/>
        </w:rPr>
        <w:t xml:space="preserve"> Također se planira najam novih energetski učinkovitih svjetiljki kojima će se pridonijeti uštedi potrošnje električne energije. </w:t>
      </w:r>
    </w:p>
    <w:p w14:paraId="148E6D5A" w14:textId="77777777" w:rsidR="00B26A61" w:rsidRPr="007B6562" w:rsidRDefault="00B26A61"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U okviru aktivnosti održavanje groblja planira se održavanje mrtvačnica na mjesnim grobljima u nasel</w:t>
      </w:r>
      <w:r w:rsidR="00E95D8A" w:rsidRPr="007B6562">
        <w:rPr>
          <w:rFonts w:ascii="Times New Roman" w:eastAsia="Times New Roman" w:hAnsi="Times New Roman" w:cs="Times New Roman"/>
          <w:color w:val="000000"/>
          <w:lang w:eastAsia="hr-HR"/>
        </w:rPr>
        <w:t>ju Kalnik i Vojnovec Kalnički.</w:t>
      </w:r>
    </w:p>
    <w:p w14:paraId="3705C3B4" w14:textId="77777777" w:rsidR="00B26A61" w:rsidRPr="007B6562" w:rsidRDefault="00B26A61"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U okviru aktivnosti održavanje čistoće javnih površina planira se čišćenje nerazvrstanih cesta i poljskih putova od snijega i leda (zimska služba) i čišćenje površina javne namjene, postavljanje i čišćenje košarica za o</w:t>
      </w:r>
      <w:r w:rsidR="00E95D8A" w:rsidRPr="007B6562">
        <w:rPr>
          <w:rFonts w:ascii="Times New Roman" w:eastAsia="Times New Roman" w:hAnsi="Times New Roman" w:cs="Times New Roman"/>
          <w:color w:val="000000"/>
          <w:lang w:eastAsia="hr-HR"/>
        </w:rPr>
        <w:t xml:space="preserve">tpatke i uklanjanje otpada koji je bačen </w:t>
      </w:r>
      <w:r w:rsidRPr="007B6562">
        <w:rPr>
          <w:rFonts w:ascii="Times New Roman" w:eastAsia="Times New Roman" w:hAnsi="Times New Roman" w:cs="Times New Roman"/>
          <w:color w:val="000000"/>
          <w:lang w:eastAsia="hr-HR"/>
        </w:rPr>
        <w:t>na javnu površinu ili zemljište u vlasništvu Općine</w:t>
      </w:r>
      <w:r w:rsidR="00E95D8A" w:rsidRPr="007B6562">
        <w:rPr>
          <w:rFonts w:ascii="Times New Roman" w:eastAsia="Times New Roman" w:hAnsi="Times New Roman" w:cs="Times New Roman"/>
          <w:color w:val="000000"/>
          <w:lang w:eastAsia="hr-HR"/>
        </w:rPr>
        <w:t xml:space="preserve"> Kalnik.</w:t>
      </w:r>
    </w:p>
    <w:p w14:paraId="73319818" w14:textId="77777777" w:rsidR="00B26A61" w:rsidRPr="007B6562" w:rsidRDefault="00B26A61"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xml:space="preserve">U okviru aktivnosti deratizacija i dezinsekcija planira se </w:t>
      </w:r>
      <w:r w:rsidR="00153352" w:rsidRPr="007B6562">
        <w:rPr>
          <w:rFonts w:ascii="Times New Roman" w:eastAsia="Times New Roman" w:hAnsi="Times New Roman" w:cs="Times New Roman"/>
          <w:color w:val="000000"/>
          <w:lang w:eastAsia="hr-HR"/>
        </w:rPr>
        <w:t>u</w:t>
      </w:r>
      <w:r w:rsidRPr="007B6562">
        <w:rPr>
          <w:rFonts w:ascii="Times New Roman" w:eastAsia="Times New Roman" w:hAnsi="Times New Roman" w:cs="Times New Roman"/>
          <w:color w:val="000000"/>
          <w:lang w:eastAsia="hr-HR"/>
        </w:rPr>
        <w:t>sluga deratizacije jednom godišnje.</w:t>
      </w:r>
    </w:p>
    <w:p w14:paraId="50A4CA67" w14:textId="77777777" w:rsidR="00B26A61" w:rsidRPr="007B6562" w:rsidRDefault="00B26A61"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U okviru aktivnosti veterinarske usluge planira se uklanjanje uginulih životinja i lešina s javnih površina i postupanje s napuštenim i izgubljenim životinjama.</w:t>
      </w:r>
    </w:p>
    <w:p w14:paraId="5CF5AAA8" w14:textId="77777777" w:rsidR="00B26A61" w:rsidRPr="007B6562" w:rsidRDefault="00B26A61"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U okviru aktivnosti održavanje građevina i uređaja javne namjene planiraju se održavanje, popravci i čišćenje predmeta i uređaja javne namjene (vidikovac, klupe, dječja igrališta, javni zdenci i slično).</w:t>
      </w:r>
    </w:p>
    <w:p w14:paraId="34362FE7" w14:textId="77777777" w:rsidR="00CE227B" w:rsidRPr="007B6562" w:rsidRDefault="00B26A61" w:rsidP="00DC7957">
      <w:pPr>
        <w:spacing w:after="0" w:line="240" w:lineRule="auto"/>
        <w:jc w:val="both"/>
        <w:rPr>
          <w:rFonts w:ascii="Times New Roman" w:eastAsia="Times New Roman" w:hAnsi="Times New Roman" w:cs="Times New Roman"/>
          <w:color w:val="000000"/>
          <w:lang w:eastAsia="hr-HR"/>
        </w:rPr>
      </w:pPr>
      <w:bookmarkStart w:id="1" w:name="_Hlk121909058"/>
      <w:r w:rsidRPr="007B6562">
        <w:rPr>
          <w:rFonts w:ascii="Times New Roman" w:eastAsia="Times New Roman" w:hAnsi="Times New Roman" w:cs="Times New Roman"/>
          <w:color w:val="000000"/>
          <w:lang w:eastAsia="hr-HR"/>
        </w:rPr>
        <w:t>U okviru ovog programa u 202</w:t>
      </w:r>
      <w:r w:rsidR="00457336" w:rsidRPr="007B6562">
        <w:rPr>
          <w:rFonts w:ascii="Times New Roman" w:eastAsia="Times New Roman" w:hAnsi="Times New Roman" w:cs="Times New Roman"/>
          <w:color w:val="000000"/>
          <w:lang w:eastAsia="hr-HR"/>
        </w:rPr>
        <w:t>5</w:t>
      </w:r>
      <w:r w:rsidRPr="007B6562">
        <w:rPr>
          <w:rFonts w:ascii="Times New Roman" w:eastAsia="Times New Roman" w:hAnsi="Times New Roman" w:cs="Times New Roman"/>
          <w:color w:val="000000"/>
          <w:lang w:eastAsia="hr-HR"/>
        </w:rPr>
        <w:t xml:space="preserve">. godini planirana sredstva u </w:t>
      </w:r>
      <w:r w:rsidR="004E0F64" w:rsidRPr="007B6562">
        <w:rPr>
          <w:rFonts w:ascii="Times New Roman" w:eastAsia="Times New Roman" w:hAnsi="Times New Roman" w:cs="Times New Roman"/>
          <w:color w:val="000000"/>
          <w:lang w:eastAsia="hr-HR"/>
        </w:rPr>
        <w:t>iznosu</w:t>
      </w:r>
      <w:r w:rsidRPr="007B6562">
        <w:rPr>
          <w:rFonts w:ascii="Times New Roman" w:eastAsia="Times New Roman" w:hAnsi="Times New Roman" w:cs="Times New Roman"/>
          <w:color w:val="000000"/>
          <w:lang w:eastAsia="hr-HR"/>
        </w:rPr>
        <w:t xml:space="preserve"> od</w:t>
      </w:r>
      <w:r w:rsidR="00457336" w:rsidRPr="007B6562">
        <w:rPr>
          <w:rFonts w:ascii="Times New Roman" w:eastAsia="Times New Roman" w:hAnsi="Times New Roman" w:cs="Times New Roman"/>
          <w:color w:val="000000"/>
          <w:lang w:eastAsia="hr-HR"/>
        </w:rPr>
        <w:t xml:space="preserve"> 145.680</w:t>
      </w:r>
      <w:r w:rsidR="00B63621" w:rsidRPr="007B6562">
        <w:rPr>
          <w:rFonts w:ascii="Times New Roman" w:eastAsia="Times New Roman" w:hAnsi="Times New Roman" w:cs="Times New Roman"/>
          <w:color w:val="000000"/>
          <w:lang w:eastAsia="hr-HR"/>
        </w:rPr>
        <w:t>,00</w:t>
      </w:r>
      <w:r w:rsidRPr="007B6562">
        <w:rPr>
          <w:rFonts w:ascii="Times New Roman" w:eastAsia="Times New Roman" w:hAnsi="Times New Roman" w:cs="Times New Roman"/>
          <w:color w:val="000000"/>
          <w:lang w:eastAsia="hr-HR"/>
        </w:rPr>
        <w:t xml:space="preserve"> eura</w:t>
      </w:r>
      <w:r w:rsidR="00E95D8A" w:rsidRPr="007B6562">
        <w:rPr>
          <w:rFonts w:ascii="Times New Roman" w:eastAsia="Times New Roman" w:hAnsi="Times New Roman" w:cs="Times New Roman"/>
          <w:color w:val="000000"/>
          <w:lang w:eastAsia="hr-HR"/>
        </w:rPr>
        <w:t xml:space="preserve"> (</w:t>
      </w:r>
      <w:r w:rsidR="00BF7CF9" w:rsidRPr="007B6562">
        <w:rPr>
          <w:rFonts w:ascii="Times New Roman" w:eastAsia="Times New Roman" w:hAnsi="Times New Roman" w:cs="Times New Roman"/>
          <w:color w:val="000000"/>
          <w:lang w:eastAsia="hr-HR"/>
        </w:rPr>
        <w:t>održavanje nerazvrstanih cesta u iznosu od 3</w:t>
      </w:r>
      <w:r w:rsidR="00457336" w:rsidRPr="007B6562">
        <w:rPr>
          <w:rFonts w:ascii="Times New Roman" w:eastAsia="Times New Roman" w:hAnsi="Times New Roman" w:cs="Times New Roman"/>
          <w:color w:val="000000"/>
          <w:lang w:eastAsia="hr-HR"/>
        </w:rPr>
        <w:t>2</w:t>
      </w:r>
      <w:r w:rsidR="00BF7CF9" w:rsidRPr="007B6562">
        <w:rPr>
          <w:rFonts w:ascii="Times New Roman" w:eastAsia="Times New Roman" w:hAnsi="Times New Roman" w:cs="Times New Roman"/>
          <w:color w:val="000000"/>
          <w:lang w:eastAsia="hr-HR"/>
        </w:rPr>
        <w:t>.00,00 eura iz prihoda komunalne naknade, 2.000,00 eura za održavanje javnih površina na kojima nije dozvoljen promet motornim vozilima iz prihoda od poreza, održavanje građevina javne odvodnje oborinskih voda u iznosu 4.700,00 eura</w:t>
      </w:r>
      <w:r w:rsidR="00836C4D" w:rsidRPr="007B6562">
        <w:rPr>
          <w:rFonts w:ascii="Times New Roman" w:eastAsia="Times New Roman" w:hAnsi="Times New Roman" w:cs="Times New Roman"/>
          <w:color w:val="000000"/>
          <w:lang w:eastAsia="hr-HR"/>
        </w:rPr>
        <w:t xml:space="preserve"> </w:t>
      </w:r>
      <w:r w:rsidR="00BF7CF9" w:rsidRPr="007B6562">
        <w:rPr>
          <w:rFonts w:ascii="Times New Roman" w:eastAsia="Times New Roman" w:hAnsi="Times New Roman" w:cs="Times New Roman"/>
          <w:color w:val="000000"/>
          <w:lang w:eastAsia="hr-HR"/>
        </w:rPr>
        <w:t xml:space="preserve">iz pomoći fiskalnog izravnanja, održavanje javnih zelenih površina u iznosu </w:t>
      </w:r>
      <w:r w:rsidR="00457336" w:rsidRPr="007B6562">
        <w:rPr>
          <w:rFonts w:ascii="Times New Roman" w:eastAsia="Times New Roman" w:hAnsi="Times New Roman" w:cs="Times New Roman"/>
          <w:color w:val="000000"/>
          <w:lang w:eastAsia="hr-HR"/>
        </w:rPr>
        <w:t>20.000</w:t>
      </w:r>
      <w:r w:rsidR="00BF7CF9" w:rsidRPr="007B6562">
        <w:rPr>
          <w:rFonts w:ascii="Times New Roman" w:eastAsia="Times New Roman" w:hAnsi="Times New Roman" w:cs="Times New Roman"/>
          <w:color w:val="000000"/>
          <w:lang w:eastAsia="hr-HR"/>
        </w:rPr>
        <w:t>,00 eura iz prihoda od poreza, pomoći fiska</w:t>
      </w:r>
      <w:r w:rsidR="00FD2B17" w:rsidRPr="007B6562">
        <w:rPr>
          <w:rFonts w:ascii="Times New Roman" w:eastAsia="Times New Roman" w:hAnsi="Times New Roman" w:cs="Times New Roman"/>
          <w:color w:val="000000"/>
          <w:lang w:eastAsia="hr-HR"/>
        </w:rPr>
        <w:t>l</w:t>
      </w:r>
      <w:r w:rsidR="00BF7CF9" w:rsidRPr="007B6562">
        <w:rPr>
          <w:rFonts w:ascii="Times New Roman" w:eastAsia="Times New Roman" w:hAnsi="Times New Roman" w:cs="Times New Roman"/>
          <w:color w:val="000000"/>
          <w:lang w:eastAsia="hr-HR"/>
        </w:rPr>
        <w:t xml:space="preserve">nog izravnanja, održavanje građevina, uređaja i predmeta javne namjene od 5.980,00 eura, iz prihoda od </w:t>
      </w:r>
      <w:r w:rsidR="00457336" w:rsidRPr="007B6562">
        <w:rPr>
          <w:rFonts w:ascii="Times New Roman" w:eastAsia="Times New Roman" w:hAnsi="Times New Roman" w:cs="Times New Roman"/>
          <w:color w:val="000000"/>
          <w:lang w:eastAsia="hr-HR"/>
        </w:rPr>
        <w:t>poreza, održavanje groblja od 8.5</w:t>
      </w:r>
      <w:r w:rsidR="00BF7CF9" w:rsidRPr="007B6562">
        <w:rPr>
          <w:rFonts w:ascii="Times New Roman" w:eastAsia="Times New Roman" w:hAnsi="Times New Roman" w:cs="Times New Roman"/>
          <w:color w:val="000000"/>
          <w:lang w:eastAsia="hr-HR"/>
        </w:rPr>
        <w:t>00,00 eura iz prihoda od poreza, održavanje čistoće javnih površina u iznosu 25</w:t>
      </w:r>
      <w:r w:rsidR="00457336" w:rsidRPr="007B6562">
        <w:rPr>
          <w:rFonts w:ascii="Times New Roman" w:eastAsia="Times New Roman" w:hAnsi="Times New Roman" w:cs="Times New Roman"/>
          <w:color w:val="000000"/>
          <w:lang w:eastAsia="hr-HR"/>
        </w:rPr>
        <w:t>.0</w:t>
      </w:r>
      <w:r w:rsidR="00BF7CF9" w:rsidRPr="007B6562">
        <w:rPr>
          <w:rFonts w:ascii="Times New Roman" w:eastAsia="Times New Roman" w:hAnsi="Times New Roman" w:cs="Times New Roman"/>
          <w:color w:val="000000"/>
          <w:lang w:eastAsia="hr-HR"/>
        </w:rPr>
        <w:t xml:space="preserve">00,00 eura iz prihoda od poreza i pomoći od sredstava Hrvatskih cesta, održavanje javne rasvjete </w:t>
      </w:r>
      <w:r w:rsidR="00457336" w:rsidRPr="007B6562">
        <w:rPr>
          <w:rFonts w:ascii="Times New Roman" w:eastAsia="Times New Roman" w:hAnsi="Times New Roman" w:cs="Times New Roman"/>
          <w:color w:val="000000"/>
          <w:lang w:eastAsia="hr-HR"/>
        </w:rPr>
        <w:t>36.0</w:t>
      </w:r>
      <w:r w:rsidR="00BF7CF9" w:rsidRPr="007B6562">
        <w:rPr>
          <w:rFonts w:ascii="Times New Roman" w:eastAsia="Times New Roman" w:hAnsi="Times New Roman" w:cs="Times New Roman"/>
          <w:color w:val="000000"/>
          <w:lang w:eastAsia="hr-HR"/>
        </w:rPr>
        <w:t>00,00 eura iz prihoda od poreza, komunalne naknade i pomoći fiskalnog izravnanja, deratizacija i dezinsekcija u</w:t>
      </w:r>
      <w:r w:rsidR="00457336" w:rsidRPr="007B6562">
        <w:rPr>
          <w:rFonts w:ascii="Times New Roman" w:eastAsia="Times New Roman" w:hAnsi="Times New Roman" w:cs="Times New Roman"/>
          <w:color w:val="000000"/>
          <w:lang w:eastAsia="hr-HR"/>
        </w:rPr>
        <w:t xml:space="preserve"> iznosu od 1.5</w:t>
      </w:r>
      <w:r w:rsidR="00BF7CF9" w:rsidRPr="007B6562">
        <w:rPr>
          <w:rFonts w:ascii="Times New Roman" w:eastAsia="Times New Roman" w:hAnsi="Times New Roman" w:cs="Times New Roman"/>
          <w:color w:val="000000"/>
          <w:lang w:eastAsia="hr-HR"/>
        </w:rPr>
        <w:t>00,00 eura iz prihoda od poreza</w:t>
      </w:r>
      <w:r w:rsidR="00125284" w:rsidRPr="007B6562">
        <w:rPr>
          <w:rFonts w:ascii="Times New Roman" w:eastAsia="Times New Roman" w:hAnsi="Times New Roman" w:cs="Times New Roman"/>
          <w:color w:val="000000"/>
          <w:lang w:eastAsia="hr-HR"/>
        </w:rPr>
        <w:t xml:space="preserve">, veterinarsko-higijeničarske usluge od </w:t>
      </w:r>
      <w:r w:rsidR="00457336" w:rsidRPr="007B6562">
        <w:rPr>
          <w:rFonts w:ascii="Times New Roman" w:eastAsia="Times New Roman" w:hAnsi="Times New Roman" w:cs="Times New Roman"/>
          <w:color w:val="000000"/>
          <w:lang w:eastAsia="hr-HR"/>
        </w:rPr>
        <w:t>10</w:t>
      </w:r>
      <w:r w:rsidR="00125284" w:rsidRPr="007B6562">
        <w:rPr>
          <w:rFonts w:ascii="Times New Roman" w:eastAsia="Times New Roman" w:hAnsi="Times New Roman" w:cs="Times New Roman"/>
          <w:color w:val="000000"/>
          <w:lang w:eastAsia="hr-HR"/>
        </w:rPr>
        <w:t>.000,00 eura iz prihoda od poreza</w:t>
      </w:r>
      <w:r w:rsidRPr="007B6562">
        <w:rPr>
          <w:rFonts w:ascii="Times New Roman" w:eastAsia="Times New Roman" w:hAnsi="Times New Roman" w:cs="Times New Roman"/>
          <w:color w:val="000000"/>
          <w:lang w:eastAsia="hr-HR"/>
        </w:rPr>
        <w:t>.</w:t>
      </w:r>
      <w:bookmarkEnd w:id="1"/>
    </w:p>
    <w:p w14:paraId="57A0D5AF" w14:textId="2A691170" w:rsidR="00AC106B" w:rsidRDefault="00450757" w:rsidP="00DC7957">
      <w:pPr>
        <w:spacing w:after="0" w:line="240" w:lineRule="auto"/>
        <w:jc w:val="both"/>
        <w:rPr>
          <w:rFonts w:ascii="Times New Roman" w:eastAsia="Calibri" w:hAnsi="Times New Roman" w:cs="Times New Roman"/>
        </w:rPr>
      </w:pPr>
      <w:r w:rsidRPr="007B6562">
        <w:rPr>
          <w:rFonts w:ascii="Times New Roman" w:eastAsia="Calibri" w:hAnsi="Times New Roman" w:cs="Times New Roman"/>
        </w:rPr>
        <w:lastRenderedPageBreak/>
        <w:t>Program Održavanje komunalne infrastrukture</w:t>
      </w:r>
      <w:r w:rsidR="002C6EDD">
        <w:rPr>
          <w:rFonts w:ascii="Times New Roman" w:eastAsia="Calibri" w:hAnsi="Times New Roman" w:cs="Times New Roman"/>
        </w:rPr>
        <w:t xml:space="preserve"> </w:t>
      </w:r>
      <w:r w:rsidRPr="007B6562">
        <w:rPr>
          <w:rFonts w:ascii="Times New Roman" w:eastAsia="Calibri" w:hAnsi="Times New Roman" w:cs="Times New Roman"/>
        </w:rPr>
        <w:t>nije mijenjan ovim I. Izmjenama i dopunama Pr</w:t>
      </w:r>
      <w:r w:rsidR="00CE227B" w:rsidRPr="007B6562">
        <w:rPr>
          <w:rFonts w:ascii="Times New Roman" w:eastAsia="Calibri" w:hAnsi="Times New Roman" w:cs="Times New Roman"/>
        </w:rPr>
        <w:t>or</w:t>
      </w:r>
      <w:r w:rsidRPr="007B6562">
        <w:rPr>
          <w:rFonts w:ascii="Times New Roman" w:eastAsia="Calibri" w:hAnsi="Times New Roman" w:cs="Times New Roman"/>
        </w:rPr>
        <w:t>ačuna za 2025. i projekcija za 2026. i 2027. godinu.</w:t>
      </w:r>
    </w:p>
    <w:p w14:paraId="43A0AA46" w14:textId="77777777" w:rsidR="009D2BFB" w:rsidRDefault="009D2BFB" w:rsidP="00DC7957">
      <w:pPr>
        <w:spacing w:after="0" w:line="240" w:lineRule="auto"/>
        <w:jc w:val="both"/>
        <w:rPr>
          <w:rFonts w:ascii="Times New Roman" w:eastAsia="Calibri" w:hAnsi="Times New Roman" w:cs="Times New Roman"/>
        </w:rPr>
      </w:pPr>
    </w:p>
    <w:p w14:paraId="5481119E" w14:textId="77777777" w:rsidR="002C6EDD" w:rsidRPr="007B6562" w:rsidRDefault="002C6EDD" w:rsidP="00DC7957">
      <w:pPr>
        <w:spacing w:after="0" w:line="240" w:lineRule="auto"/>
        <w:jc w:val="both"/>
        <w:rPr>
          <w:rFonts w:ascii="Times New Roman" w:eastAsia="Times New Roman" w:hAnsi="Times New Roman" w:cs="Times New Roman"/>
          <w:color w:val="000000"/>
          <w:lang w:eastAsia="hr-HR"/>
        </w:rPr>
      </w:pPr>
    </w:p>
    <w:p w14:paraId="50326E91" w14:textId="77777777" w:rsidR="00AC106B" w:rsidRPr="007B6562" w:rsidRDefault="00AC106B" w:rsidP="00DC7957">
      <w:pPr>
        <w:autoSpaceDE w:val="0"/>
        <w:autoSpaceDN w:val="0"/>
        <w:adjustRightInd w:val="0"/>
        <w:spacing w:after="0" w:line="240" w:lineRule="auto"/>
        <w:jc w:val="both"/>
        <w:rPr>
          <w:rFonts w:ascii="Times New Roman" w:eastAsia="Times New Roman" w:hAnsi="Times New Roman" w:cs="Times New Roman"/>
          <w:b/>
          <w:bCs/>
          <w:color w:val="000000"/>
          <w:lang w:eastAsia="hr-HR"/>
        </w:rPr>
      </w:pPr>
      <w:r w:rsidRPr="007B6562">
        <w:rPr>
          <w:rFonts w:ascii="Times New Roman" w:eastAsia="Times New Roman" w:hAnsi="Times New Roman" w:cs="Times New Roman"/>
          <w:b/>
          <w:bCs/>
          <w:color w:val="000000"/>
          <w:lang w:eastAsia="hr-HR"/>
        </w:rPr>
        <w:t>Program  0103 GRADNJA OBJEKATA I UREĐAJA JAVNE NAMJENE</w:t>
      </w:r>
    </w:p>
    <w:p w14:paraId="39C8A245" w14:textId="77777777" w:rsidR="00AC106B" w:rsidRPr="007B6562" w:rsidRDefault="00AC106B"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6105F2A1" w14:textId="77777777" w:rsidR="00AC106B" w:rsidRPr="007B6562" w:rsidRDefault="00AC106B"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Program gradnje objekata i uređaja komunalne infrastrukture obuhvaća aktivnosti:</w:t>
      </w:r>
    </w:p>
    <w:p w14:paraId="3C39E1DB" w14:textId="627E27CF" w:rsidR="00955CEC" w:rsidRPr="007B6562" w:rsidRDefault="00AC106B"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modernizacije nerazvrstanih cesta</w:t>
      </w:r>
      <w:r w:rsidR="00457336" w:rsidRPr="007B6562">
        <w:rPr>
          <w:rFonts w:ascii="Times New Roman" w:eastAsia="Times New Roman" w:hAnsi="Times New Roman" w:cs="Times New Roman"/>
          <w:color w:val="000000"/>
          <w:lang w:eastAsia="hr-HR"/>
        </w:rPr>
        <w:t xml:space="preserve"> u iznosu  od 153.300</w:t>
      </w:r>
      <w:r w:rsidR="00125284" w:rsidRPr="007B6562">
        <w:rPr>
          <w:rFonts w:ascii="Times New Roman" w:eastAsia="Times New Roman" w:hAnsi="Times New Roman" w:cs="Times New Roman"/>
          <w:color w:val="000000"/>
          <w:lang w:eastAsia="hr-HR"/>
        </w:rPr>
        <w:t>,00 eura</w:t>
      </w:r>
    </w:p>
    <w:p w14:paraId="139A6075" w14:textId="407DC140" w:rsidR="00AC106B" w:rsidRPr="007B6562" w:rsidRDefault="00955CEC"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xml:space="preserve">- </w:t>
      </w:r>
      <w:r w:rsidR="00125284" w:rsidRPr="007B6562">
        <w:rPr>
          <w:rFonts w:ascii="Times New Roman" w:eastAsia="Times New Roman" w:hAnsi="Times New Roman" w:cs="Times New Roman"/>
          <w:color w:val="000000"/>
          <w:lang w:eastAsia="hr-HR"/>
        </w:rPr>
        <w:t xml:space="preserve"> uređenje šumskih puteva u iznosu od 3</w:t>
      </w:r>
      <w:r w:rsidR="00457336" w:rsidRPr="007B6562">
        <w:rPr>
          <w:rFonts w:ascii="Times New Roman" w:eastAsia="Times New Roman" w:hAnsi="Times New Roman" w:cs="Times New Roman"/>
          <w:color w:val="000000"/>
          <w:lang w:eastAsia="hr-HR"/>
        </w:rPr>
        <w:t>00</w:t>
      </w:r>
      <w:r w:rsidR="00125284" w:rsidRPr="007B6562">
        <w:rPr>
          <w:rFonts w:ascii="Times New Roman" w:eastAsia="Times New Roman" w:hAnsi="Times New Roman" w:cs="Times New Roman"/>
          <w:color w:val="000000"/>
          <w:lang w:eastAsia="hr-HR"/>
        </w:rPr>
        <w:t>.000,00 eura</w:t>
      </w:r>
    </w:p>
    <w:p w14:paraId="24733070" w14:textId="1231624B" w:rsidR="009662EC" w:rsidRPr="007B6562" w:rsidRDefault="00AC106B"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xml:space="preserve">- </w:t>
      </w:r>
      <w:r w:rsidR="00125284" w:rsidRPr="007B6562">
        <w:rPr>
          <w:rFonts w:ascii="Times New Roman" w:eastAsia="Times New Roman" w:hAnsi="Times New Roman" w:cs="Times New Roman"/>
          <w:color w:val="000000"/>
          <w:lang w:eastAsia="hr-HR"/>
        </w:rPr>
        <w:t xml:space="preserve">modernizacija </w:t>
      </w:r>
      <w:r w:rsidRPr="007B6562">
        <w:rPr>
          <w:rFonts w:ascii="Times New Roman" w:eastAsia="Times New Roman" w:hAnsi="Times New Roman" w:cs="Times New Roman"/>
          <w:color w:val="000000"/>
          <w:lang w:eastAsia="hr-HR"/>
        </w:rPr>
        <w:t>nogostupa u centru Kalnika (Podgor</w:t>
      </w:r>
      <w:r w:rsidR="009662EC" w:rsidRPr="007B6562">
        <w:rPr>
          <w:rFonts w:ascii="Times New Roman" w:eastAsia="Times New Roman" w:hAnsi="Times New Roman" w:cs="Times New Roman"/>
          <w:color w:val="000000"/>
          <w:lang w:eastAsia="hr-HR"/>
        </w:rPr>
        <w:t>ska, Starogradska ulica)</w:t>
      </w:r>
      <w:r w:rsidR="00125284" w:rsidRPr="007B6562">
        <w:rPr>
          <w:rFonts w:ascii="Times New Roman" w:eastAsia="Times New Roman" w:hAnsi="Times New Roman" w:cs="Times New Roman"/>
          <w:color w:val="000000"/>
          <w:lang w:eastAsia="hr-HR"/>
        </w:rPr>
        <w:t xml:space="preserve"> u iznosu od </w:t>
      </w:r>
      <w:r w:rsidR="006B5577" w:rsidRPr="007B6562">
        <w:rPr>
          <w:rFonts w:ascii="Times New Roman" w:eastAsia="Times New Roman" w:hAnsi="Times New Roman" w:cs="Times New Roman"/>
          <w:color w:val="000000"/>
          <w:lang w:eastAsia="hr-HR"/>
        </w:rPr>
        <w:t>80.000</w:t>
      </w:r>
      <w:r w:rsidR="00125284" w:rsidRPr="007B6562">
        <w:rPr>
          <w:rFonts w:ascii="Times New Roman" w:eastAsia="Times New Roman" w:hAnsi="Times New Roman" w:cs="Times New Roman"/>
          <w:color w:val="000000"/>
          <w:lang w:eastAsia="hr-HR"/>
        </w:rPr>
        <w:t>,00 eura</w:t>
      </w:r>
    </w:p>
    <w:p w14:paraId="7215FA8C" w14:textId="77777777" w:rsidR="00125284" w:rsidRPr="007B6562" w:rsidRDefault="009662EC"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xml:space="preserve">- uređenje </w:t>
      </w:r>
      <w:r w:rsidR="00125284" w:rsidRPr="007B6562">
        <w:rPr>
          <w:rFonts w:ascii="Times New Roman" w:eastAsia="Times New Roman" w:hAnsi="Times New Roman" w:cs="Times New Roman"/>
          <w:color w:val="000000"/>
          <w:lang w:eastAsia="hr-HR"/>
        </w:rPr>
        <w:t xml:space="preserve">postojećeg </w:t>
      </w:r>
      <w:r w:rsidRPr="007B6562">
        <w:rPr>
          <w:rFonts w:ascii="Times New Roman" w:eastAsia="Times New Roman" w:hAnsi="Times New Roman" w:cs="Times New Roman"/>
          <w:color w:val="000000"/>
          <w:lang w:eastAsia="hr-HR"/>
        </w:rPr>
        <w:t>parkirališta</w:t>
      </w:r>
      <w:r w:rsidR="00125284" w:rsidRPr="007B6562">
        <w:rPr>
          <w:rFonts w:ascii="Times New Roman" w:eastAsia="Times New Roman" w:hAnsi="Times New Roman" w:cs="Times New Roman"/>
          <w:color w:val="000000"/>
          <w:lang w:eastAsia="hr-HR"/>
        </w:rPr>
        <w:t xml:space="preserve"> i sanitarnog čvora ispod starog grada Veliki Kalnik</w:t>
      </w:r>
      <w:r w:rsidRPr="007B6562">
        <w:rPr>
          <w:rFonts w:ascii="Times New Roman" w:eastAsia="Times New Roman" w:hAnsi="Times New Roman" w:cs="Times New Roman"/>
          <w:color w:val="000000"/>
          <w:lang w:eastAsia="hr-HR"/>
        </w:rPr>
        <w:t xml:space="preserve"> </w:t>
      </w:r>
      <w:r w:rsidR="00125284" w:rsidRPr="007B6562">
        <w:rPr>
          <w:rFonts w:ascii="Times New Roman" w:eastAsia="Times New Roman" w:hAnsi="Times New Roman" w:cs="Times New Roman"/>
          <w:color w:val="000000"/>
          <w:lang w:eastAsia="hr-HR"/>
        </w:rPr>
        <w:t>u iznosu od 13.500,00 eura</w:t>
      </w:r>
    </w:p>
    <w:p w14:paraId="5039C019" w14:textId="77777777" w:rsidR="009662EC" w:rsidRPr="007B6562" w:rsidRDefault="009662EC"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xml:space="preserve">- </w:t>
      </w:r>
      <w:r w:rsidR="00AC106B" w:rsidRPr="007B6562">
        <w:rPr>
          <w:rFonts w:ascii="Times New Roman" w:eastAsia="Times New Roman" w:hAnsi="Times New Roman" w:cs="Times New Roman"/>
          <w:color w:val="000000"/>
          <w:lang w:eastAsia="hr-HR"/>
        </w:rPr>
        <w:t>uređenje javnih zelenih</w:t>
      </w:r>
      <w:r w:rsidRPr="007B6562">
        <w:rPr>
          <w:rFonts w:ascii="Times New Roman" w:eastAsia="Times New Roman" w:hAnsi="Times New Roman" w:cs="Times New Roman"/>
          <w:color w:val="000000"/>
          <w:lang w:eastAsia="hr-HR"/>
        </w:rPr>
        <w:t xml:space="preserve"> površina – izgradnja dječjeg igrališta pokraj Doma hrvatskih branitelja na Kalniku</w:t>
      </w:r>
      <w:r w:rsidR="00125284" w:rsidRPr="007B6562">
        <w:rPr>
          <w:rFonts w:ascii="Times New Roman" w:eastAsia="Times New Roman" w:hAnsi="Times New Roman" w:cs="Times New Roman"/>
          <w:color w:val="000000"/>
          <w:lang w:eastAsia="hr-HR"/>
        </w:rPr>
        <w:t xml:space="preserve"> u iznosu od 43.000,00 eura</w:t>
      </w:r>
      <w:r w:rsidRPr="007B6562">
        <w:rPr>
          <w:rFonts w:ascii="Times New Roman" w:eastAsia="Times New Roman" w:hAnsi="Times New Roman" w:cs="Times New Roman"/>
          <w:color w:val="000000"/>
          <w:lang w:eastAsia="hr-HR"/>
        </w:rPr>
        <w:t>.</w:t>
      </w:r>
    </w:p>
    <w:p w14:paraId="528B6702" w14:textId="77777777" w:rsidR="00125284" w:rsidRPr="007B6562" w:rsidRDefault="00125284"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oprema za javne površine u iznosu od 4.000,00 eura</w:t>
      </w:r>
    </w:p>
    <w:p w14:paraId="48FB8F18" w14:textId="34DF03DA" w:rsidR="00125284" w:rsidRPr="007B6562" w:rsidRDefault="00125284"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izgradnja tržnice Kalnik u iznosu 1</w:t>
      </w:r>
      <w:r w:rsidR="006B5577" w:rsidRPr="007B6562">
        <w:rPr>
          <w:rFonts w:ascii="Times New Roman" w:eastAsia="Times New Roman" w:hAnsi="Times New Roman" w:cs="Times New Roman"/>
          <w:color w:val="000000"/>
          <w:lang w:eastAsia="hr-HR"/>
        </w:rPr>
        <w:t>13.500</w:t>
      </w:r>
      <w:r w:rsidRPr="007B6562">
        <w:rPr>
          <w:rFonts w:ascii="Times New Roman" w:eastAsia="Times New Roman" w:hAnsi="Times New Roman" w:cs="Times New Roman"/>
          <w:color w:val="000000"/>
          <w:lang w:eastAsia="hr-HR"/>
        </w:rPr>
        <w:t>,00 eura</w:t>
      </w:r>
    </w:p>
    <w:p w14:paraId="3B014E08" w14:textId="77777777" w:rsidR="00403024" w:rsidRPr="007B6562" w:rsidRDefault="00AC106B"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bookmarkStart w:id="2" w:name="_Hlk121910697"/>
      <w:r w:rsidRPr="007B6562">
        <w:rPr>
          <w:rFonts w:ascii="Times New Roman" w:eastAsia="Times New Roman" w:hAnsi="Times New Roman" w:cs="Times New Roman"/>
          <w:color w:val="000000"/>
          <w:lang w:eastAsia="hr-HR"/>
        </w:rPr>
        <w:t>U okviru ovog programa u 202</w:t>
      </w:r>
      <w:r w:rsidR="00051535" w:rsidRPr="007B6562">
        <w:rPr>
          <w:rFonts w:ascii="Times New Roman" w:eastAsia="Times New Roman" w:hAnsi="Times New Roman" w:cs="Times New Roman"/>
          <w:color w:val="000000"/>
          <w:lang w:eastAsia="hr-HR"/>
        </w:rPr>
        <w:t>5</w:t>
      </w:r>
      <w:r w:rsidRPr="007B6562">
        <w:rPr>
          <w:rFonts w:ascii="Times New Roman" w:eastAsia="Times New Roman" w:hAnsi="Times New Roman" w:cs="Times New Roman"/>
          <w:color w:val="000000"/>
          <w:lang w:eastAsia="hr-HR"/>
        </w:rPr>
        <w:t xml:space="preserve">. godini planirana sredstva u </w:t>
      </w:r>
      <w:r w:rsidR="009662EC" w:rsidRPr="007B6562">
        <w:rPr>
          <w:rFonts w:ascii="Times New Roman" w:eastAsia="Times New Roman" w:hAnsi="Times New Roman" w:cs="Times New Roman"/>
          <w:color w:val="000000"/>
          <w:lang w:eastAsia="hr-HR"/>
        </w:rPr>
        <w:t>iznosu</w:t>
      </w:r>
      <w:r w:rsidRPr="007B6562">
        <w:rPr>
          <w:rFonts w:ascii="Times New Roman" w:eastAsia="Times New Roman" w:hAnsi="Times New Roman" w:cs="Times New Roman"/>
          <w:color w:val="000000"/>
          <w:lang w:eastAsia="hr-HR"/>
        </w:rPr>
        <w:t xml:space="preserve"> </w:t>
      </w:r>
      <w:r w:rsidR="00457336" w:rsidRPr="007B6562">
        <w:rPr>
          <w:rFonts w:ascii="Times New Roman" w:eastAsia="Times New Roman" w:hAnsi="Times New Roman" w:cs="Times New Roman"/>
          <w:color w:val="000000"/>
          <w:lang w:eastAsia="hr-HR"/>
        </w:rPr>
        <w:t>707</w:t>
      </w:r>
      <w:r w:rsidR="00B63621" w:rsidRPr="007B6562">
        <w:rPr>
          <w:rFonts w:ascii="Times New Roman" w:eastAsia="Times New Roman" w:hAnsi="Times New Roman" w:cs="Times New Roman"/>
          <w:color w:val="000000"/>
          <w:lang w:eastAsia="hr-HR"/>
        </w:rPr>
        <w:t>.300</w:t>
      </w:r>
      <w:r w:rsidRPr="007B6562">
        <w:rPr>
          <w:rFonts w:ascii="Times New Roman" w:eastAsia="Times New Roman" w:hAnsi="Times New Roman" w:cs="Times New Roman"/>
          <w:color w:val="000000"/>
          <w:lang w:eastAsia="hr-HR"/>
        </w:rPr>
        <w:t>,00 eura.</w:t>
      </w:r>
      <w:r w:rsidR="00450757" w:rsidRPr="007B6562">
        <w:rPr>
          <w:rFonts w:ascii="Times New Roman" w:eastAsia="Times New Roman" w:hAnsi="Times New Roman" w:cs="Times New Roman"/>
          <w:color w:val="000000"/>
          <w:lang w:eastAsia="hr-HR"/>
        </w:rPr>
        <w:t xml:space="preserve"> </w:t>
      </w:r>
    </w:p>
    <w:p w14:paraId="3866783F" w14:textId="77777777" w:rsidR="003C05DC" w:rsidRDefault="003C05DC" w:rsidP="00DC7957">
      <w:pPr>
        <w:autoSpaceDE w:val="0"/>
        <w:autoSpaceDN w:val="0"/>
        <w:adjustRightInd w:val="0"/>
        <w:spacing w:after="0" w:line="240" w:lineRule="auto"/>
        <w:jc w:val="both"/>
        <w:rPr>
          <w:rFonts w:ascii="Times New Roman" w:eastAsia="Calibri" w:hAnsi="Times New Roman" w:cs="Times New Roman"/>
        </w:rPr>
      </w:pPr>
    </w:p>
    <w:p w14:paraId="75AD5D9D" w14:textId="376F5512" w:rsidR="00AC106B" w:rsidRDefault="00450757" w:rsidP="00DC7957">
      <w:pPr>
        <w:autoSpaceDE w:val="0"/>
        <w:autoSpaceDN w:val="0"/>
        <w:adjustRightInd w:val="0"/>
        <w:spacing w:after="0" w:line="240" w:lineRule="auto"/>
        <w:jc w:val="both"/>
        <w:rPr>
          <w:rFonts w:ascii="Times New Roman" w:eastAsia="Calibri" w:hAnsi="Times New Roman" w:cs="Times New Roman"/>
        </w:rPr>
      </w:pPr>
      <w:r w:rsidRPr="007B6562">
        <w:rPr>
          <w:rFonts w:ascii="Times New Roman" w:eastAsia="Calibri" w:hAnsi="Times New Roman" w:cs="Times New Roman"/>
        </w:rPr>
        <w:t xml:space="preserve">Program </w:t>
      </w:r>
      <w:r w:rsidR="00403024" w:rsidRPr="007B6562">
        <w:rPr>
          <w:rFonts w:ascii="Times New Roman" w:eastAsia="Calibri" w:hAnsi="Times New Roman" w:cs="Times New Roman"/>
        </w:rPr>
        <w:t>g</w:t>
      </w:r>
      <w:r w:rsidRPr="007B6562">
        <w:rPr>
          <w:rFonts w:ascii="Times New Roman" w:eastAsia="Calibri" w:hAnsi="Times New Roman" w:cs="Times New Roman"/>
        </w:rPr>
        <w:t>radnje objekata i uređaja javne namjene nije mijenjan ovim I. Izmjenama i dopunama P</w:t>
      </w:r>
      <w:r w:rsidR="00403024" w:rsidRPr="007B6562">
        <w:rPr>
          <w:rFonts w:ascii="Times New Roman" w:eastAsia="Calibri" w:hAnsi="Times New Roman" w:cs="Times New Roman"/>
        </w:rPr>
        <w:t>r</w:t>
      </w:r>
      <w:r w:rsidRPr="007B6562">
        <w:rPr>
          <w:rFonts w:ascii="Times New Roman" w:eastAsia="Calibri" w:hAnsi="Times New Roman" w:cs="Times New Roman"/>
        </w:rPr>
        <w:t>oračuna za 2025. i projekcija za 2026. i 2027. godinu.</w:t>
      </w:r>
    </w:p>
    <w:p w14:paraId="737FBC21" w14:textId="77777777" w:rsidR="009D2BFB" w:rsidRDefault="009D2BFB" w:rsidP="00DC7957">
      <w:pPr>
        <w:autoSpaceDE w:val="0"/>
        <w:autoSpaceDN w:val="0"/>
        <w:adjustRightInd w:val="0"/>
        <w:spacing w:after="0" w:line="240" w:lineRule="auto"/>
        <w:jc w:val="both"/>
        <w:rPr>
          <w:rFonts w:ascii="Times New Roman" w:eastAsia="Calibri" w:hAnsi="Times New Roman" w:cs="Times New Roman"/>
        </w:rPr>
      </w:pPr>
    </w:p>
    <w:p w14:paraId="10132254" w14:textId="77777777" w:rsidR="003C05DC" w:rsidRPr="007B6562" w:rsidRDefault="003C05DC"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p>
    <w:bookmarkEnd w:id="2"/>
    <w:p w14:paraId="16ED3E55" w14:textId="77777777" w:rsidR="00A9512F" w:rsidRPr="007B6562" w:rsidRDefault="00A9512F" w:rsidP="00DC7957">
      <w:pPr>
        <w:spacing w:after="0" w:line="240" w:lineRule="auto"/>
        <w:rPr>
          <w:rFonts w:ascii="Times New Roman" w:eastAsia="Calibri" w:hAnsi="Times New Roman" w:cs="Times New Roman"/>
          <w:b/>
          <w:bCs/>
        </w:rPr>
      </w:pPr>
      <w:r w:rsidRPr="007B6562">
        <w:rPr>
          <w:rFonts w:ascii="Times New Roman" w:eastAsia="Calibri" w:hAnsi="Times New Roman" w:cs="Times New Roman"/>
          <w:b/>
          <w:bCs/>
        </w:rPr>
        <w:t>Program 0104 PROSTORNO UREĐENJE I UNAPREĐENJE STANOVANJA</w:t>
      </w:r>
    </w:p>
    <w:p w14:paraId="59048DB9" w14:textId="77777777" w:rsidR="00403024" w:rsidRPr="007B6562" w:rsidRDefault="00A9512F"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Rashodi programa, aktivnosti, tekućih i kapitalnih projekata gospodarstva (prostorno uređenje i unapređenje stanovanja) planirani su</w:t>
      </w:r>
      <w:r w:rsidR="00D657BF" w:rsidRPr="007B6562">
        <w:rPr>
          <w:rFonts w:ascii="Times New Roman" w:eastAsia="Times New Roman" w:hAnsi="Times New Roman" w:cs="Times New Roman"/>
          <w:color w:val="000000"/>
          <w:lang w:eastAsia="hr-HR"/>
        </w:rPr>
        <w:t xml:space="preserve"> I. Izmjenama i dopunama Proračuna za 2025. i projekcija za 2026. i 2027. godinu </w:t>
      </w:r>
      <w:r w:rsidRPr="007B6562">
        <w:rPr>
          <w:rFonts w:ascii="Times New Roman" w:eastAsia="Times New Roman" w:hAnsi="Times New Roman" w:cs="Times New Roman"/>
          <w:color w:val="000000"/>
          <w:lang w:eastAsia="hr-HR"/>
        </w:rPr>
        <w:t xml:space="preserve">za društvene domove i ostale </w:t>
      </w:r>
      <w:r w:rsidR="00CE1ECB" w:rsidRPr="007B6562">
        <w:rPr>
          <w:rFonts w:ascii="Times New Roman" w:eastAsia="Times New Roman" w:hAnsi="Times New Roman" w:cs="Times New Roman"/>
          <w:color w:val="000000"/>
          <w:lang w:eastAsia="hr-HR"/>
        </w:rPr>
        <w:t>z</w:t>
      </w:r>
      <w:r w:rsidRPr="007B6562">
        <w:rPr>
          <w:rFonts w:ascii="Times New Roman" w:eastAsia="Times New Roman" w:hAnsi="Times New Roman" w:cs="Times New Roman"/>
          <w:color w:val="000000"/>
          <w:lang w:eastAsia="hr-HR"/>
        </w:rPr>
        <w:t>grade</w:t>
      </w:r>
      <w:r w:rsidR="00CE1ECB" w:rsidRPr="007B6562">
        <w:rPr>
          <w:rFonts w:ascii="Times New Roman" w:eastAsia="Times New Roman" w:hAnsi="Times New Roman" w:cs="Times New Roman"/>
          <w:color w:val="000000"/>
          <w:lang w:eastAsia="hr-HR"/>
        </w:rPr>
        <w:t xml:space="preserve"> u vlasništvu i upravljanju Općine</w:t>
      </w:r>
      <w:r w:rsidR="00292FFF" w:rsidRPr="007B6562">
        <w:rPr>
          <w:rFonts w:ascii="Times New Roman" w:eastAsia="Times New Roman" w:hAnsi="Times New Roman" w:cs="Times New Roman"/>
          <w:color w:val="000000"/>
          <w:lang w:eastAsia="hr-HR"/>
        </w:rPr>
        <w:t xml:space="preserve"> u iznosu od </w:t>
      </w:r>
      <w:r w:rsidR="00D657BF" w:rsidRPr="007B6562">
        <w:rPr>
          <w:rFonts w:ascii="Times New Roman" w:eastAsia="Times New Roman" w:hAnsi="Times New Roman" w:cs="Times New Roman"/>
          <w:color w:val="000000"/>
          <w:lang w:eastAsia="hr-HR"/>
        </w:rPr>
        <w:t>1.057.100,00</w:t>
      </w:r>
      <w:r w:rsidR="00292FFF" w:rsidRPr="007B6562">
        <w:rPr>
          <w:rFonts w:ascii="Times New Roman" w:eastAsia="Times New Roman" w:hAnsi="Times New Roman" w:cs="Times New Roman"/>
          <w:color w:val="000000"/>
          <w:lang w:eastAsia="hr-HR"/>
        </w:rPr>
        <w:t xml:space="preserve"> eura</w:t>
      </w:r>
      <w:r w:rsidR="00D657BF" w:rsidRPr="007B6562">
        <w:rPr>
          <w:rFonts w:ascii="Times New Roman" w:eastAsia="Times New Roman" w:hAnsi="Times New Roman" w:cs="Times New Roman"/>
          <w:color w:val="000000"/>
          <w:lang w:eastAsia="hr-HR"/>
        </w:rPr>
        <w:t xml:space="preserve">. </w:t>
      </w:r>
    </w:p>
    <w:p w14:paraId="69C98B1F" w14:textId="77777777" w:rsidR="00403024" w:rsidRPr="007B6562" w:rsidRDefault="00E97814"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xml:space="preserve">Stavka je povećana </w:t>
      </w:r>
      <w:r w:rsidR="00403024" w:rsidRPr="007B6562">
        <w:rPr>
          <w:rFonts w:ascii="Times New Roman" w:eastAsia="Times New Roman" w:hAnsi="Times New Roman" w:cs="Times New Roman"/>
          <w:color w:val="000000"/>
          <w:lang w:eastAsia="hr-HR"/>
        </w:rPr>
        <w:t>za novu stavku - R</w:t>
      </w:r>
      <w:r w:rsidRPr="007B6562">
        <w:rPr>
          <w:rFonts w:ascii="Times New Roman" w:eastAsia="Times New Roman" w:hAnsi="Times New Roman" w:cs="Times New Roman"/>
          <w:color w:val="000000"/>
          <w:lang w:eastAsia="hr-HR"/>
        </w:rPr>
        <w:t>ekonstrukcij</w:t>
      </w:r>
      <w:r w:rsidR="00403024" w:rsidRPr="007B6562">
        <w:rPr>
          <w:rFonts w:ascii="Times New Roman" w:eastAsia="Times New Roman" w:hAnsi="Times New Roman" w:cs="Times New Roman"/>
          <w:color w:val="000000"/>
          <w:lang w:eastAsia="hr-HR"/>
        </w:rPr>
        <w:t>a</w:t>
      </w:r>
      <w:r w:rsidRPr="007B6562">
        <w:rPr>
          <w:rFonts w:ascii="Times New Roman" w:eastAsia="Times New Roman" w:hAnsi="Times New Roman" w:cs="Times New Roman"/>
          <w:color w:val="000000"/>
          <w:lang w:eastAsia="hr-HR"/>
        </w:rPr>
        <w:t xml:space="preserve"> Društvenog doma Šopron u iznosu od 80.000,00 eura, te </w:t>
      </w:r>
      <w:r w:rsidR="00403024" w:rsidRPr="007B6562">
        <w:rPr>
          <w:rFonts w:ascii="Times New Roman" w:eastAsia="Times New Roman" w:hAnsi="Times New Roman" w:cs="Times New Roman"/>
          <w:color w:val="000000"/>
          <w:lang w:eastAsia="hr-HR"/>
        </w:rPr>
        <w:t xml:space="preserve">za stavku Izgradnja </w:t>
      </w:r>
      <w:r w:rsidRPr="007B6562">
        <w:rPr>
          <w:rFonts w:ascii="Times New Roman" w:eastAsia="Times New Roman" w:hAnsi="Times New Roman" w:cs="Times New Roman"/>
          <w:color w:val="000000"/>
          <w:lang w:eastAsia="hr-HR"/>
        </w:rPr>
        <w:t>i opremanj</w:t>
      </w:r>
      <w:r w:rsidR="00403024" w:rsidRPr="007B6562">
        <w:rPr>
          <w:rFonts w:ascii="Times New Roman" w:eastAsia="Times New Roman" w:hAnsi="Times New Roman" w:cs="Times New Roman"/>
          <w:color w:val="000000"/>
          <w:lang w:eastAsia="hr-HR"/>
        </w:rPr>
        <w:t xml:space="preserve">e </w:t>
      </w:r>
      <w:r w:rsidRPr="007B6562">
        <w:rPr>
          <w:rFonts w:ascii="Times New Roman" w:eastAsia="Times New Roman" w:hAnsi="Times New Roman" w:cs="Times New Roman"/>
          <w:color w:val="000000"/>
          <w:lang w:eastAsia="hr-HR"/>
        </w:rPr>
        <w:t>DVD</w:t>
      </w:r>
      <w:r w:rsidR="00403024" w:rsidRPr="007B6562">
        <w:rPr>
          <w:rFonts w:ascii="Times New Roman" w:eastAsia="Times New Roman" w:hAnsi="Times New Roman" w:cs="Times New Roman"/>
          <w:color w:val="000000"/>
          <w:lang w:eastAsia="hr-HR"/>
        </w:rPr>
        <w:t xml:space="preserve"> </w:t>
      </w:r>
      <w:r w:rsidRPr="007B6562">
        <w:rPr>
          <w:rFonts w:ascii="Times New Roman" w:eastAsia="Times New Roman" w:hAnsi="Times New Roman" w:cs="Times New Roman"/>
          <w:color w:val="000000"/>
          <w:lang w:eastAsia="hr-HR"/>
        </w:rPr>
        <w:t>Kalnik u iznosu od 350.000,00 eura.</w:t>
      </w:r>
      <w:r w:rsidR="00D657BF" w:rsidRPr="007B6562">
        <w:rPr>
          <w:rFonts w:ascii="Times New Roman" w:eastAsia="Times New Roman" w:hAnsi="Times New Roman" w:cs="Times New Roman"/>
          <w:color w:val="000000"/>
          <w:lang w:eastAsia="hr-HR"/>
        </w:rPr>
        <w:t xml:space="preserve"> </w:t>
      </w:r>
    </w:p>
    <w:p w14:paraId="2D999DFE" w14:textId="139E548A" w:rsidR="00E97814" w:rsidRPr="007B6562" w:rsidRDefault="00E97814"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Planirani rashodi za 2025. u stav</w:t>
      </w:r>
      <w:r w:rsidR="00403024" w:rsidRPr="007B6562">
        <w:rPr>
          <w:rFonts w:ascii="Times New Roman" w:eastAsia="Times New Roman" w:hAnsi="Times New Roman" w:cs="Times New Roman"/>
          <w:color w:val="000000"/>
          <w:lang w:eastAsia="hr-HR"/>
        </w:rPr>
        <w:t xml:space="preserve">cima </w:t>
      </w:r>
      <w:r w:rsidRPr="007B6562">
        <w:rPr>
          <w:rFonts w:ascii="Times New Roman" w:eastAsia="Times New Roman" w:hAnsi="Times New Roman" w:cs="Times New Roman"/>
          <w:color w:val="000000"/>
          <w:lang w:eastAsia="hr-HR"/>
        </w:rPr>
        <w:t>gospodarenje otpadom,</w:t>
      </w:r>
      <w:r w:rsidR="00A9512F" w:rsidRPr="007B6562">
        <w:rPr>
          <w:rFonts w:ascii="Times New Roman" w:eastAsia="Times New Roman" w:hAnsi="Times New Roman" w:cs="Times New Roman"/>
          <w:color w:val="000000"/>
          <w:lang w:eastAsia="hr-HR"/>
        </w:rPr>
        <w:t xml:space="preserve"> </w:t>
      </w:r>
      <w:r w:rsidR="00A9512F" w:rsidRPr="007B6562">
        <w:rPr>
          <w:rFonts w:ascii="Times New Roman" w:eastAsia="Times New Roman" w:hAnsi="Times New Roman" w:cs="Times New Roman"/>
          <w:lang w:eastAsia="hr-HR"/>
        </w:rPr>
        <w:t>sufinanciranje vodoopskrbe</w:t>
      </w:r>
      <w:r w:rsidR="00C16B2C" w:rsidRPr="007B6562">
        <w:rPr>
          <w:rFonts w:ascii="Times New Roman" w:eastAsia="Times New Roman" w:hAnsi="Times New Roman" w:cs="Times New Roman"/>
          <w:lang w:eastAsia="hr-HR"/>
        </w:rPr>
        <w:t xml:space="preserve"> i odvodnje</w:t>
      </w:r>
      <w:r w:rsidR="00A9512F" w:rsidRPr="007B6562">
        <w:rPr>
          <w:rFonts w:ascii="Times New Roman" w:eastAsia="Times New Roman" w:hAnsi="Times New Roman" w:cs="Times New Roman"/>
          <w:lang w:eastAsia="hr-HR"/>
        </w:rPr>
        <w:t>,</w:t>
      </w:r>
      <w:r w:rsidR="00A9512F" w:rsidRPr="007B6562">
        <w:rPr>
          <w:rFonts w:ascii="Times New Roman" w:eastAsia="Times New Roman" w:hAnsi="Times New Roman" w:cs="Times New Roman"/>
          <w:color w:val="000000"/>
          <w:lang w:eastAsia="hr-HR"/>
        </w:rPr>
        <w:t xml:space="preserve"> </w:t>
      </w:r>
      <w:r w:rsidR="00292FFF" w:rsidRPr="007B6562">
        <w:rPr>
          <w:rFonts w:ascii="Times New Roman" w:eastAsia="Times New Roman" w:hAnsi="Times New Roman" w:cs="Times New Roman"/>
          <w:color w:val="000000"/>
          <w:lang w:eastAsia="hr-HR"/>
        </w:rPr>
        <w:t xml:space="preserve">izrada </w:t>
      </w:r>
      <w:r w:rsidR="00A9512F" w:rsidRPr="007B6562">
        <w:rPr>
          <w:rFonts w:ascii="Times New Roman" w:eastAsia="Times New Roman" w:hAnsi="Times New Roman" w:cs="Times New Roman"/>
          <w:lang w:eastAsia="hr-HR"/>
        </w:rPr>
        <w:t>prostorni</w:t>
      </w:r>
      <w:r w:rsidR="00292FFF" w:rsidRPr="007B6562">
        <w:rPr>
          <w:rFonts w:ascii="Times New Roman" w:eastAsia="Times New Roman" w:hAnsi="Times New Roman" w:cs="Times New Roman"/>
          <w:lang w:eastAsia="hr-HR"/>
        </w:rPr>
        <w:t>h</w:t>
      </w:r>
      <w:r w:rsidR="00A9512F" w:rsidRPr="007B6562">
        <w:rPr>
          <w:rFonts w:ascii="Times New Roman" w:eastAsia="Times New Roman" w:hAnsi="Times New Roman" w:cs="Times New Roman"/>
          <w:lang w:eastAsia="hr-HR"/>
        </w:rPr>
        <w:t xml:space="preserve"> plan</w:t>
      </w:r>
      <w:r w:rsidR="00292FFF" w:rsidRPr="007B6562">
        <w:rPr>
          <w:rFonts w:ascii="Times New Roman" w:eastAsia="Times New Roman" w:hAnsi="Times New Roman" w:cs="Times New Roman"/>
          <w:lang w:eastAsia="hr-HR"/>
        </w:rPr>
        <w:t xml:space="preserve">ova iz područja poljoprivrede, šumarstva i gospodarstva </w:t>
      </w:r>
      <w:r w:rsidRPr="007B6562">
        <w:rPr>
          <w:rFonts w:ascii="Times New Roman" w:eastAsia="Times New Roman" w:hAnsi="Times New Roman" w:cs="Times New Roman"/>
          <w:lang w:eastAsia="hr-HR"/>
        </w:rPr>
        <w:t>ostali su nepromijenjeni ovim I. Izm</w:t>
      </w:r>
      <w:r w:rsidR="00403024" w:rsidRPr="007B6562">
        <w:rPr>
          <w:rFonts w:ascii="Times New Roman" w:eastAsia="Times New Roman" w:hAnsi="Times New Roman" w:cs="Times New Roman"/>
          <w:lang w:eastAsia="hr-HR"/>
        </w:rPr>
        <w:t xml:space="preserve">jenama </w:t>
      </w:r>
      <w:r w:rsidRPr="007B6562">
        <w:rPr>
          <w:rFonts w:ascii="Times New Roman" w:eastAsia="Times New Roman" w:hAnsi="Times New Roman" w:cs="Times New Roman"/>
          <w:lang w:eastAsia="hr-HR"/>
        </w:rPr>
        <w:t>i dopunama Proračuna za 2025. i projekcija za 2026. i 20027. godinu.</w:t>
      </w:r>
    </w:p>
    <w:p w14:paraId="14CC40D9" w14:textId="77777777" w:rsidR="00403024" w:rsidRPr="007B6562" w:rsidRDefault="00403024" w:rsidP="00DC7957">
      <w:pPr>
        <w:autoSpaceDE w:val="0"/>
        <w:autoSpaceDN w:val="0"/>
        <w:adjustRightInd w:val="0"/>
        <w:spacing w:after="0" w:line="240" w:lineRule="auto"/>
        <w:jc w:val="both"/>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 xml:space="preserve">Stavka </w:t>
      </w:r>
      <w:r w:rsidR="00E97814" w:rsidRPr="007B6562">
        <w:rPr>
          <w:rFonts w:ascii="Times New Roman" w:eastAsia="Times New Roman" w:hAnsi="Times New Roman" w:cs="Times New Roman"/>
          <w:lang w:eastAsia="hr-HR"/>
        </w:rPr>
        <w:t>U</w:t>
      </w:r>
      <w:r w:rsidR="00292FFF" w:rsidRPr="007B6562">
        <w:rPr>
          <w:rFonts w:ascii="Times New Roman" w:eastAsia="Times New Roman" w:hAnsi="Times New Roman" w:cs="Times New Roman"/>
          <w:lang w:eastAsia="hr-HR"/>
        </w:rPr>
        <w:t>pravljanje imovinom</w:t>
      </w:r>
      <w:r w:rsidR="00E97814" w:rsidRPr="007B6562">
        <w:rPr>
          <w:rFonts w:ascii="Times New Roman" w:eastAsia="Times New Roman" w:hAnsi="Times New Roman" w:cs="Times New Roman"/>
          <w:lang w:eastAsia="hr-HR"/>
        </w:rPr>
        <w:t xml:space="preserve"> </w:t>
      </w:r>
      <w:r w:rsidRPr="007B6562">
        <w:rPr>
          <w:rFonts w:ascii="Times New Roman" w:eastAsia="Times New Roman" w:hAnsi="Times New Roman" w:cs="Times New Roman"/>
          <w:lang w:eastAsia="hr-HR"/>
        </w:rPr>
        <w:t>uvećana je</w:t>
      </w:r>
      <w:r w:rsidR="00E97814" w:rsidRPr="007B6562">
        <w:rPr>
          <w:rFonts w:ascii="Times New Roman" w:eastAsia="Times New Roman" w:hAnsi="Times New Roman" w:cs="Times New Roman"/>
          <w:lang w:eastAsia="hr-HR"/>
        </w:rPr>
        <w:t xml:space="preserve"> za 50.000,00 eura zbog </w:t>
      </w:r>
      <w:r w:rsidRPr="007B6562">
        <w:rPr>
          <w:rFonts w:ascii="Times New Roman" w:eastAsia="Times New Roman" w:hAnsi="Times New Roman" w:cs="Times New Roman"/>
          <w:lang w:eastAsia="hr-HR"/>
        </w:rPr>
        <w:t xml:space="preserve">namjere </w:t>
      </w:r>
      <w:r w:rsidR="00E97814" w:rsidRPr="007B6562">
        <w:rPr>
          <w:rFonts w:ascii="Times New Roman" w:eastAsia="Times New Roman" w:hAnsi="Times New Roman" w:cs="Times New Roman"/>
          <w:lang w:eastAsia="hr-HR"/>
        </w:rPr>
        <w:t>kupnje nekretnina koje su potrebn</w:t>
      </w:r>
      <w:r w:rsidRPr="007B6562">
        <w:rPr>
          <w:rFonts w:ascii="Times New Roman" w:eastAsia="Times New Roman" w:hAnsi="Times New Roman" w:cs="Times New Roman"/>
          <w:lang w:eastAsia="hr-HR"/>
        </w:rPr>
        <w:t>e</w:t>
      </w:r>
      <w:r w:rsidR="00E97814" w:rsidRPr="007B6562">
        <w:rPr>
          <w:rFonts w:ascii="Times New Roman" w:eastAsia="Times New Roman" w:hAnsi="Times New Roman" w:cs="Times New Roman"/>
          <w:lang w:eastAsia="hr-HR"/>
        </w:rPr>
        <w:t xml:space="preserve"> za završetak projekata. </w:t>
      </w:r>
    </w:p>
    <w:p w14:paraId="267D04BE" w14:textId="3D11ADFC" w:rsidR="00A9512F" w:rsidRPr="007B6562" w:rsidRDefault="00E97814" w:rsidP="00DC7957">
      <w:pPr>
        <w:autoSpaceDE w:val="0"/>
        <w:autoSpaceDN w:val="0"/>
        <w:adjustRightInd w:val="0"/>
        <w:spacing w:after="0" w:line="240" w:lineRule="auto"/>
        <w:jc w:val="both"/>
        <w:rPr>
          <w:rFonts w:ascii="Times New Roman" w:eastAsia="Times New Roman" w:hAnsi="Times New Roman" w:cs="Times New Roman"/>
          <w:lang w:eastAsia="hr-HR"/>
        </w:rPr>
      </w:pPr>
      <w:r w:rsidRPr="007B6562">
        <w:rPr>
          <w:rFonts w:ascii="Times New Roman" w:eastAsia="Times New Roman" w:hAnsi="Times New Roman" w:cs="Times New Roman"/>
          <w:lang w:eastAsia="hr-HR"/>
        </w:rPr>
        <w:t>Dodana je stavka Prometna infrastruktura u kojoj je I. Izmjenama i dopunama Proračuna za 2025. i projekcija za 2026. i 2027. godinu  planirano ukupno 115.000,00 eura, dio se odnosi na sufinancira</w:t>
      </w:r>
      <w:r w:rsidR="00403024" w:rsidRPr="007B6562">
        <w:rPr>
          <w:rFonts w:ascii="Times New Roman" w:eastAsia="Times New Roman" w:hAnsi="Times New Roman" w:cs="Times New Roman"/>
          <w:lang w:eastAsia="hr-HR"/>
        </w:rPr>
        <w:t>n</w:t>
      </w:r>
      <w:r w:rsidRPr="007B6562">
        <w:rPr>
          <w:rFonts w:ascii="Times New Roman" w:eastAsia="Times New Roman" w:hAnsi="Times New Roman" w:cs="Times New Roman"/>
          <w:lang w:eastAsia="hr-HR"/>
        </w:rPr>
        <w:t>je modernizacije lokalnih i županijskih cesta</w:t>
      </w:r>
      <w:r w:rsidR="00403024" w:rsidRPr="007B6562">
        <w:rPr>
          <w:rFonts w:ascii="Times New Roman" w:eastAsia="Times New Roman" w:hAnsi="Times New Roman" w:cs="Times New Roman"/>
          <w:lang w:eastAsia="hr-HR"/>
        </w:rPr>
        <w:t xml:space="preserve">, </w:t>
      </w:r>
      <w:r w:rsidRPr="007B6562">
        <w:rPr>
          <w:rFonts w:ascii="Times New Roman" w:eastAsia="Times New Roman" w:hAnsi="Times New Roman" w:cs="Times New Roman"/>
          <w:lang w:eastAsia="hr-HR"/>
        </w:rPr>
        <w:t xml:space="preserve">a dio na modernizaciju ceste Borje-Hruškovec. </w:t>
      </w:r>
    </w:p>
    <w:p w14:paraId="3E2A6BE3" w14:textId="77777777" w:rsidR="00403024" w:rsidRPr="007B6562" w:rsidRDefault="00403024" w:rsidP="00DC7957">
      <w:pPr>
        <w:autoSpaceDE w:val="0"/>
        <w:autoSpaceDN w:val="0"/>
        <w:adjustRightInd w:val="0"/>
        <w:spacing w:after="0" w:line="240" w:lineRule="auto"/>
        <w:jc w:val="both"/>
        <w:rPr>
          <w:rFonts w:ascii="Times New Roman" w:eastAsia="Times New Roman" w:hAnsi="Times New Roman" w:cs="Times New Roman"/>
          <w:lang w:eastAsia="hr-HR"/>
        </w:rPr>
      </w:pPr>
    </w:p>
    <w:p w14:paraId="4077E3C0" w14:textId="451F7339" w:rsidR="00403024" w:rsidRPr="003C05DC" w:rsidRDefault="00E97814"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lang w:eastAsia="hr-HR"/>
        </w:rPr>
        <w:t>Prog</w:t>
      </w:r>
      <w:r w:rsidR="00403024" w:rsidRPr="007B6562">
        <w:rPr>
          <w:rFonts w:ascii="Times New Roman" w:eastAsia="Times New Roman" w:hAnsi="Times New Roman" w:cs="Times New Roman"/>
          <w:lang w:eastAsia="hr-HR"/>
        </w:rPr>
        <w:t xml:space="preserve">ram </w:t>
      </w:r>
      <w:r w:rsidRPr="007B6562">
        <w:rPr>
          <w:rFonts w:ascii="Times New Roman" w:eastAsia="Times New Roman" w:hAnsi="Times New Roman" w:cs="Times New Roman"/>
          <w:lang w:eastAsia="hr-HR"/>
        </w:rPr>
        <w:t>Prostorno uređenje i unapređenje stanovanja povećan je I.</w:t>
      </w:r>
      <w:r w:rsidR="000B4F2D" w:rsidRPr="007B6562">
        <w:rPr>
          <w:rFonts w:ascii="Times New Roman" w:eastAsia="Times New Roman" w:hAnsi="Times New Roman" w:cs="Times New Roman"/>
          <w:lang w:eastAsia="hr-HR"/>
        </w:rPr>
        <w:t xml:space="preserve"> </w:t>
      </w:r>
      <w:r w:rsidRPr="007B6562">
        <w:rPr>
          <w:rFonts w:ascii="Times New Roman" w:eastAsia="Times New Roman" w:hAnsi="Times New Roman" w:cs="Times New Roman"/>
          <w:lang w:eastAsia="hr-HR"/>
        </w:rPr>
        <w:t>Izmjenama i dopunama Proračuna za 2025. i projekcija za 2026. i 2027. godinu za 595.000,00 eura u odnosu na Plan za 2025. te sada iznosi 1.349.100,00 eura</w:t>
      </w:r>
    </w:p>
    <w:p w14:paraId="26C21771" w14:textId="77777777" w:rsidR="00403024" w:rsidRDefault="00403024" w:rsidP="00DC7957">
      <w:pPr>
        <w:autoSpaceDE w:val="0"/>
        <w:autoSpaceDN w:val="0"/>
        <w:adjustRightInd w:val="0"/>
        <w:spacing w:after="0" w:line="240" w:lineRule="auto"/>
        <w:jc w:val="both"/>
        <w:rPr>
          <w:rFonts w:ascii="Arial" w:eastAsia="Times New Roman" w:hAnsi="Arial" w:cs="Arial"/>
          <w:color w:val="000000"/>
          <w:sz w:val="24"/>
          <w:szCs w:val="24"/>
          <w:lang w:eastAsia="hr-HR"/>
        </w:rPr>
      </w:pPr>
    </w:p>
    <w:p w14:paraId="57320272" w14:textId="77777777" w:rsidR="009D2BFB" w:rsidRPr="007B6562" w:rsidRDefault="009D2BFB" w:rsidP="00DC7957">
      <w:pPr>
        <w:autoSpaceDE w:val="0"/>
        <w:autoSpaceDN w:val="0"/>
        <w:adjustRightInd w:val="0"/>
        <w:spacing w:after="0" w:line="240" w:lineRule="auto"/>
        <w:jc w:val="both"/>
        <w:rPr>
          <w:rFonts w:ascii="Arial" w:eastAsia="Times New Roman" w:hAnsi="Arial" w:cs="Arial"/>
          <w:color w:val="000000"/>
          <w:sz w:val="24"/>
          <w:szCs w:val="24"/>
          <w:lang w:eastAsia="hr-HR"/>
        </w:rPr>
      </w:pPr>
    </w:p>
    <w:p w14:paraId="7F0158F9" w14:textId="77777777" w:rsidR="00631341" w:rsidRPr="007B6562" w:rsidRDefault="00631341" w:rsidP="00DC7957">
      <w:pPr>
        <w:autoSpaceDE w:val="0"/>
        <w:autoSpaceDN w:val="0"/>
        <w:adjustRightInd w:val="0"/>
        <w:spacing w:after="0" w:line="240" w:lineRule="auto"/>
        <w:jc w:val="both"/>
        <w:rPr>
          <w:rFonts w:ascii="Times New Roman" w:eastAsia="Times New Roman" w:hAnsi="Times New Roman" w:cs="Times New Roman"/>
          <w:b/>
          <w:bCs/>
          <w:color w:val="000000"/>
          <w:lang w:eastAsia="hr-HR"/>
        </w:rPr>
      </w:pPr>
      <w:r w:rsidRPr="007B6562">
        <w:rPr>
          <w:rFonts w:ascii="Times New Roman" w:eastAsia="Times New Roman" w:hAnsi="Times New Roman" w:cs="Times New Roman"/>
          <w:b/>
          <w:bCs/>
          <w:color w:val="000000"/>
          <w:lang w:eastAsia="hr-HR"/>
        </w:rPr>
        <w:t>Program  0105 JAVNE POTREBE U KULTURI I RAZVOJU ORGANIZACIJA CIVILNOG DRUŠTVA</w:t>
      </w:r>
    </w:p>
    <w:p w14:paraId="71BF3613" w14:textId="77777777" w:rsidR="00631341" w:rsidRPr="007B6562" w:rsidRDefault="00631341" w:rsidP="00DC7957">
      <w:pPr>
        <w:autoSpaceDE w:val="0"/>
        <w:autoSpaceDN w:val="0"/>
        <w:adjustRightInd w:val="0"/>
        <w:spacing w:after="0" w:line="240" w:lineRule="auto"/>
        <w:jc w:val="both"/>
        <w:rPr>
          <w:rFonts w:ascii="Times New Roman" w:eastAsia="Times New Roman" w:hAnsi="Times New Roman" w:cs="Times New Roman"/>
          <w:color w:val="000000"/>
          <w:sz w:val="10"/>
          <w:szCs w:val="10"/>
          <w:lang w:eastAsia="hr-HR"/>
        </w:rPr>
      </w:pPr>
    </w:p>
    <w:p w14:paraId="4F8A6D37" w14:textId="77777777" w:rsidR="00631341" w:rsidRPr="007B6562" w:rsidRDefault="00631341"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Mjera Valorizacija i očuvanje kulturno povijesnih vrijednosti i poticanje razvoja kulturnog stvaralaštva odnosi se na poticanje kulturno umjetničkog amaterizma i manifestacija, sufinanciranje ustanova u kulturi, kao i realizaciju planiranih projekata kroz promicanje kulture i kulturnih sadržaja.</w:t>
      </w:r>
    </w:p>
    <w:p w14:paraId="0C8CA9A1" w14:textId="6E3AFEC5" w:rsidR="00631341" w:rsidRPr="007B6562" w:rsidRDefault="00631341"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bookmarkStart w:id="3" w:name="_Hlk121903410"/>
      <w:r w:rsidRPr="007B6562">
        <w:rPr>
          <w:rFonts w:ascii="Times New Roman" w:eastAsia="Times New Roman" w:hAnsi="Times New Roman" w:cs="Times New Roman"/>
          <w:color w:val="000000"/>
          <w:lang w:eastAsia="hr-HR"/>
        </w:rPr>
        <w:t>U okviru ovog programa u 202</w:t>
      </w:r>
      <w:r w:rsidR="00C16B2C" w:rsidRPr="007B6562">
        <w:rPr>
          <w:rFonts w:ascii="Times New Roman" w:eastAsia="Times New Roman" w:hAnsi="Times New Roman" w:cs="Times New Roman"/>
          <w:color w:val="000000"/>
          <w:lang w:eastAsia="hr-HR"/>
        </w:rPr>
        <w:t>5</w:t>
      </w:r>
      <w:r w:rsidRPr="007B6562">
        <w:rPr>
          <w:rFonts w:ascii="Times New Roman" w:eastAsia="Times New Roman" w:hAnsi="Times New Roman" w:cs="Times New Roman"/>
          <w:color w:val="000000"/>
          <w:lang w:eastAsia="hr-HR"/>
        </w:rPr>
        <w:t xml:space="preserve">. godini planirana sredstva u svoti od </w:t>
      </w:r>
      <w:r w:rsidR="00C16B2C" w:rsidRPr="007B6562">
        <w:rPr>
          <w:rFonts w:ascii="Times New Roman" w:eastAsia="Times New Roman" w:hAnsi="Times New Roman" w:cs="Times New Roman"/>
          <w:color w:val="000000"/>
          <w:lang w:eastAsia="hr-HR"/>
        </w:rPr>
        <w:t>147</w:t>
      </w:r>
      <w:r w:rsidR="00976EBF" w:rsidRPr="007B6562">
        <w:rPr>
          <w:rFonts w:ascii="Times New Roman" w:eastAsia="Times New Roman" w:hAnsi="Times New Roman" w:cs="Times New Roman"/>
          <w:color w:val="000000"/>
          <w:lang w:eastAsia="hr-HR"/>
        </w:rPr>
        <w:t>.000</w:t>
      </w:r>
      <w:r w:rsidR="00691F3A" w:rsidRPr="007B6562">
        <w:rPr>
          <w:rFonts w:ascii="Times New Roman" w:eastAsia="Times New Roman" w:hAnsi="Times New Roman" w:cs="Times New Roman"/>
          <w:color w:val="000000"/>
          <w:lang w:eastAsia="hr-HR"/>
        </w:rPr>
        <w:t>,00</w:t>
      </w:r>
      <w:r w:rsidRPr="007B6562">
        <w:rPr>
          <w:rFonts w:ascii="Times New Roman" w:eastAsia="Times New Roman" w:hAnsi="Times New Roman" w:cs="Times New Roman"/>
          <w:color w:val="000000"/>
          <w:lang w:eastAsia="hr-HR"/>
        </w:rPr>
        <w:t xml:space="preserve"> eura.</w:t>
      </w:r>
    </w:p>
    <w:p w14:paraId="0B544661" w14:textId="07792FB9" w:rsidR="006F3374" w:rsidRPr="007B6562" w:rsidRDefault="006F3374"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xml:space="preserve">Projektom održavanje kulturnih i sakralnih objekata osigurana su sredstva za nastavak zaštitnih radova na kulturnom </w:t>
      </w:r>
      <w:r w:rsidR="00C16B2C" w:rsidRPr="007B6562">
        <w:rPr>
          <w:rFonts w:ascii="Times New Roman" w:eastAsia="Times New Roman" w:hAnsi="Times New Roman" w:cs="Times New Roman"/>
          <w:color w:val="000000"/>
          <w:lang w:eastAsia="hr-HR"/>
        </w:rPr>
        <w:t>objektu Stari grad Veliki Kalnik</w:t>
      </w:r>
      <w:r w:rsidR="00951142" w:rsidRPr="007B6562">
        <w:rPr>
          <w:rFonts w:ascii="Times New Roman" w:eastAsia="Times New Roman" w:hAnsi="Times New Roman" w:cs="Times New Roman"/>
          <w:color w:val="000000"/>
          <w:lang w:eastAsia="hr-HR"/>
        </w:rPr>
        <w:t xml:space="preserve">. Osigurana su i </w:t>
      </w:r>
      <w:r w:rsidRPr="007B6562">
        <w:rPr>
          <w:rFonts w:ascii="Times New Roman" w:eastAsia="Times New Roman" w:hAnsi="Times New Roman" w:cs="Times New Roman"/>
          <w:color w:val="000000"/>
          <w:lang w:eastAsia="hr-HR"/>
        </w:rPr>
        <w:t xml:space="preserve">sredstva </w:t>
      </w:r>
      <w:r w:rsidR="00951142" w:rsidRPr="007B6562">
        <w:rPr>
          <w:rFonts w:ascii="Times New Roman" w:eastAsia="Times New Roman" w:hAnsi="Times New Roman" w:cs="Times New Roman"/>
          <w:color w:val="000000"/>
          <w:lang w:eastAsia="hr-HR"/>
        </w:rPr>
        <w:t>namijenjena za potrebe</w:t>
      </w:r>
      <w:r w:rsidRPr="007B6562">
        <w:rPr>
          <w:rFonts w:ascii="Times New Roman" w:eastAsia="Times New Roman" w:hAnsi="Times New Roman" w:cs="Times New Roman"/>
          <w:color w:val="000000"/>
          <w:lang w:eastAsia="hr-HR"/>
        </w:rPr>
        <w:t xml:space="preserve"> Župe sv. Brcka biskupa.</w:t>
      </w:r>
      <w:r w:rsidR="00951142" w:rsidRPr="007B6562">
        <w:t xml:space="preserve"> </w:t>
      </w:r>
      <w:r w:rsidR="00951142" w:rsidRPr="007B6562">
        <w:rPr>
          <w:rFonts w:ascii="Times New Roman" w:eastAsia="Times New Roman" w:hAnsi="Times New Roman" w:cs="Times New Roman"/>
          <w:color w:val="000000"/>
          <w:lang w:eastAsia="hr-HR"/>
        </w:rPr>
        <w:t>Na razvoj modaliteta financiranja vjerskih zajednica u pojedinoj zemlji utjecali su brojni čimbenici, od povijesnih, gospodarskih, socijalnih do političkih. Vjerskoj zajednici sredstva općinskog proračuna odobravaju se za njezino djelovanje na odgojno-obrazovnom, socijalnom, zdravstvenom i kulturnom području, kojima se financiraju troškovi izgradnje i održavanja crkava, crkvenih zgrada i vjerskih središta. Vjerskoj zajednici doznačuju se sredstva prema Zaključku, te temeljem njihovih Zahtjeva.</w:t>
      </w:r>
    </w:p>
    <w:bookmarkEnd w:id="3"/>
    <w:p w14:paraId="3B1CB641" w14:textId="77777777" w:rsidR="00AB1338" w:rsidRPr="007B6562" w:rsidRDefault="00631341"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lastRenderedPageBreak/>
        <w:t xml:space="preserve">Aktivnost </w:t>
      </w:r>
      <w:r w:rsidR="00056EFB" w:rsidRPr="007B6562">
        <w:rPr>
          <w:rFonts w:ascii="Times New Roman" w:eastAsia="Times New Roman" w:hAnsi="Times New Roman" w:cs="Times New Roman"/>
          <w:color w:val="000000"/>
          <w:lang w:eastAsia="hr-HR"/>
        </w:rPr>
        <w:t>ostale društvene djelatnosti</w:t>
      </w:r>
      <w:r w:rsidRPr="007B6562">
        <w:rPr>
          <w:rFonts w:ascii="Times New Roman" w:eastAsia="Times New Roman" w:hAnsi="Times New Roman" w:cs="Times New Roman"/>
          <w:color w:val="000000"/>
          <w:lang w:eastAsia="hr-HR"/>
        </w:rPr>
        <w:t xml:space="preserve"> odnosi se na poticanje kulturnog rada i stvaralaštva radom udruga  koje će pridonijeti razvitku i promicanju kulturnog života Općine.</w:t>
      </w:r>
      <w:r w:rsidR="00AB1338" w:rsidRPr="007B6562">
        <w:rPr>
          <w:rFonts w:ascii="Times New Roman" w:eastAsia="Times New Roman" w:hAnsi="Times New Roman" w:cs="Times New Roman"/>
          <w:color w:val="000000"/>
          <w:lang w:eastAsia="hr-HR"/>
        </w:rPr>
        <w:t xml:space="preserve"> Cilj je poticanje kalničkih žitelja da kroz pripadnost udrugama i drugim organizacijama civilnog društva aktivno sudjeluju i utječu na razvoj i opću dobrobit zajednice u kojoj žive na način da se udruge i druge organizacije civilnog društva uvažava kao poželjne partnere u području zadovoljenja javnih potreba  Općine Kalnik,  te da im se na tom planu povjeri provođenje određenih programa, projekata i aktivnosti ukoliko imaju potrebne kapacitete za njihovo provođenje i uz uvažava</w:t>
      </w:r>
      <w:r w:rsidR="000C6088" w:rsidRPr="007B6562">
        <w:rPr>
          <w:rFonts w:ascii="Times New Roman" w:eastAsia="Times New Roman" w:hAnsi="Times New Roman" w:cs="Times New Roman"/>
          <w:color w:val="000000"/>
          <w:lang w:eastAsia="hr-HR"/>
        </w:rPr>
        <w:t xml:space="preserve">nje Zakona o udrugama te Uredbu </w:t>
      </w:r>
      <w:r w:rsidR="00AB1338" w:rsidRPr="007B6562">
        <w:rPr>
          <w:rFonts w:ascii="Times New Roman" w:eastAsia="Times New Roman" w:hAnsi="Times New Roman" w:cs="Times New Roman"/>
          <w:color w:val="000000"/>
          <w:lang w:eastAsia="hr-HR"/>
        </w:rPr>
        <w:t xml:space="preserve">o kriterijima, mjerilima i postupcima financiranja i ugovaranja programa i projekata od interesa za opće dobro koje provode udruge. </w:t>
      </w:r>
    </w:p>
    <w:p w14:paraId="5788AC3C" w14:textId="77777777" w:rsidR="00AB1338" w:rsidRPr="007B6562" w:rsidRDefault="00AB1338"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Mjere usmjerene razvoju civilnog društva:</w:t>
      </w:r>
    </w:p>
    <w:p w14:paraId="0AE3E3F1" w14:textId="77777777" w:rsidR="008670E4" w:rsidRPr="007B6562" w:rsidRDefault="00AB1338"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osnaživanje udruga i drugih organizacija civilnog društva za aktivno sudjelovanje u zadovoljenju javnih potreba Općine Kalnik dodjelom institucionalnih potpora, putem Javnog poziva dodijeliti sredstva udrugama i drugim organizacijama civilnog društva za provođenje prihvatljivih programa, projekata i aktivnosti u području djelovanja udruga za djecu i mladež, humanitarnih i zdravstvenih udruga, udruga proisteklih iz Domovinskog rata,  te  ostalih udruga.</w:t>
      </w:r>
    </w:p>
    <w:p w14:paraId="61FB15BB" w14:textId="77777777" w:rsidR="008670E4" w:rsidRPr="007B6562" w:rsidRDefault="00631341"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Aktivno</w:t>
      </w:r>
      <w:r w:rsidR="00056EFB" w:rsidRPr="007B6562">
        <w:rPr>
          <w:rFonts w:ascii="Times New Roman" w:eastAsia="Times New Roman" w:hAnsi="Times New Roman" w:cs="Times New Roman"/>
          <w:color w:val="000000"/>
          <w:lang w:eastAsia="hr-HR"/>
        </w:rPr>
        <w:t>šću</w:t>
      </w:r>
      <w:r w:rsidRPr="007B6562">
        <w:rPr>
          <w:rFonts w:ascii="Times New Roman" w:eastAsia="Times New Roman" w:hAnsi="Times New Roman" w:cs="Times New Roman"/>
          <w:color w:val="000000"/>
          <w:lang w:eastAsia="hr-HR"/>
        </w:rPr>
        <w:t xml:space="preserve"> </w:t>
      </w:r>
      <w:r w:rsidR="00056EFB" w:rsidRPr="007B6562">
        <w:rPr>
          <w:rFonts w:ascii="Times New Roman" w:eastAsia="Times New Roman" w:hAnsi="Times New Roman" w:cs="Times New Roman"/>
          <w:color w:val="000000"/>
          <w:lang w:eastAsia="hr-HR"/>
        </w:rPr>
        <w:t xml:space="preserve">razvoj turističke infrastrukture, poticanje istraživačkih i znanstvenih </w:t>
      </w:r>
      <w:r w:rsidR="00292FFF" w:rsidRPr="007B6562">
        <w:rPr>
          <w:rFonts w:ascii="Times New Roman" w:eastAsia="Times New Roman" w:hAnsi="Times New Roman" w:cs="Times New Roman"/>
          <w:color w:val="000000"/>
          <w:lang w:eastAsia="hr-HR"/>
        </w:rPr>
        <w:t xml:space="preserve">radova planirana su sredstva </w:t>
      </w:r>
      <w:r w:rsidR="00056EFB" w:rsidRPr="007B6562">
        <w:rPr>
          <w:rFonts w:ascii="Times New Roman" w:eastAsia="Times New Roman" w:hAnsi="Times New Roman" w:cs="Times New Roman"/>
          <w:color w:val="000000"/>
          <w:lang w:eastAsia="hr-HR"/>
        </w:rPr>
        <w:t>za izdavanje stručne literature i znanstvenih radova na temu povijesti Kalnika, sad</w:t>
      </w:r>
      <w:r w:rsidR="006F3374" w:rsidRPr="007B6562">
        <w:rPr>
          <w:rFonts w:ascii="Times New Roman" w:eastAsia="Times New Roman" w:hAnsi="Times New Roman" w:cs="Times New Roman"/>
          <w:color w:val="000000"/>
          <w:lang w:eastAsia="hr-HR"/>
        </w:rPr>
        <w:t>a</w:t>
      </w:r>
      <w:r w:rsidR="00056EFB" w:rsidRPr="007B6562">
        <w:rPr>
          <w:rFonts w:ascii="Times New Roman" w:eastAsia="Times New Roman" w:hAnsi="Times New Roman" w:cs="Times New Roman"/>
          <w:color w:val="000000"/>
          <w:lang w:eastAsia="hr-HR"/>
        </w:rPr>
        <w:t>šnjosti i njegove perspektive u budućnosti</w:t>
      </w:r>
      <w:r w:rsidR="006F3374" w:rsidRPr="007B6562">
        <w:rPr>
          <w:rFonts w:ascii="Times New Roman" w:eastAsia="Times New Roman" w:hAnsi="Times New Roman" w:cs="Times New Roman"/>
          <w:color w:val="000000"/>
          <w:lang w:eastAsia="hr-HR"/>
        </w:rPr>
        <w:t xml:space="preserve"> te ostale potrebe za razvoj turističke infrastrukture.</w:t>
      </w:r>
      <w:r w:rsidR="00450757" w:rsidRPr="007B6562">
        <w:rPr>
          <w:rFonts w:ascii="Times New Roman" w:eastAsia="Times New Roman" w:hAnsi="Times New Roman" w:cs="Times New Roman"/>
          <w:color w:val="000000"/>
          <w:lang w:eastAsia="hr-HR"/>
        </w:rPr>
        <w:t xml:space="preserve"> </w:t>
      </w:r>
    </w:p>
    <w:p w14:paraId="06CF8369" w14:textId="77777777" w:rsidR="008670E4" w:rsidRPr="007B6562" w:rsidRDefault="008670E4"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02887E88" w14:textId="4FA07F66" w:rsidR="00450757" w:rsidRPr="007B6562" w:rsidRDefault="00450757"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Calibri" w:hAnsi="Times New Roman" w:cs="Times New Roman"/>
        </w:rPr>
        <w:t xml:space="preserve">Program </w:t>
      </w:r>
      <w:r w:rsidR="008670E4" w:rsidRPr="007B6562">
        <w:rPr>
          <w:rFonts w:ascii="Times New Roman" w:eastAsia="Calibri" w:hAnsi="Times New Roman" w:cs="Times New Roman"/>
        </w:rPr>
        <w:t>Javne potrebe</w:t>
      </w:r>
      <w:r w:rsidRPr="007B6562">
        <w:rPr>
          <w:rFonts w:ascii="Times New Roman" w:eastAsia="Calibri" w:hAnsi="Times New Roman" w:cs="Times New Roman"/>
        </w:rPr>
        <w:t xml:space="preserve"> u kulturi i razvoj</w:t>
      </w:r>
      <w:r w:rsidR="008670E4" w:rsidRPr="007B6562">
        <w:rPr>
          <w:rFonts w:ascii="Times New Roman" w:eastAsia="Calibri" w:hAnsi="Times New Roman" w:cs="Times New Roman"/>
        </w:rPr>
        <w:t>u</w:t>
      </w:r>
      <w:r w:rsidRPr="007B6562">
        <w:rPr>
          <w:rFonts w:ascii="Times New Roman" w:eastAsia="Calibri" w:hAnsi="Times New Roman" w:cs="Times New Roman"/>
        </w:rPr>
        <w:t xml:space="preserve"> organizacija civilnog društva nije mijenjan ovim I. Izmjenama i dopunama P</w:t>
      </w:r>
      <w:r w:rsidR="008670E4" w:rsidRPr="007B6562">
        <w:rPr>
          <w:rFonts w:ascii="Times New Roman" w:eastAsia="Calibri" w:hAnsi="Times New Roman" w:cs="Times New Roman"/>
        </w:rPr>
        <w:t>r</w:t>
      </w:r>
      <w:r w:rsidRPr="007B6562">
        <w:rPr>
          <w:rFonts w:ascii="Times New Roman" w:eastAsia="Calibri" w:hAnsi="Times New Roman" w:cs="Times New Roman"/>
        </w:rPr>
        <w:t>oračuna za 2025. i projekcija za 2026. i 2027. godinu.</w:t>
      </w:r>
    </w:p>
    <w:p w14:paraId="428CDDED" w14:textId="77777777" w:rsidR="006C113A" w:rsidRPr="007B6562" w:rsidRDefault="006C113A"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4CBB8269" w14:textId="77777777" w:rsidR="008670E4" w:rsidRPr="007B6562" w:rsidRDefault="008670E4" w:rsidP="00DC7957">
      <w:pPr>
        <w:autoSpaceDE w:val="0"/>
        <w:autoSpaceDN w:val="0"/>
        <w:adjustRightInd w:val="0"/>
        <w:spacing w:after="0" w:line="240" w:lineRule="auto"/>
        <w:jc w:val="both"/>
        <w:rPr>
          <w:rFonts w:ascii="Times New Roman" w:eastAsia="Times New Roman" w:hAnsi="Times New Roman" w:cs="Times New Roman"/>
          <w:b/>
          <w:bCs/>
          <w:color w:val="000000"/>
          <w:lang w:eastAsia="hr-HR"/>
        </w:rPr>
      </w:pPr>
    </w:p>
    <w:p w14:paraId="312AA404" w14:textId="77777777" w:rsidR="00DF21F0" w:rsidRPr="007B6562" w:rsidRDefault="00DF21F0" w:rsidP="00DC7957">
      <w:pPr>
        <w:autoSpaceDE w:val="0"/>
        <w:autoSpaceDN w:val="0"/>
        <w:adjustRightInd w:val="0"/>
        <w:spacing w:after="0" w:line="240" w:lineRule="auto"/>
        <w:jc w:val="both"/>
        <w:rPr>
          <w:rFonts w:ascii="Times New Roman" w:eastAsia="Times New Roman" w:hAnsi="Times New Roman" w:cs="Times New Roman"/>
          <w:b/>
          <w:bCs/>
          <w:color w:val="000000"/>
          <w:lang w:eastAsia="hr-HR"/>
        </w:rPr>
      </w:pPr>
      <w:r w:rsidRPr="007B6562">
        <w:rPr>
          <w:rFonts w:ascii="Times New Roman" w:eastAsia="Times New Roman" w:hAnsi="Times New Roman" w:cs="Times New Roman"/>
          <w:b/>
          <w:bCs/>
          <w:color w:val="000000"/>
          <w:lang w:eastAsia="hr-HR"/>
        </w:rPr>
        <w:t>Program 0106 JAVNE POTREBE U PREDŠKOLSKOM ODGOJU</w:t>
      </w:r>
    </w:p>
    <w:p w14:paraId="4BE2FBE7" w14:textId="77777777" w:rsidR="00DF21F0" w:rsidRPr="007B6562" w:rsidRDefault="00DF21F0"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5DE6AD93" w14:textId="53EFBD37" w:rsidR="00DF21F0" w:rsidRPr="007B6562" w:rsidRDefault="00DF21F0"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xml:space="preserve">U sklopu ovog programa </w:t>
      </w:r>
      <w:r w:rsidR="007A6576" w:rsidRPr="007B6562">
        <w:rPr>
          <w:rFonts w:ascii="Times New Roman" w:eastAsia="Times New Roman" w:hAnsi="Times New Roman" w:cs="Times New Roman"/>
          <w:color w:val="000000"/>
          <w:lang w:eastAsia="hr-HR"/>
        </w:rPr>
        <w:t>osigurana sredstva</w:t>
      </w:r>
      <w:r w:rsidRPr="007B6562">
        <w:rPr>
          <w:rFonts w:ascii="Times New Roman" w:eastAsia="Times New Roman" w:hAnsi="Times New Roman" w:cs="Times New Roman"/>
          <w:color w:val="000000"/>
          <w:lang w:eastAsia="hr-HR"/>
        </w:rPr>
        <w:t xml:space="preserve"> za 202</w:t>
      </w:r>
      <w:r w:rsidR="00C16B2C" w:rsidRPr="007B6562">
        <w:rPr>
          <w:rFonts w:ascii="Times New Roman" w:eastAsia="Times New Roman" w:hAnsi="Times New Roman" w:cs="Times New Roman"/>
          <w:color w:val="000000"/>
          <w:lang w:eastAsia="hr-HR"/>
        </w:rPr>
        <w:t>5</w:t>
      </w:r>
      <w:r w:rsidRPr="007B6562">
        <w:rPr>
          <w:rFonts w:ascii="Times New Roman" w:eastAsia="Times New Roman" w:hAnsi="Times New Roman" w:cs="Times New Roman"/>
          <w:color w:val="000000"/>
          <w:lang w:eastAsia="hr-HR"/>
        </w:rPr>
        <w:t xml:space="preserve">. </w:t>
      </w:r>
      <w:r w:rsidR="007A6576" w:rsidRPr="007B6562">
        <w:rPr>
          <w:rFonts w:ascii="Times New Roman" w:eastAsia="Times New Roman" w:hAnsi="Times New Roman" w:cs="Times New Roman"/>
          <w:color w:val="000000"/>
          <w:lang w:eastAsia="hr-HR"/>
        </w:rPr>
        <w:t>iznose</w:t>
      </w:r>
      <w:r w:rsidRPr="007B6562">
        <w:rPr>
          <w:rFonts w:ascii="Times New Roman" w:eastAsia="Times New Roman" w:hAnsi="Times New Roman" w:cs="Times New Roman"/>
          <w:color w:val="000000"/>
          <w:lang w:eastAsia="hr-HR"/>
        </w:rPr>
        <w:t xml:space="preserve"> </w:t>
      </w:r>
      <w:r w:rsidR="00976EBF" w:rsidRPr="007B6562">
        <w:rPr>
          <w:rFonts w:ascii="Times New Roman" w:eastAsia="Times New Roman" w:hAnsi="Times New Roman" w:cs="Times New Roman"/>
          <w:color w:val="000000"/>
          <w:lang w:eastAsia="hr-HR"/>
        </w:rPr>
        <w:t>3</w:t>
      </w:r>
      <w:r w:rsidR="00C16B2C" w:rsidRPr="007B6562">
        <w:rPr>
          <w:rFonts w:ascii="Times New Roman" w:eastAsia="Times New Roman" w:hAnsi="Times New Roman" w:cs="Times New Roman"/>
          <w:color w:val="000000"/>
          <w:lang w:eastAsia="hr-HR"/>
        </w:rPr>
        <w:t>79.250</w:t>
      </w:r>
      <w:r w:rsidRPr="007B6562">
        <w:rPr>
          <w:rFonts w:ascii="Times New Roman" w:eastAsia="Times New Roman" w:hAnsi="Times New Roman" w:cs="Times New Roman"/>
          <w:color w:val="000000"/>
          <w:lang w:eastAsia="hr-HR"/>
        </w:rPr>
        <w:t>,00 eura</w:t>
      </w:r>
      <w:r w:rsidR="007A6576" w:rsidRPr="007B6562">
        <w:rPr>
          <w:rFonts w:ascii="Times New Roman" w:eastAsia="Times New Roman" w:hAnsi="Times New Roman" w:cs="Times New Roman"/>
          <w:color w:val="000000"/>
          <w:lang w:eastAsia="hr-HR"/>
        </w:rPr>
        <w:t xml:space="preserve"> za proračunskog korisnika</w:t>
      </w:r>
      <w:r w:rsidRPr="007B6562">
        <w:rPr>
          <w:rFonts w:ascii="Times New Roman" w:eastAsia="Times New Roman" w:hAnsi="Times New Roman" w:cs="Times New Roman"/>
          <w:color w:val="000000"/>
          <w:lang w:eastAsia="hr-HR"/>
        </w:rPr>
        <w:t xml:space="preserve"> Dječji vrtić </w:t>
      </w:r>
      <w:r w:rsidR="008670E4" w:rsidRPr="007B6562">
        <w:rPr>
          <w:rFonts w:ascii="Times New Roman" w:eastAsia="Times New Roman" w:hAnsi="Times New Roman" w:cs="Times New Roman"/>
          <w:color w:val="000000"/>
          <w:lang w:eastAsia="hr-HR"/>
        </w:rPr>
        <w:t>„</w:t>
      </w:r>
      <w:r w:rsidR="00C81F44" w:rsidRPr="007B6562">
        <w:rPr>
          <w:rFonts w:ascii="Times New Roman" w:eastAsia="Times New Roman" w:hAnsi="Times New Roman" w:cs="Times New Roman"/>
          <w:color w:val="000000"/>
          <w:lang w:eastAsia="hr-HR"/>
        </w:rPr>
        <w:t>Kalnički jaglac</w:t>
      </w:r>
      <w:r w:rsidR="008670E4" w:rsidRPr="007B6562">
        <w:rPr>
          <w:rFonts w:ascii="Times New Roman" w:eastAsia="Times New Roman" w:hAnsi="Times New Roman" w:cs="Times New Roman"/>
          <w:color w:val="000000"/>
          <w:lang w:eastAsia="hr-HR"/>
        </w:rPr>
        <w:t>“</w:t>
      </w:r>
      <w:r w:rsidRPr="007B6562">
        <w:rPr>
          <w:rFonts w:ascii="Times New Roman" w:eastAsia="Times New Roman" w:hAnsi="Times New Roman" w:cs="Times New Roman"/>
          <w:color w:val="000000"/>
          <w:lang w:eastAsia="hr-HR"/>
        </w:rPr>
        <w:t xml:space="preserve"> </w:t>
      </w:r>
      <w:r w:rsidR="007A6576" w:rsidRPr="007B6562">
        <w:rPr>
          <w:rFonts w:ascii="Times New Roman" w:eastAsia="Times New Roman" w:hAnsi="Times New Roman" w:cs="Times New Roman"/>
          <w:color w:val="000000"/>
          <w:lang w:eastAsia="hr-HR"/>
        </w:rPr>
        <w:t>k</w:t>
      </w:r>
      <w:r w:rsidRPr="007B6562">
        <w:rPr>
          <w:rFonts w:ascii="Times New Roman" w:eastAsia="Times New Roman" w:hAnsi="Times New Roman" w:cs="Times New Roman"/>
          <w:color w:val="000000"/>
          <w:lang w:eastAsia="hr-HR"/>
        </w:rPr>
        <w:t xml:space="preserve">ojemu je osnivač Općina </w:t>
      </w:r>
      <w:r w:rsidR="00C81F44" w:rsidRPr="007B6562">
        <w:rPr>
          <w:rFonts w:ascii="Times New Roman" w:eastAsia="Times New Roman" w:hAnsi="Times New Roman" w:cs="Times New Roman"/>
          <w:color w:val="000000"/>
          <w:lang w:eastAsia="hr-HR"/>
        </w:rPr>
        <w:t>Kalnik.</w:t>
      </w:r>
      <w:r w:rsidRPr="007B6562">
        <w:rPr>
          <w:rFonts w:ascii="Times New Roman" w:eastAsia="Times New Roman" w:hAnsi="Times New Roman" w:cs="Times New Roman"/>
          <w:color w:val="000000"/>
          <w:lang w:eastAsia="hr-HR"/>
        </w:rPr>
        <w:t xml:space="preserve"> </w:t>
      </w:r>
      <w:r w:rsidR="00976EBF" w:rsidRPr="007B6562">
        <w:rPr>
          <w:rFonts w:ascii="Times New Roman" w:eastAsia="Times New Roman" w:hAnsi="Times New Roman" w:cs="Times New Roman"/>
          <w:color w:val="000000"/>
          <w:lang w:eastAsia="hr-HR"/>
        </w:rPr>
        <w:t>U sklopu ovog program</w:t>
      </w:r>
      <w:r w:rsidR="00292FFF" w:rsidRPr="007B6562">
        <w:rPr>
          <w:rFonts w:ascii="Times New Roman" w:eastAsia="Times New Roman" w:hAnsi="Times New Roman" w:cs="Times New Roman"/>
          <w:color w:val="000000"/>
          <w:lang w:eastAsia="hr-HR"/>
        </w:rPr>
        <w:t>a planirana</w:t>
      </w:r>
      <w:r w:rsidR="000C6088" w:rsidRPr="007B6562">
        <w:rPr>
          <w:rFonts w:ascii="Times New Roman" w:eastAsia="Times New Roman" w:hAnsi="Times New Roman" w:cs="Times New Roman"/>
          <w:color w:val="000000"/>
          <w:lang w:eastAsia="hr-HR"/>
        </w:rPr>
        <w:t xml:space="preserve"> </w:t>
      </w:r>
      <w:r w:rsidR="00292FFF" w:rsidRPr="007B6562">
        <w:rPr>
          <w:rFonts w:ascii="Times New Roman" w:eastAsia="Times New Roman" w:hAnsi="Times New Roman" w:cs="Times New Roman"/>
          <w:color w:val="000000"/>
          <w:lang w:eastAsia="hr-HR"/>
        </w:rPr>
        <w:t xml:space="preserve">je dogradnja i </w:t>
      </w:r>
      <w:r w:rsidR="009F77DC">
        <w:rPr>
          <w:rFonts w:ascii="Times New Roman" w:eastAsia="Times New Roman" w:hAnsi="Times New Roman" w:cs="Times New Roman"/>
          <w:color w:val="000000"/>
          <w:lang w:eastAsia="hr-HR"/>
        </w:rPr>
        <w:t xml:space="preserve">rekonstrukcija </w:t>
      </w:r>
      <w:r w:rsidR="00976EBF" w:rsidRPr="007B6562">
        <w:rPr>
          <w:rFonts w:ascii="Times New Roman" w:eastAsia="Times New Roman" w:hAnsi="Times New Roman" w:cs="Times New Roman"/>
          <w:color w:val="000000"/>
          <w:lang w:eastAsia="hr-HR"/>
        </w:rPr>
        <w:t>vrtića sredstvima iz državnog proračuna u iznosu od 162.400,00 eura.</w:t>
      </w:r>
    </w:p>
    <w:p w14:paraId="759DC660" w14:textId="77777777" w:rsidR="007A6576" w:rsidRPr="007B6562" w:rsidRDefault="007A6576"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xml:space="preserve">Djelatnost vrtića obuhvaća skrb o djeci predškolske i rane dobi, te ostvaruje programe odgoja, obrazovanja, zdravstvene zaštite, prehrane i socijalne skrbi djece od </w:t>
      </w:r>
      <w:r w:rsidR="00430F57" w:rsidRPr="007B6562">
        <w:rPr>
          <w:rFonts w:ascii="Times New Roman" w:eastAsia="Times New Roman" w:hAnsi="Times New Roman" w:cs="Times New Roman"/>
          <w:color w:val="000000"/>
          <w:lang w:eastAsia="hr-HR"/>
        </w:rPr>
        <w:t>jedne</w:t>
      </w:r>
      <w:r w:rsidRPr="007B6562">
        <w:rPr>
          <w:rFonts w:ascii="Times New Roman" w:eastAsia="Times New Roman" w:hAnsi="Times New Roman" w:cs="Times New Roman"/>
          <w:color w:val="000000"/>
          <w:lang w:eastAsia="hr-HR"/>
        </w:rPr>
        <w:t xml:space="preserve"> godine starosti do polaska u školu. </w:t>
      </w:r>
    </w:p>
    <w:p w14:paraId="40D0593F" w14:textId="77777777" w:rsidR="007A6576" w:rsidRPr="007B6562" w:rsidRDefault="007A6576"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Odgojno - obrazovni rad odvija se prema Godišnjem planu i programu te Kurikulumu vrtića koje usvaja Upravno vijeće vrtića.</w:t>
      </w:r>
    </w:p>
    <w:p w14:paraId="13FC8FD8" w14:textId="77777777" w:rsidR="00430F57" w:rsidRPr="007B6562" w:rsidRDefault="00430F57"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Zadaće u odgojnom i obrazovnom procesu razvoja djece rane i predškolske dobi temelje se na unapređivanju i osuvremenjivanju prakse odgoja i obrazovanja. Stvaranje kvalitetnih uvjeta za život i kontinuirano učenje djece i odraslih (djelatnika vrtića i roditelja), rad na njezi te skrbi za tjelesni rast i razvoj svakog djeteta u okruženju koje je sigurno i poticajno. Predškolske ustanove donose godišnje operativne planove (Plan i program rada te Kurikulum) prema planu i programu koje je donijelo Ministarstvo znanosti i obrazovanja. Planovi se donose za pedagošku godinu. Cilj predškolskog odgoja u Dječjem vrtiću „Kalnički jaglac“ je pružiti podršku roditeljima djece s područja Općine Kalnik organizirajući redoviti program odgoja i obrazovanja djece rane i predškolske dobi od navršene 1 godine do polaska u školu,  i to na način koji će stvoriti poticajno jasličko i vrtićko okruženje za cjeloviti razvoj djeteta temeljen na humanističko razvojnoj koncepciji - poštujući i uvažavajući djetetove razvojne mogućnosti te njegove osobne interese i potrebe, uz puni smještajni kapacitet u skladu s pedagoškim standardom te uz dodatne programe koji će dodatno koristiti razvoju djece.</w:t>
      </w:r>
    </w:p>
    <w:p w14:paraId="5B270FA8" w14:textId="77777777" w:rsidR="00430F57" w:rsidRPr="007B6562" w:rsidRDefault="00430F57"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Prioritet vrtića je kvalitetan odgoj i obrazovanje djece rane i predškolske dobi koji se ostvaruju kroz:</w:t>
      </w:r>
    </w:p>
    <w:p w14:paraId="04909719" w14:textId="77777777" w:rsidR="00430F57" w:rsidRPr="007B6562" w:rsidRDefault="00430F57" w:rsidP="00DC7957">
      <w:pPr>
        <w:pStyle w:val="Odlomakpopisa"/>
        <w:numPr>
          <w:ilvl w:val="1"/>
          <w:numId w:val="17"/>
        </w:numPr>
        <w:autoSpaceDE w:val="0"/>
        <w:autoSpaceDN w:val="0"/>
        <w:adjustRightInd w:val="0"/>
        <w:spacing w:after="0" w:line="240" w:lineRule="auto"/>
        <w:ind w:left="284" w:hanging="284"/>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redovite programe njege, odgoja, obrazovanja, zdravstvene zaštite, prehrane i socijalne skrbi djece rane i predškolske dobi, koji su prilagođeni razvojnim potrebama djece te njihovim mogućnostima i sposobnostima,</w:t>
      </w:r>
    </w:p>
    <w:p w14:paraId="3A013F3F" w14:textId="77777777" w:rsidR="00430F57" w:rsidRPr="007B6562" w:rsidRDefault="00430F57" w:rsidP="00DC7957">
      <w:pPr>
        <w:pStyle w:val="Odlomakpopisa"/>
        <w:numPr>
          <w:ilvl w:val="1"/>
          <w:numId w:val="17"/>
        </w:numPr>
        <w:autoSpaceDE w:val="0"/>
        <w:autoSpaceDN w:val="0"/>
        <w:adjustRightInd w:val="0"/>
        <w:spacing w:after="0" w:line="240" w:lineRule="auto"/>
        <w:ind w:left="284" w:hanging="284"/>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stalno usavršavanje odgojitelja putem seminara, radionica, aktiva te stručne literature što za cilj ima podizanje odgojno-obrazovnog standarda na višu razinu,</w:t>
      </w:r>
    </w:p>
    <w:p w14:paraId="5CE43152" w14:textId="77777777" w:rsidR="00430F57" w:rsidRPr="007B6562" w:rsidRDefault="00430F57" w:rsidP="00DC7957">
      <w:pPr>
        <w:pStyle w:val="Odlomakpopisa"/>
        <w:numPr>
          <w:ilvl w:val="1"/>
          <w:numId w:val="17"/>
        </w:numPr>
        <w:autoSpaceDE w:val="0"/>
        <w:autoSpaceDN w:val="0"/>
        <w:adjustRightInd w:val="0"/>
        <w:spacing w:after="0" w:line="240" w:lineRule="auto"/>
        <w:ind w:left="284" w:hanging="284"/>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poticanje djece na izražavanje kreativnosti, talenata i sposobnosti i senzibilizacije djece za otkrivanje i doživljavanje kulturnih i ekoloških  vrednota sredine u kojoj živimo te njeno očuvanje, zaštita i briga,</w:t>
      </w:r>
    </w:p>
    <w:p w14:paraId="39450409" w14:textId="77777777" w:rsidR="00430F57" w:rsidRPr="007B6562" w:rsidRDefault="00430F57" w:rsidP="00DC7957">
      <w:pPr>
        <w:pStyle w:val="Odlomakpopisa"/>
        <w:numPr>
          <w:ilvl w:val="1"/>
          <w:numId w:val="17"/>
        </w:numPr>
        <w:autoSpaceDE w:val="0"/>
        <w:autoSpaceDN w:val="0"/>
        <w:adjustRightInd w:val="0"/>
        <w:spacing w:after="0" w:line="240" w:lineRule="auto"/>
        <w:ind w:left="284" w:hanging="284"/>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razvijanje socijalne kompetencije djece i suradnički odnos s roditeljima i širom zajednicom,</w:t>
      </w:r>
    </w:p>
    <w:p w14:paraId="27B8A0AB" w14:textId="77777777" w:rsidR="00430F57" w:rsidRPr="007B6562" w:rsidRDefault="00430F57" w:rsidP="00DC7957">
      <w:pPr>
        <w:pStyle w:val="Odlomakpopisa"/>
        <w:numPr>
          <w:ilvl w:val="1"/>
          <w:numId w:val="17"/>
        </w:numPr>
        <w:autoSpaceDE w:val="0"/>
        <w:autoSpaceDN w:val="0"/>
        <w:adjustRightInd w:val="0"/>
        <w:spacing w:after="0" w:line="240" w:lineRule="auto"/>
        <w:ind w:left="284" w:hanging="284"/>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poticanje razvoja pozitivnih vrijednosti u zajedničkim aktivnostima djece, roditelja, te ostalih odgojnih ustanova.</w:t>
      </w:r>
    </w:p>
    <w:p w14:paraId="70F879F7" w14:textId="77777777" w:rsidR="001D598B" w:rsidRPr="007B6562" w:rsidRDefault="002F580C"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xml:space="preserve">Programom </w:t>
      </w:r>
      <w:r w:rsidR="00430F57" w:rsidRPr="007B6562">
        <w:rPr>
          <w:rFonts w:ascii="Times New Roman" w:eastAsia="Times New Roman" w:hAnsi="Times New Roman" w:cs="Times New Roman"/>
          <w:color w:val="000000"/>
          <w:lang w:eastAsia="hr-HR"/>
        </w:rPr>
        <w:t xml:space="preserve">se osigurava </w:t>
      </w:r>
      <w:r w:rsidR="00C81F44" w:rsidRPr="007B6562">
        <w:rPr>
          <w:rFonts w:ascii="Times New Roman" w:eastAsia="Times New Roman" w:hAnsi="Times New Roman" w:cs="Times New Roman"/>
          <w:color w:val="000000"/>
          <w:lang w:eastAsia="hr-HR"/>
        </w:rPr>
        <w:t>zadržavanje postojećeg broja stručnih zaposlenika u skladu s državnim pedagoškim standardom koji će svojim radom omogućiti provođenj</w:t>
      </w:r>
      <w:r w:rsidR="008F305B" w:rsidRPr="007B6562">
        <w:rPr>
          <w:rFonts w:ascii="Times New Roman" w:eastAsia="Times New Roman" w:hAnsi="Times New Roman" w:cs="Times New Roman"/>
          <w:color w:val="000000"/>
          <w:lang w:eastAsia="hr-HR"/>
        </w:rPr>
        <w:t>e</w:t>
      </w:r>
      <w:r w:rsidR="00C81F44" w:rsidRPr="007B6562">
        <w:rPr>
          <w:rFonts w:ascii="Times New Roman" w:eastAsia="Times New Roman" w:hAnsi="Times New Roman" w:cs="Times New Roman"/>
          <w:color w:val="000000"/>
          <w:lang w:eastAsia="hr-HR"/>
        </w:rPr>
        <w:t xml:space="preserve"> redovnih djelatnosti ustanove i </w:t>
      </w:r>
      <w:r w:rsidR="00C81F44" w:rsidRPr="007B6562">
        <w:rPr>
          <w:rFonts w:ascii="Times New Roman" w:eastAsia="Times New Roman" w:hAnsi="Times New Roman" w:cs="Times New Roman"/>
          <w:color w:val="000000"/>
          <w:lang w:eastAsia="hr-HR"/>
        </w:rPr>
        <w:lastRenderedPageBreak/>
        <w:t>posebne programe kao što je provođenje programa predškolskog odgoja (male škole)</w:t>
      </w:r>
      <w:r w:rsidR="008F305B" w:rsidRPr="007B6562">
        <w:rPr>
          <w:rFonts w:ascii="Times New Roman" w:eastAsia="Times New Roman" w:hAnsi="Times New Roman" w:cs="Times New Roman"/>
          <w:color w:val="000000"/>
          <w:lang w:eastAsia="hr-HR"/>
        </w:rPr>
        <w:t xml:space="preserve"> te postizanje</w:t>
      </w:r>
      <w:r w:rsidR="00C81F44" w:rsidRPr="007B6562">
        <w:rPr>
          <w:rFonts w:ascii="Times New Roman" w:eastAsia="Times New Roman" w:hAnsi="Times New Roman" w:cs="Times New Roman"/>
          <w:color w:val="000000"/>
          <w:lang w:eastAsia="hr-HR"/>
        </w:rPr>
        <w:t xml:space="preserve"> okruženj</w:t>
      </w:r>
      <w:r w:rsidR="008F305B" w:rsidRPr="007B6562">
        <w:rPr>
          <w:rFonts w:ascii="Times New Roman" w:eastAsia="Times New Roman" w:hAnsi="Times New Roman" w:cs="Times New Roman"/>
          <w:color w:val="000000"/>
          <w:lang w:eastAsia="hr-HR"/>
        </w:rPr>
        <w:t>a</w:t>
      </w:r>
      <w:r w:rsidR="00C81F44" w:rsidRPr="007B6562">
        <w:rPr>
          <w:rFonts w:ascii="Times New Roman" w:eastAsia="Times New Roman" w:hAnsi="Times New Roman" w:cs="Times New Roman"/>
          <w:color w:val="000000"/>
          <w:lang w:eastAsia="hr-HR"/>
        </w:rPr>
        <w:t xml:space="preserve"> koje će svojom kvalitetom osigurati optimalne uvjete življenja, učenja,  odgoja i razvoja djece u predškolskoj ustanovi. </w:t>
      </w:r>
    </w:p>
    <w:p w14:paraId="076BDB44" w14:textId="77777777" w:rsidR="00524D7C" w:rsidRPr="007B6562" w:rsidRDefault="00524D7C"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Sredstva za financiranje javnih potreba u području predškolskog odgoja osiguravaju se u Proračunu Općine Kalnik. Financiranje se provodi sredstvima proračuna jedinice lokalne i područne (regionalne) samouprave te sudjelovanjem roditelja u cijeni programa u koje su uključena njihova djeca.</w:t>
      </w:r>
    </w:p>
    <w:p w14:paraId="3E80179D" w14:textId="77777777" w:rsidR="00C16B2C" w:rsidRPr="007B6562" w:rsidRDefault="00292FFF"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xml:space="preserve">Rashodi u  DV Kalnički jaglac prema funkcijskoj klasifikaciji su kako slijedi: </w:t>
      </w:r>
    </w:p>
    <w:p w14:paraId="0FC8B62C" w14:textId="02BD3B18" w:rsidR="00C16B2C" w:rsidRPr="007B6562" w:rsidRDefault="00C16B2C"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hAnsi="Times New Roman" w:cs="Times New Roman"/>
        </w:rPr>
        <w:t>- za dogradnju i rekonstrukciju Dječjeg vrtića</w:t>
      </w:r>
      <w:r w:rsidRPr="007B6562">
        <w:rPr>
          <w:rFonts w:ascii="Times New Roman" w:hAnsi="Times New Roman" w:cs="Times New Roman"/>
        </w:rPr>
        <w:tab/>
      </w:r>
      <w:r w:rsidRPr="007B6562">
        <w:rPr>
          <w:rFonts w:ascii="Times New Roman" w:hAnsi="Times New Roman" w:cs="Times New Roman"/>
        </w:rPr>
        <w:tab/>
        <w:t>162.400,00 eura,</w:t>
      </w:r>
    </w:p>
    <w:p w14:paraId="17E3279D" w14:textId="25B6F9CD" w:rsidR="00C16B2C" w:rsidRDefault="00C16B2C"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hAnsi="Times New Roman" w:cs="Times New Roman"/>
        </w:rPr>
        <w:t xml:space="preserve">- za redovni rad Dječjeg vrtića (materijalne troškove) </w:t>
      </w:r>
      <w:r w:rsidRPr="007B6562">
        <w:rPr>
          <w:rFonts w:ascii="Times New Roman" w:hAnsi="Times New Roman" w:cs="Times New Roman"/>
        </w:rPr>
        <w:tab/>
        <w:t>216.850,00 eura</w:t>
      </w:r>
      <w:r w:rsidR="00D657BF" w:rsidRPr="007B6562">
        <w:rPr>
          <w:rFonts w:ascii="Times New Roman" w:eastAsia="Times New Roman" w:hAnsi="Times New Roman" w:cs="Times New Roman"/>
          <w:color w:val="000000"/>
          <w:lang w:eastAsia="hr-HR"/>
        </w:rPr>
        <w:t xml:space="preserve">. </w:t>
      </w:r>
    </w:p>
    <w:p w14:paraId="22B3808C" w14:textId="77777777" w:rsidR="009D2BFB" w:rsidRPr="007B6562" w:rsidRDefault="009D2BFB"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046F298E" w14:textId="5B574051" w:rsidR="00D657BF" w:rsidRPr="007B6562" w:rsidRDefault="00D657BF"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Calibri" w:hAnsi="Times New Roman" w:cs="Times New Roman"/>
        </w:rPr>
        <w:t>Program Javne potrebe u predškolskom odgoju nije mijenjan ovim I. Izmjenama i dopunama Pr</w:t>
      </w:r>
      <w:r w:rsidR="008670E4" w:rsidRPr="007B6562">
        <w:rPr>
          <w:rFonts w:ascii="Times New Roman" w:eastAsia="Calibri" w:hAnsi="Times New Roman" w:cs="Times New Roman"/>
        </w:rPr>
        <w:t>or</w:t>
      </w:r>
      <w:r w:rsidRPr="007B6562">
        <w:rPr>
          <w:rFonts w:ascii="Times New Roman" w:eastAsia="Calibri" w:hAnsi="Times New Roman" w:cs="Times New Roman"/>
        </w:rPr>
        <w:t>ačuna za 2025. i projekcija za 2026. i 2027. godinu.</w:t>
      </w:r>
    </w:p>
    <w:p w14:paraId="64F29CC4" w14:textId="77777777" w:rsidR="004F707D" w:rsidRDefault="004F707D" w:rsidP="00DC7957">
      <w:pPr>
        <w:spacing w:after="0" w:line="240" w:lineRule="auto"/>
        <w:ind w:firstLine="708"/>
        <w:jc w:val="both"/>
        <w:rPr>
          <w:rFonts w:ascii="Times New Roman" w:hAnsi="Times New Roman" w:cs="Times New Roman"/>
          <w:sz w:val="24"/>
          <w:szCs w:val="24"/>
          <w:u w:val="single"/>
        </w:rPr>
      </w:pPr>
    </w:p>
    <w:p w14:paraId="49726EA7" w14:textId="77777777" w:rsidR="009D2BFB" w:rsidRPr="007B6562" w:rsidRDefault="009D2BFB" w:rsidP="00DC7957">
      <w:pPr>
        <w:spacing w:after="0" w:line="240" w:lineRule="auto"/>
        <w:ind w:firstLine="708"/>
        <w:jc w:val="both"/>
        <w:rPr>
          <w:rFonts w:ascii="Times New Roman" w:hAnsi="Times New Roman" w:cs="Times New Roman"/>
          <w:sz w:val="24"/>
          <w:szCs w:val="24"/>
          <w:u w:val="single"/>
        </w:rPr>
      </w:pPr>
    </w:p>
    <w:p w14:paraId="4A74EF75" w14:textId="77777777" w:rsidR="00193755" w:rsidRPr="007B6562" w:rsidRDefault="00193755" w:rsidP="00DC7957">
      <w:pPr>
        <w:autoSpaceDE w:val="0"/>
        <w:autoSpaceDN w:val="0"/>
        <w:adjustRightInd w:val="0"/>
        <w:spacing w:after="0" w:line="240" w:lineRule="auto"/>
        <w:jc w:val="both"/>
        <w:rPr>
          <w:rFonts w:ascii="Times New Roman" w:eastAsia="Times New Roman" w:hAnsi="Times New Roman" w:cs="Times New Roman"/>
          <w:b/>
          <w:bCs/>
          <w:color w:val="000000"/>
          <w:lang w:eastAsia="hr-HR"/>
        </w:rPr>
      </w:pPr>
      <w:r w:rsidRPr="007B6562">
        <w:rPr>
          <w:rFonts w:ascii="Times New Roman" w:eastAsia="Times New Roman" w:hAnsi="Times New Roman" w:cs="Times New Roman"/>
          <w:b/>
          <w:bCs/>
          <w:color w:val="000000"/>
          <w:lang w:eastAsia="hr-HR"/>
        </w:rPr>
        <w:t>Program 0107 JAVNE POTREBE U OSNOVNOM ŠKOLSTVU</w:t>
      </w:r>
    </w:p>
    <w:p w14:paraId="031336B2" w14:textId="77777777" w:rsidR="00193755" w:rsidRPr="007B6562" w:rsidRDefault="00193755" w:rsidP="00DC7957">
      <w:pPr>
        <w:autoSpaceDE w:val="0"/>
        <w:autoSpaceDN w:val="0"/>
        <w:adjustRightInd w:val="0"/>
        <w:spacing w:after="0" w:line="240" w:lineRule="auto"/>
        <w:jc w:val="both"/>
        <w:rPr>
          <w:rFonts w:ascii="Times New Roman" w:eastAsia="Times New Roman" w:hAnsi="Times New Roman" w:cs="Times New Roman"/>
          <w:b/>
          <w:bCs/>
          <w:color w:val="000000"/>
          <w:lang w:eastAsia="hr-HR"/>
        </w:rPr>
      </w:pPr>
    </w:p>
    <w:p w14:paraId="13260051" w14:textId="77777777" w:rsidR="00A163FF" w:rsidRPr="007B6562" w:rsidRDefault="00193755"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Glavne aktivnosti odnose se na provedbu školskih programa i aktivnosti</w:t>
      </w:r>
      <w:r w:rsidR="001D598B" w:rsidRPr="007B6562">
        <w:rPr>
          <w:rFonts w:ascii="Times New Roman" w:eastAsia="Times New Roman" w:hAnsi="Times New Roman" w:cs="Times New Roman"/>
          <w:color w:val="000000"/>
          <w:lang w:eastAsia="hr-HR"/>
        </w:rPr>
        <w:t>,</w:t>
      </w:r>
      <w:r w:rsidR="00A163FF" w:rsidRPr="007B6562">
        <w:rPr>
          <w:rFonts w:ascii="Times New Roman" w:eastAsia="Times New Roman" w:hAnsi="Times New Roman" w:cs="Times New Roman"/>
          <w:color w:val="000000"/>
          <w:lang w:eastAsia="hr-HR"/>
        </w:rPr>
        <w:t xml:space="preserve"> financiranje radnih bilježnica </w:t>
      </w:r>
      <w:r w:rsidRPr="007B6562">
        <w:rPr>
          <w:rFonts w:ascii="Times New Roman" w:eastAsia="Times New Roman" w:hAnsi="Times New Roman" w:cs="Times New Roman"/>
          <w:color w:val="000000"/>
          <w:lang w:eastAsia="hr-HR"/>
        </w:rPr>
        <w:t>te</w:t>
      </w:r>
      <w:r w:rsidR="00A163FF" w:rsidRPr="007B6562">
        <w:rPr>
          <w:rFonts w:ascii="Times New Roman" w:eastAsia="Times New Roman" w:hAnsi="Times New Roman" w:cs="Times New Roman"/>
          <w:color w:val="000000"/>
          <w:lang w:eastAsia="hr-HR"/>
        </w:rPr>
        <w:t xml:space="preserve"> ostali školski programi i aktivnosti.</w:t>
      </w:r>
    </w:p>
    <w:p w14:paraId="33E6D901" w14:textId="1DA99BEB" w:rsidR="00193755" w:rsidRPr="007B6562" w:rsidRDefault="00193755"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xml:space="preserve">U okviru ovog programa planirana su sredstva u iznosu </w:t>
      </w:r>
      <w:r w:rsidR="00976EBF" w:rsidRPr="007B6562">
        <w:rPr>
          <w:rFonts w:ascii="Times New Roman" w:eastAsia="Times New Roman" w:hAnsi="Times New Roman" w:cs="Times New Roman"/>
          <w:color w:val="000000"/>
          <w:lang w:eastAsia="hr-HR"/>
        </w:rPr>
        <w:t>1</w:t>
      </w:r>
      <w:r w:rsidR="00C16B2C" w:rsidRPr="007B6562">
        <w:rPr>
          <w:rFonts w:ascii="Times New Roman" w:eastAsia="Times New Roman" w:hAnsi="Times New Roman" w:cs="Times New Roman"/>
          <w:color w:val="000000"/>
          <w:lang w:eastAsia="hr-HR"/>
        </w:rPr>
        <w:t>4.8</w:t>
      </w:r>
      <w:r w:rsidR="00976EBF" w:rsidRPr="007B6562">
        <w:rPr>
          <w:rFonts w:ascii="Times New Roman" w:eastAsia="Times New Roman" w:hAnsi="Times New Roman" w:cs="Times New Roman"/>
          <w:color w:val="000000"/>
          <w:lang w:eastAsia="hr-HR"/>
        </w:rPr>
        <w:t>00</w:t>
      </w:r>
      <w:r w:rsidRPr="007B6562">
        <w:rPr>
          <w:rFonts w:ascii="Times New Roman" w:eastAsia="Times New Roman" w:hAnsi="Times New Roman" w:cs="Times New Roman"/>
          <w:color w:val="000000"/>
          <w:lang w:eastAsia="hr-HR"/>
        </w:rPr>
        <w:t>,00 eura.</w:t>
      </w:r>
    </w:p>
    <w:p w14:paraId="7655CA5A" w14:textId="77777777" w:rsidR="00871518" w:rsidRPr="007B6562" w:rsidRDefault="00193755"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xml:space="preserve">Aktivnošću Školski programi i aktivnosti planira se </w:t>
      </w:r>
      <w:r w:rsidR="00647620" w:rsidRPr="007B6562">
        <w:rPr>
          <w:rFonts w:ascii="Times New Roman" w:eastAsia="Times New Roman" w:hAnsi="Times New Roman" w:cs="Times New Roman"/>
          <w:color w:val="000000"/>
          <w:lang w:eastAsia="hr-HR"/>
        </w:rPr>
        <w:t xml:space="preserve">u iznosu </w:t>
      </w:r>
      <w:r w:rsidR="00C16B2C" w:rsidRPr="007B6562">
        <w:rPr>
          <w:rFonts w:ascii="Times New Roman" w:eastAsia="Times New Roman" w:hAnsi="Times New Roman" w:cs="Times New Roman"/>
          <w:color w:val="000000"/>
          <w:lang w:eastAsia="hr-HR"/>
        </w:rPr>
        <w:t>6.8</w:t>
      </w:r>
      <w:r w:rsidR="00647620" w:rsidRPr="007B6562">
        <w:rPr>
          <w:rFonts w:ascii="Times New Roman" w:eastAsia="Times New Roman" w:hAnsi="Times New Roman" w:cs="Times New Roman"/>
          <w:color w:val="000000"/>
          <w:lang w:eastAsia="hr-HR"/>
        </w:rPr>
        <w:t xml:space="preserve">00,00 eura za </w:t>
      </w:r>
      <w:r w:rsidRPr="007B6562">
        <w:rPr>
          <w:rFonts w:ascii="Times New Roman" w:eastAsia="Times New Roman" w:hAnsi="Times New Roman" w:cs="Times New Roman"/>
          <w:color w:val="000000"/>
          <w:lang w:eastAsia="hr-HR"/>
        </w:rPr>
        <w:t>pomoć u podmirenju troškova organizacije natjecanja</w:t>
      </w:r>
      <w:r w:rsidR="001D598B" w:rsidRPr="007B6562">
        <w:rPr>
          <w:rFonts w:ascii="Times New Roman" w:eastAsia="Times New Roman" w:hAnsi="Times New Roman" w:cs="Times New Roman"/>
          <w:color w:val="000000"/>
          <w:lang w:eastAsia="hr-HR"/>
        </w:rPr>
        <w:t xml:space="preserve">, </w:t>
      </w:r>
      <w:r w:rsidRPr="007B6562">
        <w:rPr>
          <w:rFonts w:ascii="Times New Roman" w:eastAsia="Times New Roman" w:hAnsi="Times New Roman" w:cs="Times New Roman"/>
          <w:color w:val="000000"/>
          <w:lang w:eastAsia="hr-HR"/>
        </w:rPr>
        <w:t>sufinanciranje škole plivanja učenika</w:t>
      </w:r>
      <w:r w:rsidR="001D598B" w:rsidRPr="007B6562">
        <w:rPr>
          <w:rFonts w:ascii="Times New Roman" w:eastAsia="Times New Roman" w:hAnsi="Times New Roman" w:cs="Times New Roman"/>
          <w:color w:val="000000"/>
          <w:lang w:eastAsia="hr-HR"/>
        </w:rPr>
        <w:t xml:space="preserve">, </w:t>
      </w:r>
      <w:r w:rsidR="002E74F3" w:rsidRPr="007B6562">
        <w:rPr>
          <w:rFonts w:ascii="Times New Roman" w:eastAsia="Times New Roman" w:hAnsi="Times New Roman" w:cs="Times New Roman"/>
          <w:color w:val="000000"/>
          <w:lang w:eastAsia="hr-HR"/>
        </w:rPr>
        <w:t>kupnja poklona za učenike povodom obilježavanja Dana svetog Nikole, davanje nagrada za postignute rezultate na natjecanjima</w:t>
      </w:r>
      <w:r w:rsidRPr="007B6562">
        <w:rPr>
          <w:rFonts w:ascii="Times New Roman" w:eastAsia="Times New Roman" w:hAnsi="Times New Roman" w:cs="Times New Roman"/>
          <w:color w:val="000000"/>
          <w:lang w:eastAsia="hr-HR"/>
        </w:rPr>
        <w:t>.</w:t>
      </w:r>
    </w:p>
    <w:p w14:paraId="56DF38DF" w14:textId="77777777" w:rsidR="00871518" w:rsidRPr="007B6562" w:rsidRDefault="00193755"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xml:space="preserve">Aktivnošću </w:t>
      </w:r>
      <w:r w:rsidR="002E74F3" w:rsidRPr="007B6562">
        <w:rPr>
          <w:rFonts w:ascii="Times New Roman" w:eastAsia="Times New Roman" w:hAnsi="Times New Roman" w:cs="Times New Roman"/>
          <w:color w:val="000000"/>
          <w:lang w:eastAsia="hr-HR"/>
        </w:rPr>
        <w:t>financiranje</w:t>
      </w:r>
      <w:r w:rsidRPr="007B6562">
        <w:rPr>
          <w:rFonts w:ascii="Times New Roman" w:eastAsia="Times New Roman" w:hAnsi="Times New Roman" w:cs="Times New Roman"/>
          <w:color w:val="000000"/>
          <w:lang w:eastAsia="hr-HR"/>
        </w:rPr>
        <w:t xml:space="preserve"> edukativnih materijala planira se nabava radnih bilježnica, mapa i ostalih potrebnih materijala za sve učenike </w:t>
      </w:r>
      <w:r w:rsidR="002E74F3" w:rsidRPr="007B6562">
        <w:rPr>
          <w:rFonts w:ascii="Times New Roman" w:eastAsia="Times New Roman" w:hAnsi="Times New Roman" w:cs="Times New Roman"/>
          <w:color w:val="000000"/>
          <w:lang w:eastAsia="hr-HR"/>
        </w:rPr>
        <w:t>osnovnih škola</w:t>
      </w:r>
      <w:r w:rsidRPr="007B6562">
        <w:rPr>
          <w:rFonts w:ascii="Times New Roman" w:eastAsia="Times New Roman" w:hAnsi="Times New Roman" w:cs="Times New Roman"/>
          <w:color w:val="000000"/>
          <w:lang w:eastAsia="hr-HR"/>
        </w:rPr>
        <w:t xml:space="preserve"> s prebivalištem na području Općine </w:t>
      </w:r>
      <w:r w:rsidR="002E74F3" w:rsidRPr="007B6562">
        <w:rPr>
          <w:rFonts w:ascii="Times New Roman" w:eastAsia="Times New Roman" w:hAnsi="Times New Roman" w:cs="Times New Roman"/>
          <w:color w:val="000000"/>
          <w:lang w:eastAsia="hr-HR"/>
        </w:rPr>
        <w:t>Kalnik</w:t>
      </w:r>
      <w:r w:rsidR="00A163FF" w:rsidRPr="007B6562">
        <w:rPr>
          <w:rFonts w:ascii="Times New Roman" w:eastAsia="Times New Roman" w:hAnsi="Times New Roman" w:cs="Times New Roman"/>
          <w:color w:val="000000"/>
          <w:lang w:eastAsia="hr-HR"/>
        </w:rPr>
        <w:t xml:space="preserve"> u iznosu 8.000,00 eura</w:t>
      </w:r>
      <w:r w:rsidRPr="007B6562">
        <w:rPr>
          <w:rFonts w:ascii="Times New Roman" w:eastAsia="Times New Roman" w:hAnsi="Times New Roman" w:cs="Times New Roman"/>
          <w:color w:val="000000"/>
          <w:lang w:eastAsia="hr-HR"/>
        </w:rPr>
        <w:t>.</w:t>
      </w:r>
      <w:r w:rsidR="00951142" w:rsidRPr="007B6562">
        <w:rPr>
          <w:rFonts w:ascii="Times New Roman" w:eastAsia="Times New Roman" w:hAnsi="Times New Roman" w:cs="Times New Roman"/>
          <w:color w:val="000000"/>
          <w:lang w:eastAsia="hr-HR"/>
        </w:rPr>
        <w:t xml:space="preserve"> Cilj je omogućiti osnovnoškolcima besplatne radne bilježnice i likovne mape u cilju podržavanja osnovnoškolskog obrazovanja, te pomoći mještanima odnosno roditeljima u smanjenju troškova školovanja njihove djece.</w:t>
      </w:r>
      <w:r w:rsidR="00D657BF" w:rsidRPr="007B6562">
        <w:rPr>
          <w:rFonts w:ascii="Times New Roman" w:eastAsia="Times New Roman" w:hAnsi="Times New Roman" w:cs="Times New Roman"/>
          <w:color w:val="000000"/>
          <w:lang w:eastAsia="hr-HR"/>
        </w:rPr>
        <w:t xml:space="preserve"> </w:t>
      </w:r>
    </w:p>
    <w:p w14:paraId="235E80FB" w14:textId="77777777" w:rsidR="00871518" w:rsidRPr="007B6562" w:rsidRDefault="00871518" w:rsidP="00DC7957">
      <w:pPr>
        <w:autoSpaceDE w:val="0"/>
        <w:autoSpaceDN w:val="0"/>
        <w:adjustRightInd w:val="0"/>
        <w:spacing w:after="0" w:line="240" w:lineRule="auto"/>
        <w:jc w:val="both"/>
        <w:rPr>
          <w:rFonts w:ascii="Times New Roman" w:eastAsia="Calibri" w:hAnsi="Times New Roman" w:cs="Times New Roman"/>
        </w:rPr>
      </w:pPr>
    </w:p>
    <w:p w14:paraId="3388623E" w14:textId="65286442" w:rsidR="00D657BF" w:rsidRPr="007B6562" w:rsidRDefault="00D657BF"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Calibri" w:hAnsi="Times New Roman" w:cs="Times New Roman"/>
        </w:rPr>
        <w:t>Program Javne potrebe u osnovnom školstvu nije mijenjan ovim I. Izmjenama i dopunama P</w:t>
      </w:r>
      <w:r w:rsidR="00871518" w:rsidRPr="007B6562">
        <w:rPr>
          <w:rFonts w:ascii="Times New Roman" w:eastAsia="Calibri" w:hAnsi="Times New Roman" w:cs="Times New Roman"/>
        </w:rPr>
        <w:t>r</w:t>
      </w:r>
      <w:r w:rsidRPr="007B6562">
        <w:rPr>
          <w:rFonts w:ascii="Times New Roman" w:eastAsia="Calibri" w:hAnsi="Times New Roman" w:cs="Times New Roman"/>
        </w:rPr>
        <w:t>oračuna za 2025. i projekcija za 2026. i 2027. godinu.</w:t>
      </w:r>
    </w:p>
    <w:p w14:paraId="6F3AE07A" w14:textId="4BF93BC5" w:rsidR="00193755" w:rsidRPr="007B6562" w:rsidRDefault="00193755"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40C2A839" w14:textId="77777777" w:rsidR="00A163FF" w:rsidRPr="007B6562" w:rsidRDefault="00A163FF"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06BC6EF3" w14:textId="77777777" w:rsidR="007F4932" w:rsidRPr="007B6562" w:rsidRDefault="00711437" w:rsidP="00DC7957">
      <w:pPr>
        <w:autoSpaceDE w:val="0"/>
        <w:autoSpaceDN w:val="0"/>
        <w:adjustRightInd w:val="0"/>
        <w:spacing w:after="0" w:line="240" w:lineRule="auto"/>
        <w:jc w:val="both"/>
        <w:rPr>
          <w:rFonts w:ascii="Times New Roman" w:eastAsia="Times New Roman" w:hAnsi="Times New Roman" w:cs="Times New Roman"/>
          <w:b/>
          <w:bCs/>
          <w:color w:val="000000"/>
          <w:lang w:eastAsia="hr-HR"/>
        </w:rPr>
      </w:pPr>
      <w:r w:rsidRPr="007B6562">
        <w:rPr>
          <w:rFonts w:ascii="Times New Roman" w:hAnsi="Times New Roman" w:cs="Times New Roman"/>
          <w:b/>
        </w:rPr>
        <w:t xml:space="preserve"> </w:t>
      </w:r>
      <w:r w:rsidR="007F4932" w:rsidRPr="007B6562">
        <w:rPr>
          <w:rFonts w:ascii="Times New Roman" w:eastAsia="Times New Roman" w:hAnsi="Times New Roman" w:cs="Times New Roman"/>
          <w:b/>
          <w:bCs/>
          <w:color w:val="000000"/>
          <w:lang w:eastAsia="hr-HR"/>
        </w:rPr>
        <w:t>Program 0108 JAVNE POTREBE U SOCIJALNOJ SKRBI</w:t>
      </w:r>
    </w:p>
    <w:p w14:paraId="05F90466" w14:textId="77777777" w:rsidR="007F4932" w:rsidRPr="007B6562" w:rsidRDefault="007F4932" w:rsidP="00DC7957">
      <w:pPr>
        <w:autoSpaceDE w:val="0"/>
        <w:autoSpaceDN w:val="0"/>
        <w:adjustRightInd w:val="0"/>
        <w:spacing w:after="0" w:line="240" w:lineRule="auto"/>
        <w:jc w:val="both"/>
        <w:rPr>
          <w:rFonts w:ascii="Times New Roman" w:eastAsia="Times New Roman" w:hAnsi="Times New Roman" w:cs="Times New Roman"/>
          <w:b/>
          <w:bCs/>
          <w:color w:val="000000"/>
          <w:lang w:eastAsia="hr-HR"/>
        </w:rPr>
      </w:pPr>
    </w:p>
    <w:p w14:paraId="3D2A5F4C" w14:textId="77777777" w:rsidR="007F4932" w:rsidRPr="007B6562" w:rsidRDefault="007F4932"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Poticanje demografske obnove i zadržavanje postojećeg stanovništva obuhvaća sufinanciranje prehrane učenika i pomoći za novorođenčad kroz aktivnost provedbe mjera pronatalitetne politike.</w:t>
      </w:r>
      <w:r w:rsidR="006C113A" w:rsidRPr="007B6562">
        <w:rPr>
          <w:rFonts w:ascii="Times New Roman" w:eastAsia="Times New Roman" w:hAnsi="Times New Roman" w:cs="Times New Roman"/>
          <w:color w:val="000000"/>
          <w:lang w:eastAsia="hr-HR"/>
        </w:rPr>
        <w:t xml:space="preserve"> Cilj aktivnosti je poticati mlado stanovništvo na ostanak u općini, kao i poboljšavati natalitet, budući da je zadnjim popisom stanovništva broj mještana u općini znatno smanjen.</w:t>
      </w:r>
    </w:p>
    <w:p w14:paraId="1D96C0D3" w14:textId="77777777" w:rsidR="007F4932" w:rsidRPr="007B6562" w:rsidRDefault="007F4932"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Socijalno uključivanje ranjivih skupina i podizanje svijesti o mogućnostima razvoja socijalnog poduzetništva mjera je kojom se pruža socijalna skrb osjetljivim skupinama, a uključuje aktivnost sufinanciranje troškova gerontodomaćica kroz osiguravanje socijalne usluge pomoći za starije i nemoćne te podmirenje troškova stanovanja korisnicima pomoći za uzdržavanje.</w:t>
      </w:r>
    </w:p>
    <w:p w14:paraId="3B702CCE" w14:textId="5FDF3B14" w:rsidR="007F4932" w:rsidRPr="007B6562" w:rsidRDefault="007F4932"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U okviru ovog programa u 202</w:t>
      </w:r>
      <w:r w:rsidR="00C16B2C" w:rsidRPr="007B6562">
        <w:rPr>
          <w:rFonts w:ascii="Times New Roman" w:eastAsia="Times New Roman" w:hAnsi="Times New Roman" w:cs="Times New Roman"/>
          <w:color w:val="000000"/>
          <w:lang w:eastAsia="hr-HR"/>
        </w:rPr>
        <w:t>5</w:t>
      </w:r>
      <w:r w:rsidRPr="007B6562">
        <w:rPr>
          <w:rFonts w:ascii="Times New Roman" w:eastAsia="Times New Roman" w:hAnsi="Times New Roman" w:cs="Times New Roman"/>
          <w:color w:val="000000"/>
          <w:lang w:eastAsia="hr-HR"/>
        </w:rPr>
        <w:t xml:space="preserve">. godini planirana sredstva u svoti od </w:t>
      </w:r>
      <w:r w:rsidR="00537F9D" w:rsidRPr="007B6562">
        <w:rPr>
          <w:rFonts w:ascii="Times New Roman" w:eastAsia="Times New Roman" w:hAnsi="Times New Roman" w:cs="Times New Roman"/>
          <w:color w:val="000000"/>
          <w:lang w:eastAsia="hr-HR"/>
        </w:rPr>
        <w:t>1</w:t>
      </w:r>
      <w:r w:rsidR="00C16B2C" w:rsidRPr="007B6562">
        <w:rPr>
          <w:rFonts w:ascii="Times New Roman" w:eastAsia="Times New Roman" w:hAnsi="Times New Roman" w:cs="Times New Roman"/>
          <w:color w:val="000000"/>
          <w:lang w:eastAsia="hr-HR"/>
        </w:rPr>
        <w:t>6</w:t>
      </w:r>
      <w:r w:rsidR="00976EBF" w:rsidRPr="007B6562">
        <w:rPr>
          <w:rFonts w:ascii="Times New Roman" w:eastAsia="Times New Roman" w:hAnsi="Times New Roman" w:cs="Times New Roman"/>
          <w:color w:val="000000"/>
          <w:lang w:eastAsia="hr-HR"/>
        </w:rPr>
        <w:t>.0</w:t>
      </w:r>
      <w:r w:rsidR="00537F9D" w:rsidRPr="007B6562">
        <w:rPr>
          <w:rFonts w:ascii="Times New Roman" w:eastAsia="Times New Roman" w:hAnsi="Times New Roman" w:cs="Times New Roman"/>
          <w:color w:val="000000"/>
          <w:lang w:eastAsia="hr-HR"/>
        </w:rPr>
        <w:t>0</w:t>
      </w:r>
      <w:r w:rsidR="00A163FF" w:rsidRPr="007B6562">
        <w:rPr>
          <w:rFonts w:ascii="Times New Roman" w:eastAsia="Times New Roman" w:hAnsi="Times New Roman" w:cs="Times New Roman"/>
          <w:color w:val="000000"/>
          <w:lang w:eastAsia="hr-HR"/>
        </w:rPr>
        <w:t>0,00 eura i to prema sljedećim funkcijama: 1. socijalno ugrožena kućanstva u iznosu od 3.000,00 eura</w:t>
      </w:r>
    </w:p>
    <w:p w14:paraId="59739F9E" w14:textId="77777777" w:rsidR="00A163FF" w:rsidRPr="007B6562" w:rsidRDefault="00A163FF"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ab/>
        <w:t xml:space="preserve">       2. pomoć za novorođenčad u iznosu od 4.0000,00 eura</w:t>
      </w:r>
    </w:p>
    <w:p w14:paraId="43BF66DC" w14:textId="482DB52A" w:rsidR="00A163FF" w:rsidRPr="007B6562" w:rsidRDefault="00A163FF"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ab/>
        <w:t xml:space="preserve">       3. sufinanciranje potreba bolesnih i nemoćnih – Crveni križ u iznosu od  </w:t>
      </w:r>
      <w:r w:rsidR="00C22CD9" w:rsidRPr="007B6562">
        <w:rPr>
          <w:rFonts w:ascii="Times New Roman" w:eastAsia="Times New Roman" w:hAnsi="Times New Roman" w:cs="Times New Roman"/>
          <w:color w:val="000000"/>
          <w:lang w:eastAsia="hr-HR"/>
        </w:rPr>
        <w:t>8</w:t>
      </w:r>
      <w:r w:rsidRPr="007B6562">
        <w:rPr>
          <w:rFonts w:ascii="Times New Roman" w:eastAsia="Times New Roman" w:hAnsi="Times New Roman" w:cs="Times New Roman"/>
          <w:color w:val="000000"/>
          <w:lang w:eastAsia="hr-HR"/>
        </w:rPr>
        <w:t xml:space="preserve">.700,00 eura  </w:t>
      </w:r>
    </w:p>
    <w:p w14:paraId="20D9E66F" w14:textId="1F16A944" w:rsidR="00A163FF" w:rsidRPr="007B6562" w:rsidRDefault="00A163FF"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ab/>
        <w:t xml:space="preserve">       4. </w:t>
      </w:r>
      <w:r w:rsidR="00241CBF" w:rsidRPr="007B6562">
        <w:rPr>
          <w:rFonts w:ascii="Times New Roman" w:eastAsia="Times New Roman" w:hAnsi="Times New Roman" w:cs="Times New Roman"/>
          <w:color w:val="000000"/>
          <w:lang w:eastAsia="hr-HR"/>
        </w:rPr>
        <w:t>sufinanciranje dežurstva Ljekarne Križevci u iznosu od 300,00 eura</w:t>
      </w:r>
      <w:r w:rsidR="00D657BF" w:rsidRPr="007B6562">
        <w:rPr>
          <w:rFonts w:ascii="Times New Roman" w:eastAsia="Times New Roman" w:hAnsi="Times New Roman" w:cs="Times New Roman"/>
          <w:color w:val="000000"/>
          <w:lang w:eastAsia="hr-HR"/>
        </w:rPr>
        <w:t>.</w:t>
      </w:r>
    </w:p>
    <w:p w14:paraId="4DA17CE0" w14:textId="77777777" w:rsidR="009D2BFB" w:rsidRDefault="009D2BFB" w:rsidP="00DC7957">
      <w:pPr>
        <w:autoSpaceDE w:val="0"/>
        <w:autoSpaceDN w:val="0"/>
        <w:adjustRightInd w:val="0"/>
        <w:spacing w:after="0" w:line="240" w:lineRule="auto"/>
        <w:jc w:val="both"/>
        <w:rPr>
          <w:rFonts w:ascii="Times New Roman" w:eastAsia="Calibri" w:hAnsi="Times New Roman" w:cs="Times New Roman"/>
        </w:rPr>
      </w:pPr>
    </w:p>
    <w:p w14:paraId="436867C0" w14:textId="460BCC18" w:rsidR="00D657BF" w:rsidRPr="007B6562" w:rsidRDefault="00D657BF"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Calibri" w:hAnsi="Times New Roman" w:cs="Times New Roman"/>
        </w:rPr>
        <w:t>Program Javne potrebe u socijalnoj skrbi nije mijenjan ovim I. Izmjenama i dopunama P</w:t>
      </w:r>
      <w:r w:rsidR="00871518" w:rsidRPr="007B6562">
        <w:rPr>
          <w:rFonts w:ascii="Times New Roman" w:eastAsia="Calibri" w:hAnsi="Times New Roman" w:cs="Times New Roman"/>
        </w:rPr>
        <w:t>r</w:t>
      </w:r>
      <w:r w:rsidRPr="007B6562">
        <w:rPr>
          <w:rFonts w:ascii="Times New Roman" w:eastAsia="Calibri" w:hAnsi="Times New Roman" w:cs="Times New Roman"/>
        </w:rPr>
        <w:t>oračuna za 2025. i projekcija za 2026. i 2027. godinu.</w:t>
      </w:r>
    </w:p>
    <w:p w14:paraId="76546795" w14:textId="77777777" w:rsidR="00D657BF" w:rsidRPr="007B6562" w:rsidRDefault="00D657BF"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6269E200" w14:textId="77777777" w:rsidR="001E2E4D" w:rsidRPr="007B6562" w:rsidRDefault="001E2E4D" w:rsidP="00DC7957">
      <w:pPr>
        <w:autoSpaceDE w:val="0"/>
        <w:autoSpaceDN w:val="0"/>
        <w:adjustRightInd w:val="0"/>
        <w:spacing w:after="0" w:line="240" w:lineRule="auto"/>
        <w:jc w:val="both"/>
        <w:rPr>
          <w:rFonts w:ascii="Times New Roman" w:eastAsia="Times New Roman" w:hAnsi="Times New Roman" w:cs="Times New Roman"/>
          <w:b/>
          <w:bCs/>
          <w:color w:val="000000"/>
          <w:lang w:eastAsia="hr-HR"/>
        </w:rPr>
      </w:pPr>
    </w:p>
    <w:p w14:paraId="13100440" w14:textId="77777777" w:rsidR="007F4932" w:rsidRPr="007B6562" w:rsidRDefault="007F4932" w:rsidP="00DC7957">
      <w:pPr>
        <w:autoSpaceDE w:val="0"/>
        <w:autoSpaceDN w:val="0"/>
        <w:adjustRightInd w:val="0"/>
        <w:spacing w:after="0" w:line="240" w:lineRule="auto"/>
        <w:jc w:val="both"/>
        <w:rPr>
          <w:rFonts w:ascii="Times New Roman" w:eastAsia="Times New Roman" w:hAnsi="Times New Roman" w:cs="Times New Roman"/>
          <w:b/>
          <w:bCs/>
          <w:color w:val="000000"/>
          <w:lang w:eastAsia="hr-HR"/>
        </w:rPr>
      </w:pPr>
      <w:r w:rsidRPr="007B6562">
        <w:rPr>
          <w:rFonts w:ascii="Times New Roman" w:eastAsia="Times New Roman" w:hAnsi="Times New Roman" w:cs="Times New Roman"/>
          <w:b/>
          <w:bCs/>
          <w:color w:val="000000"/>
          <w:lang w:eastAsia="hr-HR"/>
        </w:rPr>
        <w:t>Program 0109 JAVNE POTREBE U SPORTU</w:t>
      </w:r>
    </w:p>
    <w:p w14:paraId="687FD474" w14:textId="77777777" w:rsidR="007F4932" w:rsidRPr="007B6562" w:rsidRDefault="007F4932" w:rsidP="00DC7957">
      <w:pPr>
        <w:spacing w:after="0" w:line="240" w:lineRule="auto"/>
        <w:ind w:firstLine="708"/>
        <w:rPr>
          <w:rFonts w:ascii="Times New Roman" w:eastAsia="Times New Roman" w:hAnsi="Times New Roman" w:cs="Times New Roman"/>
          <w:lang w:eastAsia="hr-HR"/>
        </w:rPr>
      </w:pPr>
    </w:p>
    <w:p w14:paraId="0B0651BE" w14:textId="77777777" w:rsidR="007F4932" w:rsidRPr="007B6562" w:rsidRDefault="007F4932" w:rsidP="00DC7957">
      <w:pPr>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Mjera Osnaživanje sporta odnosi se na aktivnosti Poticanje razvoja amaterskog sporta i rekreacije kroz dodjelu potpora te unaprjeđenje dostupnosti sportsko rekreacijskih sadržaja</w:t>
      </w:r>
      <w:r w:rsidR="005A135E" w:rsidRPr="007B6562">
        <w:rPr>
          <w:rFonts w:ascii="Times New Roman" w:eastAsia="Times New Roman" w:hAnsi="Times New Roman" w:cs="Times New Roman"/>
          <w:color w:val="000000"/>
          <w:lang w:eastAsia="hr-HR"/>
        </w:rPr>
        <w:t>.</w:t>
      </w:r>
    </w:p>
    <w:p w14:paraId="0C7A9335" w14:textId="0C07AC4D" w:rsidR="007F4932" w:rsidRPr="007B6562" w:rsidRDefault="007F4932"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lastRenderedPageBreak/>
        <w:t>U okviru ovog programa u 202</w:t>
      </w:r>
      <w:r w:rsidR="00051535" w:rsidRPr="007B6562">
        <w:rPr>
          <w:rFonts w:ascii="Times New Roman" w:eastAsia="Times New Roman" w:hAnsi="Times New Roman" w:cs="Times New Roman"/>
          <w:color w:val="000000"/>
          <w:lang w:eastAsia="hr-HR"/>
        </w:rPr>
        <w:t>5</w:t>
      </w:r>
      <w:r w:rsidRPr="007B6562">
        <w:rPr>
          <w:rFonts w:ascii="Times New Roman" w:eastAsia="Times New Roman" w:hAnsi="Times New Roman" w:cs="Times New Roman"/>
          <w:color w:val="000000"/>
          <w:lang w:eastAsia="hr-HR"/>
        </w:rPr>
        <w:t xml:space="preserve">. godini planirana sredstva u svoti od </w:t>
      </w:r>
      <w:r w:rsidR="00976EBF" w:rsidRPr="007B6562">
        <w:rPr>
          <w:rFonts w:ascii="Times New Roman" w:eastAsia="Times New Roman" w:hAnsi="Times New Roman" w:cs="Times New Roman"/>
          <w:color w:val="000000"/>
          <w:lang w:eastAsia="hr-HR"/>
        </w:rPr>
        <w:t>15</w:t>
      </w:r>
      <w:r w:rsidR="00C22CD9" w:rsidRPr="007B6562">
        <w:rPr>
          <w:rFonts w:ascii="Times New Roman" w:eastAsia="Times New Roman" w:hAnsi="Times New Roman" w:cs="Times New Roman"/>
          <w:color w:val="000000"/>
          <w:lang w:eastAsia="hr-HR"/>
        </w:rPr>
        <w:t>6</w:t>
      </w:r>
      <w:r w:rsidR="00976EBF" w:rsidRPr="007B6562">
        <w:rPr>
          <w:rFonts w:ascii="Times New Roman" w:eastAsia="Times New Roman" w:hAnsi="Times New Roman" w:cs="Times New Roman"/>
          <w:color w:val="000000"/>
          <w:lang w:eastAsia="hr-HR"/>
        </w:rPr>
        <w:t>.000</w:t>
      </w:r>
      <w:r w:rsidR="00241CBF" w:rsidRPr="007B6562">
        <w:rPr>
          <w:rFonts w:ascii="Times New Roman" w:eastAsia="Times New Roman" w:hAnsi="Times New Roman" w:cs="Times New Roman"/>
          <w:color w:val="000000"/>
          <w:lang w:eastAsia="hr-HR"/>
        </w:rPr>
        <w:t>,00 eura, za donaci</w:t>
      </w:r>
      <w:r w:rsidR="00C22CD9" w:rsidRPr="007B6562">
        <w:rPr>
          <w:rFonts w:ascii="Times New Roman" w:eastAsia="Times New Roman" w:hAnsi="Times New Roman" w:cs="Times New Roman"/>
          <w:color w:val="000000"/>
          <w:lang w:eastAsia="hr-HR"/>
        </w:rPr>
        <w:t>je 26</w:t>
      </w:r>
      <w:r w:rsidR="00241CBF" w:rsidRPr="007B6562">
        <w:rPr>
          <w:rFonts w:ascii="Times New Roman" w:eastAsia="Times New Roman" w:hAnsi="Times New Roman" w:cs="Times New Roman"/>
          <w:color w:val="000000"/>
          <w:lang w:eastAsia="hr-HR"/>
        </w:rPr>
        <w:t>.0</w:t>
      </w:r>
      <w:r w:rsidR="00C34D63" w:rsidRPr="007B6562">
        <w:rPr>
          <w:rFonts w:ascii="Times New Roman" w:eastAsia="Times New Roman" w:hAnsi="Times New Roman" w:cs="Times New Roman"/>
          <w:color w:val="000000"/>
          <w:lang w:eastAsia="hr-HR"/>
        </w:rPr>
        <w:t>00,00 eura i izgradnja sportskih objekata</w:t>
      </w:r>
      <w:r w:rsidR="00241CBF" w:rsidRPr="007B6562">
        <w:rPr>
          <w:rFonts w:ascii="Times New Roman" w:eastAsia="Times New Roman" w:hAnsi="Times New Roman" w:cs="Times New Roman"/>
          <w:color w:val="000000"/>
          <w:lang w:eastAsia="hr-HR"/>
        </w:rPr>
        <w:t xml:space="preserve"> u iznosu od 130.000,00 eura. </w:t>
      </w:r>
    </w:p>
    <w:p w14:paraId="556E2009" w14:textId="77777777" w:rsidR="007F4932" w:rsidRPr="007B6562" w:rsidRDefault="007F4932"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xml:space="preserve">Planom se u dijelu </w:t>
      </w:r>
      <w:r w:rsidR="00547DF9" w:rsidRPr="007B6562">
        <w:rPr>
          <w:rFonts w:ascii="Times New Roman" w:eastAsia="Times New Roman" w:hAnsi="Times New Roman" w:cs="Times New Roman"/>
          <w:color w:val="000000"/>
          <w:lang w:eastAsia="hr-HR"/>
        </w:rPr>
        <w:t>p</w:t>
      </w:r>
      <w:r w:rsidRPr="007B6562">
        <w:rPr>
          <w:rFonts w:ascii="Times New Roman" w:eastAsia="Times New Roman" w:hAnsi="Times New Roman" w:cs="Times New Roman"/>
          <w:color w:val="000000"/>
          <w:lang w:eastAsia="hr-HR"/>
        </w:rPr>
        <w:t>oticanje razvoja amaterskog sporta i rekreacije nastoji poticati i promicati sportsko-rekreacijske aktivnosti, osobito djece i mladeži, osigurati uvjete za provođenje treninga, organiziranje i provođenje natjecanja, poticati takve aktivnosti građanstva, kao i druge sportsko-rekreacijske aktivnosti koje su u funkciji unaprjeđenja i čuvanja zdravlja i podizanja psihofizičkih sposobnosti građana i prevenciji bolesti, te promicanja bavljenja sportom općenito.</w:t>
      </w:r>
    </w:p>
    <w:p w14:paraId="0EB46FF5" w14:textId="77777777" w:rsidR="009D2BFB" w:rsidRDefault="00FC57CC"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Aktivnost obuhvaća sredstva koja će Općina Kalnik temeljem Javnog poziva, sukladno Uredbi o kriterijima, mjerilima i postupcima financiranja i ugovaranja programa i projekata od interesa za opće dobro koje provode udruge, te sukladno Pravilniku o financiranju programa i projekata od interesa za opće dobro koje provode sportske udruge na području Općine Kalnik dodijeliti sportskim klubovima za njihov redovni rad, školskim sportskim klubovima, te za sportske manifestacije.</w:t>
      </w:r>
      <w:r w:rsidR="00D657BF" w:rsidRPr="007B6562">
        <w:rPr>
          <w:rFonts w:ascii="Times New Roman" w:eastAsia="Times New Roman" w:hAnsi="Times New Roman" w:cs="Times New Roman"/>
          <w:color w:val="000000"/>
          <w:lang w:eastAsia="hr-HR"/>
        </w:rPr>
        <w:t xml:space="preserve"> </w:t>
      </w:r>
    </w:p>
    <w:p w14:paraId="66AEAF5C" w14:textId="77777777" w:rsidR="009D2BFB" w:rsidRDefault="009D2BFB"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5497B3ED" w14:textId="1197FFC3" w:rsidR="00D657BF" w:rsidRPr="007B6562" w:rsidRDefault="00D657BF"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Calibri" w:hAnsi="Times New Roman" w:cs="Times New Roman"/>
        </w:rPr>
        <w:t>Program Javne potrebe u sportu nije mijenjan ovim I. Izmjenama i dopunama P</w:t>
      </w:r>
      <w:r w:rsidR="00725133" w:rsidRPr="007B6562">
        <w:rPr>
          <w:rFonts w:ascii="Times New Roman" w:eastAsia="Calibri" w:hAnsi="Times New Roman" w:cs="Times New Roman"/>
        </w:rPr>
        <w:t>r</w:t>
      </w:r>
      <w:r w:rsidRPr="007B6562">
        <w:rPr>
          <w:rFonts w:ascii="Times New Roman" w:eastAsia="Calibri" w:hAnsi="Times New Roman" w:cs="Times New Roman"/>
        </w:rPr>
        <w:t>oračuna za 2025. i projekcija za 2026. i 2027. godinu.</w:t>
      </w:r>
    </w:p>
    <w:p w14:paraId="4BF3EA11" w14:textId="77777777" w:rsidR="007F4932" w:rsidRPr="007B6562" w:rsidRDefault="007F4932"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3FA3EF94" w14:textId="77777777" w:rsidR="00C22CD9" w:rsidRPr="007B6562" w:rsidRDefault="00C22CD9"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67677533" w14:textId="77777777" w:rsidR="001850DF" w:rsidRPr="007B6562" w:rsidRDefault="001850DF" w:rsidP="00DC7957">
      <w:pPr>
        <w:autoSpaceDE w:val="0"/>
        <w:autoSpaceDN w:val="0"/>
        <w:adjustRightInd w:val="0"/>
        <w:spacing w:after="0" w:line="240" w:lineRule="auto"/>
        <w:jc w:val="both"/>
        <w:rPr>
          <w:rFonts w:ascii="Times New Roman" w:eastAsia="Times New Roman" w:hAnsi="Times New Roman" w:cs="Times New Roman"/>
          <w:b/>
          <w:bCs/>
          <w:color w:val="000000"/>
          <w:lang w:eastAsia="hr-HR"/>
        </w:rPr>
      </w:pPr>
      <w:r w:rsidRPr="007B6562">
        <w:rPr>
          <w:rFonts w:ascii="Times New Roman" w:eastAsia="Times New Roman" w:hAnsi="Times New Roman" w:cs="Times New Roman"/>
          <w:b/>
          <w:bCs/>
          <w:color w:val="000000"/>
          <w:lang w:eastAsia="hr-HR"/>
        </w:rPr>
        <w:t xml:space="preserve">Program </w:t>
      </w:r>
      <w:r w:rsidR="00C64D2A" w:rsidRPr="007B6562">
        <w:rPr>
          <w:rFonts w:ascii="Times New Roman" w:eastAsia="Times New Roman" w:hAnsi="Times New Roman" w:cs="Times New Roman"/>
          <w:b/>
          <w:bCs/>
          <w:color w:val="000000"/>
          <w:lang w:eastAsia="hr-HR"/>
        </w:rPr>
        <w:t xml:space="preserve">0110 </w:t>
      </w:r>
      <w:r w:rsidRPr="007B6562">
        <w:rPr>
          <w:rFonts w:ascii="Times New Roman" w:eastAsia="Times New Roman" w:hAnsi="Times New Roman" w:cs="Times New Roman"/>
          <w:b/>
          <w:bCs/>
          <w:color w:val="000000"/>
          <w:lang w:eastAsia="hr-HR"/>
        </w:rPr>
        <w:t>JAVNE POTREBE U PROTUPOŽARNOJ I CIVILNOJ ZAŠTITI</w:t>
      </w:r>
    </w:p>
    <w:p w14:paraId="07081C5E" w14:textId="77777777" w:rsidR="001850DF" w:rsidRPr="007B6562" w:rsidRDefault="001850DF"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5D34F8C5" w14:textId="77777777" w:rsidR="001850DF" w:rsidRPr="007B6562" w:rsidRDefault="001850DF"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xml:space="preserve">Mjerom Razvoj sustava civilne zaštite i poboljšanje sustava zaštite i spašavanja od velikih nesreća doprinosi se jačanju sustava civilne zaštite na području Općine </w:t>
      </w:r>
      <w:r w:rsidR="00B622C0" w:rsidRPr="007B6562">
        <w:rPr>
          <w:rFonts w:ascii="Times New Roman" w:eastAsia="Times New Roman" w:hAnsi="Times New Roman" w:cs="Times New Roman"/>
          <w:color w:val="000000"/>
          <w:lang w:eastAsia="hr-HR"/>
        </w:rPr>
        <w:t>Kalnik</w:t>
      </w:r>
      <w:r w:rsidRPr="007B6562">
        <w:rPr>
          <w:rFonts w:ascii="Times New Roman" w:eastAsia="Times New Roman" w:hAnsi="Times New Roman" w:cs="Times New Roman"/>
          <w:color w:val="000000"/>
          <w:lang w:eastAsia="hr-HR"/>
        </w:rPr>
        <w:t xml:space="preserve">. Glavne aktivnosti uključuju izradu planskih dokumenata civilne zaštite, rad dobrovoljnih vatrogasnih društava i službe spašavanja odnosno pružanje vatrogasne i civilne zaštite. </w:t>
      </w:r>
      <w:r w:rsidR="00BE7CF0" w:rsidRPr="007B6562">
        <w:rPr>
          <w:rFonts w:ascii="Times New Roman" w:eastAsia="Times New Roman" w:hAnsi="Times New Roman" w:cs="Times New Roman"/>
          <w:color w:val="000000"/>
          <w:lang w:eastAsia="hr-HR"/>
        </w:rPr>
        <w:t>Cilj je pomoć ugroženom stanovništvu u slučaju potrebe.</w:t>
      </w:r>
    </w:p>
    <w:p w14:paraId="5438875D" w14:textId="77777777" w:rsidR="00887E7E" w:rsidRPr="007B6562" w:rsidRDefault="001850DF"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xml:space="preserve">Ključne aktivnosti iz područja vatrogastva provodit će se sufinanciranjem rada Vatrogasne zajednice Općine </w:t>
      </w:r>
      <w:r w:rsidR="00887E7E" w:rsidRPr="007B6562">
        <w:rPr>
          <w:rFonts w:ascii="Times New Roman" w:eastAsia="Times New Roman" w:hAnsi="Times New Roman" w:cs="Times New Roman"/>
          <w:color w:val="000000"/>
          <w:lang w:eastAsia="hr-HR"/>
        </w:rPr>
        <w:t>Kalnik</w:t>
      </w:r>
      <w:r w:rsidRPr="007B6562">
        <w:rPr>
          <w:rFonts w:ascii="Times New Roman" w:eastAsia="Times New Roman" w:hAnsi="Times New Roman" w:cs="Times New Roman"/>
          <w:color w:val="000000"/>
          <w:lang w:eastAsia="hr-HR"/>
        </w:rPr>
        <w:t xml:space="preserve"> gdje su osigurana sredstva za materijalne troškove zajednice</w:t>
      </w:r>
      <w:r w:rsidR="00887E7E" w:rsidRPr="007B6562">
        <w:rPr>
          <w:rFonts w:ascii="Times New Roman" w:eastAsia="Times New Roman" w:hAnsi="Times New Roman" w:cs="Times New Roman"/>
          <w:color w:val="000000"/>
          <w:lang w:eastAsia="hr-HR"/>
        </w:rPr>
        <w:t xml:space="preserve">. </w:t>
      </w:r>
    </w:p>
    <w:p w14:paraId="17ADE6E9" w14:textId="77777777" w:rsidR="001850DF" w:rsidRPr="007B6562" w:rsidRDefault="001850DF"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Ključne aktivnosti iz područja civilne zaštite provodit će se osiguranjem sredstava za vježbe iz područja civilne zaštite i  izradom planskih dokumenata civilne zaštite</w:t>
      </w:r>
      <w:r w:rsidR="00887E7E" w:rsidRPr="007B6562">
        <w:rPr>
          <w:rFonts w:ascii="Times New Roman" w:eastAsia="Times New Roman" w:hAnsi="Times New Roman" w:cs="Times New Roman"/>
          <w:color w:val="000000"/>
          <w:lang w:eastAsia="hr-HR"/>
        </w:rPr>
        <w:t xml:space="preserve"> </w:t>
      </w:r>
      <w:r w:rsidRPr="007B6562">
        <w:rPr>
          <w:rFonts w:ascii="Times New Roman" w:eastAsia="Times New Roman" w:hAnsi="Times New Roman" w:cs="Times New Roman"/>
          <w:color w:val="000000"/>
          <w:lang w:eastAsia="hr-HR"/>
        </w:rPr>
        <w:t>(novi Plan djelovanja civilne zaštite).</w:t>
      </w:r>
    </w:p>
    <w:p w14:paraId="7C013C11" w14:textId="77777777" w:rsidR="009D2BFB" w:rsidRDefault="001850DF"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U okviru ovog programa u 202</w:t>
      </w:r>
      <w:r w:rsidR="00884A38" w:rsidRPr="007B6562">
        <w:rPr>
          <w:rFonts w:ascii="Times New Roman" w:eastAsia="Times New Roman" w:hAnsi="Times New Roman" w:cs="Times New Roman"/>
          <w:color w:val="000000"/>
          <w:lang w:eastAsia="hr-HR"/>
        </w:rPr>
        <w:t>5</w:t>
      </w:r>
      <w:r w:rsidRPr="007B6562">
        <w:rPr>
          <w:rFonts w:ascii="Times New Roman" w:eastAsia="Times New Roman" w:hAnsi="Times New Roman" w:cs="Times New Roman"/>
          <w:color w:val="000000"/>
          <w:lang w:eastAsia="hr-HR"/>
        </w:rPr>
        <w:t xml:space="preserve">. godini planirana sredstva u svoti od </w:t>
      </w:r>
      <w:r w:rsidR="0042590F" w:rsidRPr="007B6562">
        <w:rPr>
          <w:rFonts w:ascii="Times New Roman" w:eastAsia="Times New Roman" w:hAnsi="Times New Roman" w:cs="Times New Roman"/>
          <w:color w:val="000000"/>
          <w:lang w:eastAsia="hr-HR"/>
        </w:rPr>
        <w:t>15.</w:t>
      </w:r>
      <w:r w:rsidR="00884A38" w:rsidRPr="007B6562">
        <w:rPr>
          <w:rFonts w:ascii="Times New Roman" w:eastAsia="Times New Roman" w:hAnsi="Times New Roman" w:cs="Times New Roman"/>
          <w:color w:val="000000"/>
          <w:lang w:eastAsia="hr-HR"/>
        </w:rPr>
        <w:t>8</w:t>
      </w:r>
      <w:r w:rsidR="0042590F" w:rsidRPr="007B6562">
        <w:rPr>
          <w:rFonts w:ascii="Times New Roman" w:eastAsia="Times New Roman" w:hAnsi="Times New Roman" w:cs="Times New Roman"/>
          <w:color w:val="000000"/>
          <w:lang w:eastAsia="hr-HR"/>
        </w:rPr>
        <w:t>00</w:t>
      </w:r>
      <w:r w:rsidR="00F92326" w:rsidRPr="007B6562">
        <w:rPr>
          <w:rFonts w:ascii="Times New Roman" w:eastAsia="Times New Roman" w:hAnsi="Times New Roman" w:cs="Times New Roman"/>
          <w:color w:val="000000"/>
          <w:lang w:eastAsia="hr-HR"/>
        </w:rPr>
        <w:t>,00 eura i to 1</w:t>
      </w:r>
      <w:r w:rsidR="006B5577" w:rsidRPr="007B6562">
        <w:rPr>
          <w:rFonts w:ascii="Times New Roman" w:eastAsia="Times New Roman" w:hAnsi="Times New Roman" w:cs="Times New Roman"/>
          <w:color w:val="000000"/>
          <w:lang w:eastAsia="hr-HR"/>
        </w:rPr>
        <w:t>2.0</w:t>
      </w:r>
      <w:r w:rsidR="001F3BB4" w:rsidRPr="007B6562">
        <w:rPr>
          <w:rFonts w:ascii="Times New Roman" w:eastAsia="Times New Roman" w:hAnsi="Times New Roman" w:cs="Times New Roman"/>
          <w:color w:val="000000"/>
          <w:lang w:eastAsia="hr-HR"/>
        </w:rPr>
        <w:t xml:space="preserve">00,00 eura za financiranje vatrogasne zajednice te </w:t>
      </w:r>
      <w:r w:rsidR="006B5577" w:rsidRPr="007B6562">
        <w:rPr>
          <w:rFonts w:ascii="Times New Roman" w:eastAsia="Times New Roman" w:hAnsi="Times New Roman" w:cs="Times New Roman"/>
          <w:color w:val="000000"/>
          <w:lang w:eastAsia="hr-HR"/>
        </w:rPr>
        <w:t>3.8</w:t>
      </w:r>
      <w:r w:rsidR="00884A38" w:rsidRPr="007B6562">
        <w:rPr>
          <w:rFonts w:ascii="Times New Roman" w:eastAsia="Times New Roman" w:hAnsi="Times New Roman" w:cs="Times New Roman"/>
          <w:color w:val="000000"/>
          <w:lang w:eastAsia="hr-HR"/>
        </w:rPr>
        <w:t>0</w:t>
      </w:r>
      <w:r w:rsidR="001F3BB4" w:rsidRPr="007B6562">
        <w:rPr>
          <w:rFonts w:ascii="Times New Roman" w:eastAsia="Times New Roman" w:hAnsi="Times New Roman" w:cs="Times New Roman"/>
          <w:color w:val="000000"/>
          <w:lang w:eastAsia="hr-HR"/>
        </w:rPr>
        <w:t>0,00 eura za rashode civilne zaštite.</w:t>
      </w:r>
      <w:r w:rsidR="00D657BF" w:rsidRPr="007B6562">
        <w:rPr>
          <w:rFonts w:ascii="Times New Roman" w:eastAsia="Times New Roman" w:hAnsi="Times New Roman" w:cs="Times New Roman"/>
          <w:color w:val="000000"/>
          <w:lang w:eastAsia="hr-HR"/>
        </w:rPr>
        <w:t xml:space="preserve"> </w:t>
      </w:r>
    </w:p>
    <w:p w14:paraId="48CA7330" w14:textId="77777777" w:rsidR="009D2BFB" w:rsidRDefault="009D2BFB"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3806A171" w14:textId="77FF6537" w:rsidR="00D657BF" w:rsidRPr="007B6562" w:rsidRDefault="00D657BF"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Calibri" w:hAnsi="Times New Roman" w:cs="Times New Roman"/>
        </w:rPr>
        <w:t>Program Javne potrebe u protupožarnoj i civilnoj zaštiti nije mijenjan ovim I. Izmjenama i dopunama P</w:t>
      </w:r>
      <w:r w:rsidR="009D2BFB">
        <w:rPr>
          <w:rFonts w:ascii="Times New Roman" w:eastAsia="Calibri" w:hAnsi="Times New Roman" w:cs="Times New Roman"/>
        </w:rPr>
        <w:t>r</w:t>
      </w:r>
      <w:r w:rsidRPr="007B6562">
        <w:rPr>
          <w:rFonts w:ascii="Times New Roman" w:eastAsia="Calibri" w:hAnsi="Times New Roman" w:cs="Times New Roman"/>
        </w:rPr>
        <w:t>oračuna za 2025. i projekcija za 2026. i 2027. godinu.</w:t>
      </w:r>
    </w:p>
    <w:p w14:paraId="0580303F" w14:textId="1C81BB99" w:rsidR="001850DF" w:rsidRPr="007B6562" w:rsidRDefault="001850DF"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21C78BD3" w14:textId="77777777" w:rsidR="00244514" w:rsidRPr="007B6562" w:rsidRDefault="00244514"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7F4BD432" w14:textId="77777777" w:rsidR="009C15AA" w:rsidRPr="007B6562" w:rsidRDefault="009C15AA" w:rsidP="00DC7957">
      <w:pPr>
        <w:autoSpaceDE w:val="0"/>
        <w:autoSpaceDN w:val="0"/>
        <w:adjustRightInd w:val="0"/>
        <w:spacing w:after="0" w:line="240" w:lineRule="auto"/>
        <w:jc w:val="both"/>
        <w:rPr>
          <w:rFonts w:ascii="Times New Roman" w:eastAsia="Times New Roman" w:hAnsi="Times New Roman" w:cs="Times New Roman"/>
          <w:b/>
          <w:bCs/>
          <w:color w:val="000000"/>
          <w:lang w:eastAsia="hr-HR"/>
        </w:rPr>
      </w:pPr>
      <w:r w:rsidRPr="007B6562">
        <w:rPr>
          <w:rFonts w:ascii="Times New Roman" w:eastAsia="Times New Roman" w:hAnsi="Times New Roman" w:cs="Times New Roman"/>
          <w:b/>
          <w:bCs/>
          <w:color w:val="000000"/>
          <w:lang w:eastAsia="hr-HR"/>
        </w:rPr>
        <w:t>Program</w:t>
      </w:r>
      <w:r w:rsidR="00A677CB" w:rsidRPr="007B6562">
        <w:rPr>
          <w:rFonts w:ascii="Times New Roman" w:eastAsia="Times New Roman" w:hAnsi="Times New Roman" w:cs="Times New Roman"/>
          <w:b/>
          <w:bCs/>
          <w:color w:val="000000"/>
          <w:lang w:eastAsia="hr-HR"/>
        </w:rPr>
        <w:t xml:space="preserve"> 0111</w:t>
      </w:r>
      <w:r w:rsidRPr="007B6562">
        <w:rPr>
          <w:rFonts w:ascii="Times New Roman" w:eastAsia="Times New Roman" w:hAnsi="Times New Roman" w:cs="Times New Roman"/>
          <w:b/>
          <w:bCs/>
          <w:color w:val="000000"/>
          <w:lang w:eastAsia="hr-HR"/>
        </w:rPr>
        <w:t xml:space="preserve"> JAVN</w:t>
      </w:r>
      <w:r w:rsidR="00C64D2A" w:rsidRPr="007B6562">
        <w:rPr>
          <w:rFonts w:ascii="Times New Roman" w:eastAsia="Times New Roman" w:hAnsi="Times New Roman" w:cs="Times New Roman"/>
          <w:b/>
          <w:bCs/>
          <w:color w:val="000000"/>
          <w:lang w:eastAsia="hr-HR"/>
        </w:rPr>
        <w:t>E POTREBE ZA OBAVLJANJE DJELATNOSTI HGSS</w:t>
      </w:r>
    </w:p>
    <w:p w14:paraId="1B188B5C" w14:textId="77777777" w:rsidR="009C15AA" w:rsidRPr="007B6562" w:rsidRDefault="009C15AA"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17A71261" w14:textId="77777777" w:rsidR="009C15AA" w:rsidRPr="007B6562" w:rsidRDefault="00C64D2A"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 xml:space="preserve">Ovim programom </w:t>
      </w:r>
      <w:r w:rsidR="009C15AA" w:rsidRPr="007B6562">
        <w:rPr>
          <w:rFonts w:ascii="Times New Roman" w:eastAsia="Times New Roman" w:hAnsi="Times New Roman" w:cs="Times New Roman"/>
          <w:color w:val="000000"/>
          <w:lang w:eastAsia="hr-HR"/>
        </w:rPr>
        <w:t>stvaraju se uvjeti za zadovoljavanje potreba Općine u aktivnostima HGSS – Stanica Koprivnica putem spašavanja na visinama i visokim objektima u slučaju potresa, vremenskih nepogoda i drugih nesreća na nepristupačnim prostorima, spašavanjem iz podzemnih objekata, dežurstva i spašavanja za vrijeme specifičnih sportskih, turističkih i drugih aktivnosti u prirodi, davanje sigurnosnih preporuka osobama i organizatorima turističkih, sportskih i drugih aktivnosti u prirodi, provođenje obuke spašavanja organiziranjem vježbi, seminara i tečajeva.</w:t>
      </w:r>
    </w:p>
    <w:p w14:paraId="37DA7E0C" w14:textId="77777777" w:rsidR="009D2BFB" w:rsidRDefault="009C15AA"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Times New Roman" w:hAnsi="Times New Roman" w:cs="Times New Roman"/>
          <w:color w:val="000000"/>
          <w:lang w:eastAsia="hr-HR"/>
        </w:rPr>
        <w:t>U okviru ovog programa u 202</w:t>
      </w:r>
      <w:r w:rsidR="00884A38" w:rsidRPr="007B6562">
        <w:rPr>
          <w:rFonts w:ascii="Times New Roman" w:eastAsia="Times New Roman" w:hAnsi="Times New Roman" w:cs="Times New Roman"/>
          <w:color w:val="000000"/>
          <w:lang w:eastAsia="hr-HR"/>
        </w:rPr>
        <w:t>5</w:t>
      </w:r>
      <w:r w:rsidRPr="007B6562">
        <w:rPr>
          <w:rFonts w:ascii="Times New Roman" w:eastAsia="Times New Roman" w:hAnsi="Times New Roman" w:cs="Times New Roman"/>
          <w:color w:val="000000"/>
          <w:lang w:eastAsia="hr-HR"/>
        </w:rPr>
        <w:t xml:space="preserve">. godini planirana sredstva u svoti od </w:t>
      </w:r>
      <w:r w:rsidR="00884A38" w:rsidRPr="007B6562">
        <w:rPr>
          <w:rFonts w:ascii="Times New Roman" w:eastAsia="Times New Roman" w:hAnsi="Times New Roman" w:cs="Times New Roman"/>
          <w:color w:val="000000"/>
          <w:lang w:eastAsia="hr-HR"/>
        </w:rPr>
        <w:t>8</w:t>
      </w:r>
      <w:r w:rsidR="0042590F" w:rsidRPr="007B6562">
        <w:rPr>
          <w:rFonts w:ascii="Times New Roman" w:eastAsia="Times New Roman" w:hAnsi="Times New Roman" w:cs="Times New Roman"/>
          <w:color w:val="000000"/>
          <w:lang w:eastAsia="hr-HR"/>
        </w:rPr>
        <w:t>.000</w:t>
      </w:r>
      <w:r w:rsidR="00A074A9" w:rsidRPr="007B6562">
        <w:rPr>
          <w:rFonts w:ascii="Times New Roman" w:eastAsia="Times New Roman" w:hAnsi="Times New Roman" w:cs="Times New Roman"/>
          <w:color w:val="000000"/>
          <w:lang w:eastAsia="hr-HR"/>
        </w:rPr>
        <w:t xml:space="preserve">,00 eura, iznos </w:t>
      </w:r>
      <w:r w:rsidR="00884A38" w:rsidRPr="007B6562">
        <w:rPr>
          <w:rFonts w:ascii="Times New Roman" w:eastAsia="Times New Roman" w:hAnsi="Times New Roman" w:cs="Times New Roman"/>
          <w:color w:val="000000"/>
          <w:lang w:eastAsia="hr-HR"/>
        </w:rPr>
        <w:t>5</w:t>
      </w:r>
      <w:r w:rsidR="00A074A9" w:rsidRPr="007B6562">
        <w:rPr>
          <w:rFonts w:ascii="Times New Roman" w:eastAsia="Times New Roman" w:hAnsi="Times New Roman" w:cs="Times New Roman"/>
          <w:color w:val="000000"/>
          <w:lang w:eastAsia="hr-HR"/>
        </w:rPr>
        <w:t>.000,00 eura namijenjen je za i</w:t>
      </w:r>
      <w:r w:rsidR="008265FD" w:rsidRPr="007B6562">
        <w:rPr>
          <w:rFonts w:ascii="Times New Roman" w:eastAsia="Times New Roman" w:hAnsi="Times New Roman" w:cs="Times New Roman"/>
          <w:color w:val="000000"/>
          <w:lang w:eastAsia="hr-HR"/>
        </w:rPr>
        <w:t>zgradnja HGSS cent</w:t>
      </w:r>
      <w:r w:rsidR="00A074A9" w:rsidRPr="007B6562">
        <w:rPr>
          <w:rFonts w:ascii="Times New Roman" w:eastAsia="Times New Roman" w:hAnsi="Times New Roman" w:cs="Times New Roman"/>
          <w:color w:val="000000"/>
          <w:lang w:eastAsia="hr-HR"/>
        </w:rPr>
        <w:t>r</w:t>
      </w:r>
      <w:r w:rsidR="008265FD" w:rsidRPr="007B6562">
        <w:rPr>
          <w:rFonts w:ascii="Times New Roman" w:eastAsia="Times New Roman" w:hAnsi="Times New Roman" w:cs="Times New Roman"/>
          <w:color w:val="000000"/>
          <w:lang w:eastAsia="hr-HR"/>
        </w:rPr>
        <w:t>a</w:t>
      </w:r>
      <w:r w:rsidR="00A074A9" w:rsidRPr="007B6562">
        <w:rPr>
          <w:rFonts w:ascii="Times New Roman" w:eastAsia="Times New Roman" w:hAnsi="Times New Roman" w:cs="Times New Roman"/>
          <w:color w:val="000000"/>
          <w:lang w:eastAsia="hr-HR"/>
        </w:rPr>
        <w:t xml:space="preserve"> na Kalniku i </w:t>
      </w:r>
      <w:r w:rsidR="00884A38" w:rsidRPr="007B6562">
        <w:rPr>
          <w:rFonts w:ascii="Times New Roman" w:eastAsia="Times New Roman" w:hAnsi="Times New Roman" w:cs="Times New Roman"/>
          <w:color w:val="000000"/>
          <w:lang w:eastAsia="hr-HR"/>
        </w:rPr>
        <w:t>3</w:t>
      </w:r>
      <w:r w:rsidR="00A074A9" w:rsidRPr="007B6562">
        <w:rPr>
          <w:rFonts w:ascii="Times New Roman" w:eastAsia="Times New Roman" w:hAnsi="Times New Roman" w:cs="Times New Roman"/>
          <w:color w:val="000000"/>
          <w:lang w:eastAsia="hr-HR"/>
        </w:rPr>
        <w:t xml:space="preserve">.000,00 eura </w:t>
      </w:r>
      <w:r w:rsidR="00A677CB" w:rsidRPr="007B6562">
        <w:rPr>
          <w:rFonts w:ascii="Times New Roman" w:eastAsia="Times New Roman" w:hAnsi="Times New Roman" w:cs="Times New Roman"/>
          <w:color w:val="000000"/>
          <w:lang w:eastAsia="hr-HR"/>
        </w:rPr>
        <w:t>za financiranje obavljanja djel</w:t>
      </w:r>
      <w:r w:rsidR="008265FD" w:rsidRPr="007B6562">
        <w:rPr>
          <w:rFonts w:ascii="Times New Roman" w:eastAsia="Times New Roman" w:hAnsi="Times New Roman" w:cs="Times New Roman"/>
          <w:color w:val="000000"/>
          <w:lang w:eastAsia="hr-HR"/>
        </w:rPr>
        <w:t>a</w:t>
      </w:r>
      <w:r w:rsidR="00A677CB" w:rsidRPr="007B6562">
        <w:rPr>
          <w:rFonts w:ascii="Times New Roman" w:eastAsia="Times New Roman" w:hAnsi="Times New Roman" w:cs="Times New Roman"/>
          <w:color w:val="000000"/>
          <w:lang w:eastAsia="hr-HR"/>
        </w:rPr>
        <w:t xml:space="preserve">tnosti HGSS-a. </w:t>
      </w:r>
    </w:p>
    <w:p w14:paraId="4789931B" w14:textId="77777777" w:rsidR="009D2BFB" w:rsidRDefault="009D2BFB"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74CC016B" w14:textId="637145C0" w:rsidR="00D657BF" w:rsidRPr="007B6562" w:rsidRDefault="00D657BF"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r w:rsidRPr="007B6562">
        <w:rPr>
          <w:rFonts w:ascii="Times New Roman" w:eastAsia="Calibri" w:hAnsi="Times New Roman" w:cs="Times New Roman"/>
        </w:rPr>
        <w:t>Program Javne potrebe za obavljanje djelatnosti HGSS nije mijenjan ovim I. Izmjenama i dopunama P</w:t>
      </w:r>
      <w:r w:rsidR="009D2BFB">
        <w:rPr>
          <w:rFonts w:ascii="Times New Roman" w:eastAsia="Calibri" w:hAnsi="Times New Roman" w:cs="Times New Roman"/>
        </w:rPr>
        <w:t>r</w:t>
      </w:r>
      <w:r w:rsidRPr="007B6562">
        <w:rPr>
          <w:rFonts w:ascii="Times New Roman" w:eastAsia="Calibri" w:hAnsi="Times New Roman" w:cs="Times New Roman"/>
        </w:rPr>
        <w:t>oračuna za 2025. i projekcija za 2026. i 2027. godinu.</w:t>
      </w:r>
    </w:p>
    <w:p w14:paraId="7F78D16D" w14:textId="24880D8E" w:rsidR="00A40FF8" w:rsidRPr="007B6562" w:rsidRDefault="00A40FF8"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1582FE72" w14:textId="77777777" w:rsidR="00A677CB" w:rsidRPr="007B6562" w:rsidRDefault="00A677CB" w:rsidP="00DC7957">
      <w:pPr>
        <w:autoSpaceDE w:val="0"/>
        <w:autoSpaceDN w:val="0"/>
        <w:adjustRightInd w:val="0"/>
        <w:spacing w:after="0" w:line="240" w:lineRule="auto"/>
        <w:jc w:val="both"/>
        <w:rPr>
          <w:rFonts w:ascii="Times New Roman" w:eastAsia="Times New Roman" w:hAnsi="Times New Roman" w:cs="Times New Roman"/>
          <w:color w:val="000000"/>
          <w:lang w:eastAsia="hr-HR"/>
        </w:rPr>
      </w:pPr>
    </w:p>
    <w:p w14:paraId="16A68D33" w14:textId="77777777" w:rsidR="00B96E00" w:rsidRPr="007B6562" w:rsidRDefault="00B96E00" w:rsidP="00DC7957">
      <w:pPr>
        <w:autoSpaceDE w:val="0"/>
        <w:autoSpaceDN w:val="0"/>
        <w:adjustRightInd w:val="0"/>
        <w:spacing w:after="0" w:line="240" w:lineRule="auto"/>
        <w:ind w:firstLine="284"/>
        <w:jc w:val="both"/>
        <w:rPr>
          <w:rFonts w:ascii="Times New Roman" w:hAnsi="Times New Roman" w:cs="Times New Roman"/>
          <w:bCs/>
          <w:sz w:val="24"/>
          <w:szCs w:val="24"/>
        </w:rPr>
      </w:pPr>
    </w:p>
    <w:p w14:paraId="0E83913C" w14:textId="77777777" w:rsidR="00AF4C53" w:rsidRPr="007B6562" w:rsidRDefault="00AF4C53" w:rsidP="00DC7957">
      <w:pPr>
        <w:autoSpaceDE w:val="0"/>
        <w:autoSpaceDN w:val="0"/>
        <w:adjustRightInd w:val="0"/>
        <w:spacing w:after="0" w:line="240" w:lineRule="auto"/>
        <w:ind w:firstLine="284"/>
        <w:jc w:val="both"/>
        <w:rPr>
          <w:rFonts w:ascii="Times New Roman" w:hAnsi="Times New Roman" w:cs="Times New Roman"/>
          <w:bCs/>
          <w:sz w:val="24"/>
          <w:szCs w:val="24"/>
        </w:rPr>
      </w:pPr>
    </w:p>
    <w:sectPr w:rsidR="00AF4C53" w:rsidRPr="007B6562" w:rsidSect="00650B0E">
      <w:headerReference w:type="default" r:id="rId8"/>
      <w:footerReference w:type="default" r:id="rId9"/>
      <w:pgSz w:w="11906" w:h="16838"/>
      <w:pgMar w:top="1134"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A3C76" w14:textId="77777777" w:rsidR="00B07D21" w:rsidRDefault="00B07D21" w:rsidP="00EA4F90">
      <w:pPr>
        <w:spacing w:after="0" w:line="240" w:lineRule="auto"/>
      </w:pPr>
      <w:r>
        <w:separator/>
      </w:r>
    </w:p>
  </w:endnote>
  <w:endnote w:type="continuationSeparator" w:id="0">
    <w:p w14:paraId="39680DBD" w14:textId="77777777" w:rsidR="00B07D21" w:rsidRDefault="00B07D21" w:rsidP="00EA4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Segoe UI Symbol"/>
    <w:charset w:val="02"/>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6243594"/>
      <w:docPartObj>
        <w:docPartGallery w:val="Page Numbers (Bottom of Page)"/>
        <w:docPartUnique/>
      </w:docPartObj>
    </w:sdtPr>
    <w:sdtEndPr/>
    <w:sdtContent>
      <w:p w14:paraId="5173A6D4" w14:textId="77777777" w:rsidR="00D657BF" w:rsidRDefault="00D657BF">
        <w:pPr>
          <w:pStyle w:val="Podnoje"/>
          <w:jc w:val="center"/>
        </w:pPr>
        <w:r>
          <w:fldChar w:fldCharType="begin"/>
        </w:r>
        <w:r>
          <w:instrText>PAGE   \* MERGEFORMAT</w:instrText>
        </w:r>
        <w:r>
          <w:fldChar w:fldCharType="separate"/>
        </w:r>
        <w:r w:rsidR="000B4F2D">
          <w:rPr>
            <w:noProof/>
          </w:rPr>
          <w:t>10</w:t>
        </w:r>
        <w:r>
          <w:fldChar w:fldCharType="end"/>
        </w:r>
      </w:p>
    </w:sdtContent>
  </w:sdt>
  <w:p w14:paraId="5CD40581" w14:textId="77777777" w:rsidR="00D657BF" w:rsidRDefault="00D657B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4B05A" w14:textId="77777777" w:rsidR="00B07D21" w:rsidRDefault="00B07D21" w:rsidP="00EA4F90">
      <w:pPr>
        <w:spacing w:after="0" w:line="240" w:lineRule="auto"/>
      </w:pPr>
      <w:r>
        <w:separator/>
      </w:r>
    </w:p>
  </w:footnote>
  <w:footnote w:type="continuationSeparator" w:id="0">
    <w:p w14:paraId="136509A9" w14:textId="77777777" w:rsidR="00B07D21" w:rsidRDefault="00B07D21" w:rsidP="00EA4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EAEAC" w14:textId="77777777" w:rsidR="00D657BF" w:rsidRDefault="00D657BF">
    <w:pPr>
      <w:pStyle w:val="Zaglavlje"/>
    </w:pPr>
  </w:p>
  <w:p w14:paraId="051FA7DF" w14:textId="77777777" w:rsidR="00D657BF" w:rsidRDefault="00D657B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4"/>
        <w:szCs w:val="24"/>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B9E6C7C"/>
    <w:multiLevelType w:val="multilevel"/>
    <w:tmpl w:val="36BEA8AC"/>
    <w:lvl w:ilvl="0">
      <w:start w:val="1"/>
      <w:numFmt w:val="decimal"/>
      <w:lvlText w:val="%1."/>
      <w:lvlJc w:val="left"/>
      <w:pPr>
        <w:ind w:left="720" w:hanging="360"/>
      </w:pPr>
      <w:rPr>
        <w:b/>
      </w:rPr>
    </w:lvl>
    <w:lvl w:ilvl="1">
      <w:start w:val="1"/>
      <w:numFmt w:val="decimal"/>
      <w:isLgl/>
      <w:lvlText w:val="%1.%2."/>
      <w:lvlJc w:val="left"/>
      <w:pPr>
        <w:ind w:left="720" w:hanging="360"/>
      </w:pPr>
    </w:lvl>
    <w:lvl w:ilvl="2">
      <w:start w:val="1"/>
      <w:numFmt w:val="decimal"/>
      <w:isLgl/>
      <w:lvlText w:val="%1.%2.%3."/>
      <w:lvlJc w:val="left"/>
      <w:pPr>
        <w:ind w:left="1430" w:hanging="720"/>
      </w:pPr>
      <w:rPr>
        <w:b/>
        <w:color w:val="auto"/>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1EA43D34"/>
    <w:multiLevelType w:val="hybridMultilevel"/>
    <w:tmpl w:val="F9AE25B2"/>
    <w:lvl w:ilvl="0" w:tplc="68DA13B2">
      <w:numFmt w:val="bullet"/>
      <w:lvlText w:val="-"/>
      <w:lvlJc w:val="left"/>
      <w:pPr>
        <w:ind w:left="1429" w:hanging="360"/>
      </w:pPr>
      <w:rPr>
        <w:rFonts w:ascii="Times New Roman" w:eastAsia="Times New Roman" w:hAnsi="Times New Roman" w:cs="Times New Roman" w:hint="default"/>
      </w:rPr>
    </w:lvl>
    <w:lvl w:ilvl="1" w:tplc="041A0003">
      <w:start w:val="1"/>
      <w:numFmt w:val="bullet"/>
      <w:lvlText w:val="o"/>
      <w:lvlJc w:val="left"/>
      <w:pPr>
        <w:ind w:left="2149" w:hanging="360"/>
      </w:pPr>
      <w:rPr>
        <w:rFonts w:ascii="Courier New" w:hAnsi="Courier New" w:cs="Courier New" w:hint="default"/>
      </w:rPr>
    </w:lvl>
    <w:lvl w:ilvl="2" w:tplc="041A0005">
      <w:start w:val="1"/>
      <w:numFmt w:val="bullet"/>
      <w:lvlText w:val=""/>
      <w:lvlJc w:val="left"/>
      <w:pPr>
        <w:ind w:left="2869" w:hanging="360"/>
      </w:pPr>
      <w:rPr>
        <w:rFonts w:ascii="Wingdings" w:hAnsi="Wingdings" w:hint="default"/>
      </w:rPr>
    </w:lvl>
    <w:lvl w:ilvl="3" w:tplc="041A000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4" w15:restartNumberingAfterBreak="0">
    <w:nsid w:val="21880C4C"/>
    <w:multiLevelType w:val="hybridMultilevel"/>
    <w:tmpl w:val="83A48F88"/>
    <w:lvl w:ilvl="0" w:tplc="EEC8FF90">
      <w:start w:val="2"/>
      <w:numFmt w:val="lowerLetter"/>
      <w:lvlText w:val="%1)"/>
      <w:lvlJc w:val="left"/>
      <w:pPr>
        <w:ind w:left="600" w:hanging="360"/>
      </w:pPr>
      <w:rPr>
        <w:rFonts w:hint="default"/>
      </w:rPr>
    </w:lvl>
    <w:lvl w:ilvl="1" w:tplc="041A0019" w:tentative="1">
      <w:start w:val="1"/>
      <w:numFmt w:val="lowerLetter"/>
      <w:lvlText w:val="%2."/>
      <w:lvlJc w:val="left"/>
      <w:pPr>
        <w:ind w:left="1320" w:hanging="360"/>
      </w:pPr>
    </w:lvl>
    <w:lvl w:ilvl="2" w:tplc="041A001B" w:tentative="1">
      <w:start w:val="1"/>
      <w:numFmt w:val="lowerRoman"/>
      <w:lvlText w:val="%3."/>
      <w:lvlJc w:val="right"/>
      <w:pPr>
        <w:ind w:left="2040" w:hanging="180"/>
      </w:pPr>
    </w:lvl>
    <w:lvl w:ilvl="3" w:tplc="041A000F" w:tentative="1">
      <w:start w:val="1"/>
      <w:numFmt w:val="decimal"/>
      <w:lvlText w:val="%4."/>
      <w:lvlJc w:val="left"/>
      <w:pPr>
        <w:ind w:left="2760" w:hanging="360"/>
      </w:pPr>
    </w:lvl>
    <w:lvl w:ilvl="4" w:tplc="041A0019" w:tentative="1">
      <w:start w:val="1"/>
      <w:numFmt w:val="lowerLetter"/>
      <w:lvlText w:val="%5."/>
      <w:lvlJc w:val="left"/>
      <w:pPr>
        <w:ind w:left="3480" w:hanging="360"/>
      </w:pPr>
    </w:lvl>
    <w:lvl w:ilvl="5" w:tplc="041A001B" w:tentative="1">
      <w:start w:val="1"/>
      <w:numFmt w:val="lowerRoman"/>
      <w:lvlText w:val="%6."/>
      <w:lvlJc w:val="right"/>
      <w:pPr>
        <w:ind w:left="4200" w:hanging="180"/>
      </w:pPr>
    </w:lvl>
    <w:lvl w:ilvl="6" w:tplc="041A000F" w:tentative="1">
      <w:start w:val="1"/>
      <w:numFmt w:val="decimal"/>
      <w:lvlText w:val="%7."/>
      <w:lvlJc w:val="left"/>
      <w:pPr>
        <w:ind w:left="4920" w:hanging="360"/>
      </w:pPr>
    </w:lvl>
    <w:lvl w:ilvl="7" w:tplc="041A0019" w:tentative="1">
      <w:start w:val="1"/>
      <w:numFmt w:val="lowerLetter"/>
      <w:lvlText w:val="%8."/>
      <w:lvlJc w:val="left"/>
      <w:pPr>
        <w:ind w:left="5640" w:hanging="360"/>
      </w:pPr>
    </w:lvl>
    <w:lvl w:ilvl="8" w:tplc="041A001B" w:tentative="1">
      <w:start w:val="1"/>
      <w:numFmt w:val="lowerRoman"/>
      <w:lvlText w:val="%9."/>
      <w:lvlJc w:val="right"/>
      <w:pPr>
        <w:ind w:left="6360" w:hanging="180"/>
      </w:pPr>
    </w:lvl>
  </w:abstractNum>
  <w:abstractNum w:abstractNumId="5" w15:restartNumberingAfterBreak="0">
    <w:nsid w:val="21DB746E"/>
    <w:multiLevelType w:val="hybridMultilevel"/>
    <w:tmpl w:val="6F6E4BE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8796F6E"/>
    <w:multiLevelType w:val="multilevel"/>
    <w:tmpl w:val="B05434E8"/>
    <w:lvl w:ilvl="0">
      <w:start w:val="1"/>
      <w:numFmt w:val="decimal"/>
      <w:lvlText w:val="%1."/>
      <w:lvlJc w:val="left"/>
      <w:pPr>
        <w:ind w:left="644" w:hanging="360"/>
      </w:pPr>
      <w:rPr>
        <w:rFonts w:hint="default"/>
      </w:rPr>
    </w:lvl>
    <w:lvl w:ilvl="1">
      <w:start w:val="1"/>
      <w:numFmt w:val="decimal"/>
      <w:isLgl/>
      <w:lvlText w:val="%1.%2."/>
      <w:lvlJc w:val="left"/>
      <w:pPr>
        <w:ind w:left="578" w:hanging="360"/>
      </w:pPr>
      <w:rPr>
        <w:rFonts w:hint="default"/>
      </w:rPr>
    </w:lvl>
    <w:lvl w:ilvl="2">
      <w:start w:val="1"/>
      <w:numFmt w:val="decimal"/>
      <w:isLgl/>
      <w:lvlText w:val="%1.%2.%3."/>
      <w:lvlJc w:val="left"/>
      <w:pPr>
        <w:ind w:left="938" w:hanging="720"/>
      </w:pPr>
      <w:rPr>
        <w:rFonts w:hint="default"/>
      </w:rPr>
    </w:lvl>
    <w:lvl w:ilvl="3">
      <w:start w:val="1"/>
      <w:numFmt w:val="decimal"/>
      <w:isLgl/>
      <w:lvlText w:val="%1.%2.%3.%4."/>
      <w:lvlJc w:val="left"/>
      <w:pPr>
        <w:ind w:left="938" w:hanging="720"/>
      </w:pPr>
      <w:rPr>
        <w:rFonts w:hint="default"/>
      </w:rPr>
    </w:lvl>
    <w:lvl w:ilvl="4">
      <w:start w:val="1"/>
      <w:numFmt w:val="decimal"/>
      <w:isLgl/>
      <w:lvlText w:val="%1.%2.%3.%4.%5."/>
      <w:lvlJc w:val="left"/>
      <w:pPr>
        <w:ind w:left="1298" w:hanging="1080"/>
      </w:pPr>
      <w:rPr>
        <w:rFonts w:hint="default"/>
      </w:rPr>
    </w:lvl>
    <w:lvl w:ilvl="5">
      <w:start w:val="1"/>
      <w:numFmt w:val="decimal"/>
      <w:isLgl/>
      <w:lvlText w:val="%1.%2.%3.%4.%5.%6."/>
      <w:lvlJc w:val="left"/>
      <w:pPr>
        <w:ind w:left="1298" w:hanging="1080"/>
      </w:pPr>
      <w:rPr>
        <w:rFonts w:hint="default"/>
      </w:rPr>
    </w:lvl>
    <w:lvl w:ilvl="6">
      <w:start w:val="1"/>
      <w:numFmt w:val="decimal"/>
      <w:isLgl/>
      <w:lvlText w:val="%1.%2.%3.%4.%5.%6.%7."/>
      <w:lvlJc w:val="left"/>
      <w:pPr>
        <w:ind w:left="1658" w:hanging="1440"/>
      </w:pPr>
      <w:rPr>
        <w:rFonts w:hint="default"/>
      </w:rPr>
    </w:lvl>
    <w:lvl w:ilvl="7">
      <w:start w:val="1"/>
      <w:numFmt w:val="decimal"/>
      <w:isLgl/>
      <w:lvlText w:val="%1.%2.%3.%4.%5.%6.%7.%8."/>
      <w:lvlJc w:val="left"/>
      <w:pPr>
        <w:ind w:left="1658" w:hanging="1440"/>
      </w:pPr>
      <w:rPr>
        <w:rFonts w:hint="default"/>
      </w:rPr>
    </w:lvl>
    <w:lvl w:ilvl="8">
      <w:start w:val="1"/>
      <w:numFmt w:val="decimal"/>
      <w:isLgl/>
      <w:lvlText w:val="%1.%2.%3.%4.%5.%6.%7.%8.%9."/>
      <w:lvlJc w:val="left"/>
      <w:pPr>
        <w:ind w:left="2018" w:hanging="1800"/>
      </w:pPr>
      <w:rPr>
        <w:rFonts w:hint="default"/>
      </w:rPr>
    </w:lvl>
  </w:abstractNum>
  <w:abstractNum w:abstractNumId="7" w15:restartNumberingAfterBreak="0">
    <w:nsid w:val="295C78C6"/>
    <w:multiLevelType w:val="hybridMultilevel"/>
    <w:tmpl w:val="6B4A5710"/>
    <w:lvl w:ilvl="0" w:tplc="28360D58">
      <w:start w:val="1"/>
      <w:numFmt w:val="upperLetter"/>
      <w:lvlText w:val="%1."/>
      <w:lvlJc w:val="left"/>
      <w:pPr>
        <w:ind w:left="780" w:hanging="360"/>
      </w:pPr>
      <w:rPr>
        <w:rFonts w:hint="default"/>
      </w:rPr>
    </w:lvl>
    <w:lvl w:ilvl="1" w:tplc="041A0019" w:tentative="1">
      <w:start w:val="1"/>
      <w:numFmt w:val="lowerLetter"/>
      <w:lvlText w:val="%2."/>
      <w:lvlJc w:val="left"/>
      <w:pPr>
        <w:ind w:left="1500" w:hanging="360"/>
      </w:pPr>
    </w:lvl>
    <w:lvl w:ilvl="2" w:tplc="041A001B" w:tentative="1">
      <w:start w:val="1"/>
      <w:numFmt w:val="lowerRoman"/>
      <w:lvlText w:val="%3."/>
      <w:lvlJc w:val="right"/>
      <w:pPr>
        <w:ind w:left="2220" w:hanging="180"/>
      </w:pPr>
    </w:lvl>
    <w:lvl w:ilvl="3" w:tplc="041A000F" w:tentative="1">
      <w:start w:val="1"/>
      <w:numFmt w:val="decimal"/>
      <w:lvlText w:val="%4."/>
      <w:lvlJc w:val="left"/>
      <w:pPr>
        <w:ind w:left="2940" w:hanging="360"/>
      </w:pPr>
    </w:lvl>
    <w:lvl w:ilvl="4" w:tplc="041A0019" w:tentative="1">
      <w:start w:val="1"/>
      <w:numFmt w:val="lowerLetter"/>
      <w:lvlText w:val="%5."/>
      <w:lvlJc w:val="left"/>
      <w:pPr>
        <w:ind w:left="3660" w:hanging="360"/>
      </w:pPr>
    </w:lvl>
    <w:lvl w:ilvl="5" w:tplc="041A001B" w:tentative="1">
      <w:start w:val="1"/>
      <w:numFmt w:val="lowerRoman"/>
      <w:lvlText w:val="%6."/>
      <w:lvlJc w:val="right"/>
      <w:pPr>
        <w:ind w:left="4380" w:hanging="180"/>
      </w:pPr>
    </w:lvl>
    <w:lvl w:ilvl="6" w:tplc="041A000F" w:tentative="1">
      <w:start w:val="1"/>
      <w:numFmt w:val="decimal"/>
      <w:lvlText w:val="%7."/>
      <w:lvlJc w:val="left"/>
      <w:pPr>
        <w:ind w:left="5100" w:hanging="360"/>
      </w:pPr>
    </w:lvl>
    <w:lvl w:ilvl="7" w:tplc="041A0019" w:tentative="1">
      <w:start w:val="1"/>
      <w:numFmt w:val="lowerLetter"/>
      <w:lvlText w:val="%8."/>
      <w:lvlJc w:val="left"/>
      <w:pPr>
        <w:ind w:left="5820" w:hanging="360"/>
      </w:pPr>
    </w:lvl>
    <w:lvl w:ilvl="8" w:tplc="041A001B" w:tentative="1">
      <w:start w:val="1"/>
      <w:numFmt w:val="lowerRoman"/>
      <w:lvlText w:val="%9."/>
      <w:lvlJc w:val="right"/>
      <w:pPr>
        <w:ind w:left="6540" w:hanging="180"/>
      </w:pPr>
    </w:lvl>
  </w:abstractNum>
  <w:abstractNum w:abstractNumId="8" w15:restartNumberingAfterBreak="0">
    <w:nsid w:val="2E871B5C"/>
    <w:multiLevelType w:val="hybridMultilevel"/>
    <w:tmpl w:val="40FEAB66"/>
    <w:lvl w:ilvl="0" w:tplc="B99AE55A">
      <w:start w:val="1"/>
      <w:numFmt w:val="upp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B55748E"/>
    <w:multiLevelType w:val="hybridMultilevel"/>
    <w:tmpl w:val="832238C8"/>
    <w:lvl w:ilvl="0" w:tplc="851046F6">
      <w:start w:val="1"/>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BA114D6"/>
    <w:multiLevelType w:val="hybridMultilevel"/>
    <w:tmpl w:val="CB2CCE08"/>
    <w:lvl w:ilvl="0" w:tplc="607042B6">
      <w:start w:val="1"/>
      <w:numFmt w:val="upp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11" w15:restartNumberingAfterBreak="0">
    <w:nsid w:val="63696CD8"/>
    <w:multiLevelType w:val="multilevel"/>
    <w:tmpl w:val="A0740E24"/>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imes New Roman" w:hAnsi="Times New Roman" w:cs="Times New Roman"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599795A"/>
    <w:multiLevelType w:val="hybridMultilevel"/>
    <w:tmpl w:val="D7380142"/>
    <w:lvl w:ilvl="0" w:tplc="850A35EE">
      <w:start w:val="1"/>
      <w:numFmt w:val="lowerLetter"/>
      <w:lvlText w:val="%1)"/>
      <w:lvlJc w:val="left"/>
      <w:pPr>
        <w:tabs>
          <w:tab w:val="num" w:pos="720"/>
        </w:tabs>
        <w:ind w:left="720" w:hanging="360"/>
      </w:pPr>
      <w:rPr>
        <w:rFonts w:ascii="Times New Roman" w:eastAsia="Times New Roman" w:hAnsi="Times New Roman" w:cs="Times New Roman"/>
        <w:b/>
      </w:rPr>
    </w:lvl>
    <w:lvl w:ilvl="1" w:tplc="8BB2B138">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3" w15:restartNumberingAfterBreak="0">
    <w:nsid w:val="694958D9"/>
    <w:multiLevelType w:val="hybridMultilevel"/>
    <w:tmpl w:val="BEC0682A"/>
    <w:lvl w:ilvl="0" w:tplc="573AC75C">
      <w:start w:val="1"/>
      <w:numFmt w:val="upperRoman"/>
      <w:lvlText w:val="%1."/>
      <w:lvlJc w:val="left"/>
      <w:pPr>
        <w:ind w:left="1004"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6AB333C1"/>
    <w:multiLevelType w:val="hybridMultilevel"/>
    <w:tmpl w:val="3E629398"/>
    <w:lvl w:ilvl="0" w:tplc="E3B66FAA">
      <w:start w:val="1"/>
      <w:numFmt w:val="upperLetter"/>
      <w:lvlText w:val="%1."/>
      <w:lvlJc w:val="left"/>
      <w:pPr>
        <w:ind w:left="660" w:hanging="360"/>
      </w:pPr>
      <w:rPr>
        <w:rFonts w:hint="default"/>
        <w:color w:val="auto"/>
      </w:rPr>
    </w:lvl>
    <w:lvl w:ilvl="1" w:tplc="041A0019" w:tentative="1">
      <w:start w:val="1"/>
      <w:numFmt w:val="lowerLetter"/>
      <w:lvlText w:val="%2."/>
      <w:lvlJc w:val="left"/>
      <w:pPr>
        <w:ind w:left="1380" w:hanging="360"/>
      </w:pPr>
    </w:lvl>
    <w:lvl w:ilvl="2" w:tplc="041A001B" w:tentative="1">
      <w:start w:val="1"/>
      <w:numFmt w:val="lowerRoman"/>
      <w:lvlText w:val="%3."/>
      <w:lvlJc w:val="right"/>
      <w:pPr>
        <w:ind w:left="2100" w:hanging="180"/>
      </w:pPr>
    </w:lvl>
    <w:lvl w:ilvl="3" w:tplc="041A000F" w:tentative="1">
      <w:start w:val="1"/>
      <w:numFmt w:val="decimal"/>
      <w:lvlText w:val="%4."/>
      <w:lvlJc w:val="left"/>
      <w:pPr>
        <w:ind w:left="2820" w:hanging="360"/>
      </w:pPr>
    </w:lvl>
    <w:lvl w:ilvl="4" w:tplc="041A0019" w:tentative="1">
      <w:start w:val="1"/>
      <w:numFmt w:val="lowerLetter"/>
      <w:lvlText w:val="%5."/>
      <w:lvlJc w:val="left"/>
      <w:pPr>
        <w:ind w:left="3540" w:hanging="360"/>
      </w:pPr>
    </w:lvl>
    <w:lvl w:ilvl="5" w:tplc="041A001B" w:tentative="1">
      <w:start w:val="1"/>
      <w:numFmt w:val="lowerRoman"/>
      <w:lvlText w:val="%6."/>
      <w:lvlJc w:val="right"/>
      <w:pPr>
        <w:ind w:left="4260" w:hanging="180"/>
      </w:pPr>
    </w:lvl>
    <w:lvl w:ilvl="6" w:tplc="041A000F" w:tentative="1">
      <w:start w:val="1"/>
      <w:numFmt w:val="decimal"/>
      <w:lvlText w:val="%7."/>
      <w:lvlJc w:val="left"/>
      <w:pPr>
        <w:ind w:left="4980" w:hanging="360"/>
      </w:pPr>
    </w:lvl>
    <w:lvl w:ilvl="7" w:tplc="041A0019" w:tentative="1">
      <w:start w:val="1"/>
      <w:numFmt w:val="lowerLetter"/>
      <w:lvlText w:val="%8."/>
      <w:lvlJc w:val="left"/>
      <w:pPr>
        <w:ind w:left="5700" w:hanging="360"/>
      </w:pPr>
    </w:lvl>
    <w:lvl w:ilvl="8" w:tplc="041A001B" w:tentative="1">
      <w:start w:val="1"/>
      <w:numFmt w:val="lowerRoman"/>
      <w:lvlText w:val="%9."/>
      <w:lvlJc w:val="right"/>
      <w:pPr>
        <w:ind w:left="6420" w:hanging="180"/>
      </w:pPr>
    </w:lvl>
  </w:abstractNum>
  <w:abstractNum w:abstractNumId="15" w15:restartNumberingAfterBreak="0">
    <w:nsid w:val="6CF955A6"/>
    <w:multiLevelType w:val="hybridMultilevel"/>
    <w:tmpl w:val="18AA7844"/>
    <w:lvl w:ilvl="0" w:tplc="851046F6">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50453"/>
    <w:multiLevelType w:val="hybridMultilevel"/>
    <w:tmpl w:val="0870FF62"/>
    <w:lvl w:ilvl="0" w:tplc="AB1487F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7" w15:restartNumberingAfterBreak="0">
    <w:nsid w:val="7EB371B8"/>
    <w:multiLevelType w:val="hybridMultilevel"/>
    <w:tmpl w:val="658ABAC0"/>
    <w:lvl w:ilvl="0" w:tplc="34BA0D4C">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16cid:durableId="1723677263">
    <w:abstractNumId w:val="17"/>
  </w:num>
  <w:num w:numId="2" w16cid:durableId="2108770729">
    <w:abstractNumId w:val="6"/>
  </w:num>
  <w:num w:numId="3" w16cid:durableId="604046497">
    <w:abstractNumId w:val="7"/>
  </w:num>
  <w:num w:numId="4" w16cid:durableId="1946497546">
    <w:abstractNumId w:val="5"/>
  </w:num>
  <w:num w:numId="5" w16cid:durableId="95540505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926494">
    <w:abstractNumId w:val="15"/>
  </w:num>
  <w:num w:numId="7" w16cid:durableId="4381382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6868538">
    <w:abstractNumId w:val="0"/>
  </w:num>
  <w:num w:numId="9" w16cid:durableId="911965382">
    <w:abstractNumId w:val="1"/>
  </w:num>
  <w:num w:numId="10" w16cid:durableId="1328751956">
    <w:abstractNumId w:val="4"/>
  </w:num>
  <w:num w:numId="11" w16cid:durableId="1964385794">
    <w:abstractNumId w:val="16"/>
  </w:num>
  <w:num w:numId="12" w16cid:durableId="439296233">
    <w:abstractNumId w:val="11"/>
  </w:num>
  <w:num w:numId="13" w16cid:durableId="1139498362">
    <w:abstractNumId w:val="10"/>
  </w:num>
  <w:num w:numId="14" w16cid:durableId="731972218">
    <w:abstractNumId w:val="14"/>
  </w:num>
  <w:num w:numId="15" w16cid:durableId="8263585">
    <w:abstractNumId w:val="13"/>
  </w:num>
  <w:num w:numId="16" w16cid:durableId="1217083464">
    <w:abstractNumId w:val="8"/>
  </w:num>
  <w:num w:numId="17" w16cid:durableId="295650271">
    <w:abstractNumId w:val="9"/>
  </w:num>
  <w:num w:numId="18" w16cid:durableId="1337225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590"/>
    <w:rsid w:val="0000011B"/>
    <w:rsid w:val="0000031B"/>
    <w:rsid w:val="00000619"/>
    <w:rsid w:val="00000F18"/>
    <w:rsid w:val="00001BAD"/>
    <w:rsid w:val="00003713"/>
    <w:rsid w:val="00003805"/>
    <w:rsid w:val="000039E2"/>
    <w:rsid w:val="00003BD1"/>
    <w:rsid w:val="000042BD"/>
    <w:rsid w:val="00004606"/>
    <w:rsid w:val="000050D0"/>
    <w:rsid w:val="0000583A"/>
    <w:rsid w:val="00005B91"/>
    <w:rsid w:val="00005DBC"/>
    <w:rsid w:val="00006024"/>
    <w:rsid w:val="00006914"/>
    <w:rsid w:val="00006F0C"/>
    <w:rsid w:val="0000708E"/>
    <w:rsid w:val="000071A5"/>
    <w:rsid w:val="000072E5"/>
    <w:rsid w:val="0001020C"/>
    <w:rsid w:val="000106D2"/>
    <w:rsid w:val="000108BB"/>
    <w:rsid w:val="00010F0D"/>
    <w:rsid w:val="00011676"/>
    <w:rsid w:val="00011D2C"/>
    <w:rsid w:val="00011FB7"/>
    <w:rsid w:val="00012098"/>
    <w:rsid w:val="000126E7"/>
    <w:rsid w:val="00012F96"/>
    <w:rsid w:val="00013131"/>
    <w:rsid w:val="00014297"/>
    <w:rsid w:val="000143B9"/>
    <w:rsid w:val="000143F1"/>
    <w:rsid w:val="0001485E"/>
    <w:rsid w:val="000159D3"/>
    <w:rsid w:val="00015B12"/>
    <w:rsid w:val="00015D1B"/>
    <w:rsid w:val="0001603C"/>
    <w:rsid w:val="000161FB"/>
    <w:rsid w:val="00017630"/>
    <w:rsid w:val="00020034"/>
    <w:rsid w:val="00021149"/>
    <w:rsid w:val="00021BED"/>
    <w:rsid w:val="0002264B"/>
    <w:rsid w:val="00023FB1"/>
    <w:rsid w:val="00024648"/>
    <w:rsid w:val="0002465C"/>
    <w:rsid w:val="00024853"/>
    <w:rsid w:val="00024897"/>
    <w:rsid w:val="00024A66"/>
    <w:rsid w:val="00024D72"/>
    <w:rsid w:val="0002535E"/>
    <w:rsid w:val="00025392"/>
    <w:rsid w:val="000253A5"/>
    <w:rsid w:val="00025855"/>
    <w:rsid w:val="00025E33"/>
    <w:rsid w:val="00026C94"/>
    <w:rsid w:val="00026CED"/>
    <w:rsid w:val="0002735C"/>
    <w:rsid w:val="0002796D"/>
    <w:rsid w:val="00027B34"/>
    <w:rsid w:val="0003021F"/>
    <w:rsid w:val="000317D1"/>
    <w:rsid w:val="00033037"/>
    <w:rsid w:val="00033396"/>
    <w:rsid w:val="0003343C"/>
    <w:rsid w:val="0003438B"/>
    <w:rsid w:val="000343B3"/>
    <w:rsid w:val="00035750"/>
    <w:rsid w:val="000358C9"/>
    <w:rsid w:val="000359FB"/>
    <w:rsid w:val="00035FB4"/>
    <w:rsid w:val="000360D2"/>
    <w:rsid w:val="00036358"/>
    <w:rsid w:val="00036A44"/>
    <w:rsid w:val="00036CC1"/>
    <w:rsid w:val="00036D4C"/>
    <w:rsid w:val="00037271"/>
    <w:rsid w:val="00037604"/>
    <w:rsid w:val="0004079A"/>
    <w:rsid w:val="000407C9"/>
    <w:rsid w:val="000408E1"/>
    <w:rsid w:val="00041086"/>
    <w:rsid w:val="00041555"/>
    <w:rsid w:val="00041C08"/>
    <w:rsid w:val="00041ECA"/>
    <w:rsid w:val="000421D3"/>
    <w:rsid w:val="00042D5B"/>
    <w:rsid w:val="00043140"/>
    <w:rsid w:val="00043C85"/>
    <w:rsid w:val="0004434B"/>
    <w:rsid w:val="00044F36"/>
    <w:rsid w:val="00045979"/>
    <w:rsid w:val="0004598D"/>
    <w:rsid w:val="00046AB7"/>
    <w:rsid w:val="00046BC8"/>
    <w:rsid w:val="00047357"/>
    <w:rsid w:val="00047EC7"/>
    <w:rsid w:val="000502A0"/>
    <w:rsid w:val="00050325"/>
    <w:rsid w:val="00050423"/>
    <w:rsid w:val="00051535"/>
    <w:rsid w:val="000516C0"/>
    <w:rsid w:val="00051F93"/>
    <w:rsid w:val="00052622"/>
    <w:rsid w:val="00052BED"/>
    <w:rsid w:val="00052D78"/>
    <w:rsid w:val="000531BD"/>
    <w:rsid w:val="00053254"/>
    <w:rsid w:val="00053557"/>
    <w:rsid w:val="00053C13"/>
    <w:rsid w:val="00053F71"/>
    <w:rsid w:val="0005430B"/>
    <w:rsid w:val="0005452A"/>
    <w:rsid w:val="0005479E"/>
    <w:rsid w:val="00054C4F"/>
    <w:rsid w:val="0005510D"/>
    <w:rsid w:val="000566A9"/>
    <w:rsid w:val="00056EFB"/>
    <w:rsid w:val="00060F09"/>
    <w:rsid w:val="00060F99"/>
    <w:rsid w:val="00061321"/>
    <w:rsid w:val="00061875"/>
    <w:rsid w:val="00061A69"/>
    <w:rsid w:val="00061BEA"/>
    <w:rsid w:val="000628BA"/>
    <w:rsid w:val="00063330"/>
    <w:rsid w:val="00063B16"/>
    <w:rsid w:val="000645C3"/>
    <w:rsid w:val="00064C0E"/>
    <w:rsid w:val="00064C13"/>
    <w:rsid w:val="0006503E"/>
    <w:rsid w:val="00065904"/>
    <w:rsid w:val="00065BE3"/>
    <w:rsid w:val="000662A5"/>
    <w:rsid w:val="00066A6B"/>
    <w:rsid w:val="00066F57"/>
    <w:rsid w:val="00066F9C"/>
    <w:rsid w:val="0006712D"/>
    <w:rsid w:val="000673D7"/>
    <w:rsid w:val="0006791F"/>
    <w:rsid w:val="00067F19"/>
    <w:rsid w:val="00070557"/>
    <w:rsid w:val="00070B2A"/>
    <w:rsid w:val="00071410"/>
    <w:rsid w:val="0007207E"/>
    <w:rsid w:val="000724A4"/>
    <w:rsid w:val="00072DE4"/>
    <w:rsid w:val="000738E3"/>
    <w:rsid w:val="0007414F"/>
    <w:rsid w:val="000743CE"/>
    <w:rsid w:val="00074863"/>
    <w:rsid w:val="00074B0F"/>
    <w:rsid w:val="000750BC"/>
    <w:rsid w:val="000757B2"/>
    <w:rsid w:val="0007633F"/>
    <w:rsid w:val="00077527"/>
    <w:rsid w:val="00081588"/>
    <w:rsid w:val="00081917"/>
    <w:rsid w:val="00081E23"/>
    <w:rsid w:val="00082021"/>
    <w:rsid w:val="0008217A"/>
    <w:rsid w:val="000824D3"/>
    <w:rsid w:val="00082C77"/>
    <w:rsid w:val="00083876"/>
    <w:rsid w:val="00083957"/>
    <w:rsid w:val="00083ACB"/>
    <w:rsid w:val="000840FD"/>
    <w:rsid w:val="000846AF"/>
    <w:rsid w:val="0008470E"/>
    <w:rsid w:val="00085003"/>
    <w:rsid w:val="00085C66"/>
    <w:rsid w:val="00086543"/>
    <w:rsid w:val="00087899"/>
    <w:rsid w:val="00087E1A"/>
    <w:rsid w:val="00090496"/>
    <w:rsid w:val="00090C2C"/>
    <w:rsid w:val="000911A1"/>
    <w:rsid w:val="000911B5"/>
    <w:rsid w:val="00091BD9"/>
    <w:rsid w:val="00092BAE"/>
    <w:rsid w:val="00092C8F"/>
    <w:rsid w:val="00093235"/>
    <w:rsid w:val="0009338A"/>
    <w:rsid w:val="000934DA"/>
    <w:rsid w:val="000937E4"/>
    <w:rsid w:val="00093898"/>
    <w:rsid w:val="0009405A"/>
    <w:rsid w:val="00094486"/>
    <w:rsid w:val="000947DF"/>
    <w:rsid w:val="0009497E"/>
    <w:rsid w:val="00094BB1"/>
    <w:rsid w:val="00095D25"/>
    <w:rsid w:val="000969FB"/>
    <w:rsid w:val="00097217"/>
    <w:rsid w:val="00097505"/>
    <w:rsid w:val="00097AAC"/>
    <w:rsid w:val="00097C77"/>
    <w:rsid w:val="000A03F5"/>
    <w:rsid w:val="000A0D80"/>
    <w:rsid w:val="000A0E7E"/>
    <w:rsid w:val="000A1B49"/>
    <w:rsid w:val="000A1BFB"/>
    <w:rsid w:val="000A271F"/>
    <w:rsid w:val="000A3E35"/>
    <w:rsid w:val="000A463F"/>
    <w:rsid w:val="000A563C"/>
    <w:rsid w:val="000A6323"/>
    <w:rsid w:val="000A783F"/>
    <w:rsid w:val="000B0634"/>
    <w:rsid w:val="000B1020"/>
    <w:rsid w:val="000B187B"/>
    <w:rsid w:val="000B1A54"/>
    <w:rsid w:val="000B1FFF"/>
    <w:rsid w:val="000B2243"/>
    <w:rsid w:val="000B29E9"/>
    <w:rsid w:val="000B2AE5"/>
    <w:rsid w:val="000B3F79"/>
    <w:rsid w:val="000B436B"/>
    <w:rsid w:val="000B47DE"/>
    <w:rsid w:val="000B4AC3"/>
    <w:rsid w:val="000B4F2D"/>
    <w:rsid w:val="000B5010"/>
    <w:rsid w:val="000B589D"/>
    <w:rsid w:val="000B5B3E"/>
    <w:rsid w:val="000B5F03"/>
    <w:rsid w:val="000B5FE4"/>
    <w:rsid w:val="000B69F1"/>
    <w:rsid w:val="000B6D20"/>
    <w:rsid w:val="000B78E5"/>
    <w:rsid w:val="000B79C6"/>
    <w:rsid w:val="000B7A11"/>
    <w:rsid w:val="000B7C3E"/>
    <w:rsid w:val="000B7EC2"/>
    <w:rsid w:val="000B7FC5"/>
    <w:rsid w:val="000C051D"/>
    <w:rsid w:val="000C0CB2"/>
    <w:rsid w:val="000C179F"/>
    <w:rsid w:val="000C1EA8"/>
    <w:rsid w:val="000C20C8"/>
    <w:rsid w:val="000C244F"/>
    <w:rsid w:val="000C30B3"/>
    <w:rsid w:val="000C362E"/>
    <w:rsid w:val="000C4052"/>
    <w:rsid w:val="000C4A7D"/>
    <w:rsid w:val="000C5596"/>
    <w:rsid w:val="000C5B5C"/>
    <w:rsid w:val="000C6088"/>
    <w:rsid w:val="000C675C"/>
    <w:rsid w:val="000C6888"/>
    <w:rsid w:val="000C6B33"/>
    <w:rsid w:val="000C7A31"/>
    <w:rsid w:val="000C7F1C"/>
    <w:rsid w:val="000D0116"/>
    <w:rsid w:val="000D0A07"/>
    <w:rsid w:val="000D0EEA"/>
    <w:rsid w:val="000D19AD"/>
    <w:rsid w:val="000D1E5B"/>
    <w:rsid w:val="000D227B"/>
    <w:rsid w:val="000D28E2"/>
    <w:rsid w:val="000D3916"/>
    <w:rsid w:val="000D4A35"/>
    <w:rsid w:val="000D4D25"/>
    <w:rsid w:val="000D5691"/>
    <w:rsid w:val="000D5B1F"/>
    <w:rsid w:val="000D634B"/>
    <w:rsid w:val="000D637F"/>
    <w:rsid w:val="000D6640"/>
    <w:rsid w:val="000D6A40"/>
    <w:rsid w:val="000D6BDF"/>
    <w:rsid w:val="000D77AF"/>
    <w:rsid w:val="000D7961"/>
    <w:rsid w:val="000D7A9F"/>
    <w:rsid w:val="000D7BC6"/>
    <w:rsid w:val="000D7CBD"/>
    <w:rsid w:val="000E1DE0"/>
    <w:rsid w:val="000E203F"/>
    <w:rsid w:val="000E2612"/>
    <w:rsid w:val="000E2722"/>
    <w:rsid w:val="000E28CF"/>
    <w:rsid w:val="000E3263"/>
    <w:rsid w:val="000E403B"/>
    <w:rsid w:val="000E46EF"/>
    <w:rsid w:val="000E472A"/>
    <w:rsid w:val="000E4D9E"/>
    <w:rsid w:val="000E4F5B"/>
    <w:rsid w:val="000E52D1"/>
    <w:rsid w:val="000E5BAE"/>
    <w:rsid w:val="000E63AA"/>
    <w:rsid w:val="000E64CF"/>
    <w:rsid w:val="000E6577"/>
    <w:rsid w:val="000E67DC"/>
    <w:rsid w:val="000E67F1"/>
    <w:rsid w:val="000E6DE8"/>
    <w:rsid w:val="000E7923"/>
    <w:rsid w:val="000E7E82"/>
    <w:rsid w:val="000F1B9E"/>
    <w:rsid w:val="000F2397"/>
    <w:rsid w:val="000F28C7"/>
    <w:rsid w:val="000F2ED1"/>
    <w:rsid w:val="000F3AAF"/>
    <w:rsid w:val="000F3B2D"/>
    <w:rsid w:val="000F47D1"/>
    <w:rsid w:val="000F4D86"/>
    <w:rsid w:val="000F4E89"/>
    <w:rsid w:val="000F50C6"/>
    <w:rsid w:val="000F5449"/>
    <w:rsid w:val="000F56C0"/>
    <w:rsid w:val="000F56C7"/>
    <w:rsid w:val="000F6147"/>
    <w:rsid w:val="000F61C6"/>
    <w:rsid w:val="000F64EB"/>
    <w:rsid w:val="000F6D0D"/>
    <w:rsid w:val="000F6D5D"/>
    <w:rsid w:val="000F733A"/>
    <w:rsid w:val="001006B5"/>
    <w:rsid w:val="00100919"/>
    <w:rsid w:val="00101489"/>
    <w:rsid w:val="0010186C"/>
    <w:rsid w:val="00101AB6"/>
    <w:rsid w:val="001020C0"/>
    <w:rsid w:val="0010297D"/>
    <w:rsid w:val="001033DC"/>
    <w:rsid w:val="00103567"/>
    <w:rsid w:val="00103CF6"/>
    <w:rsid w:val="00104935"/>
    <w:rsid w:val="0010496A"/>
    <w:rsid w:val="00104C55"/>
    <w:rsid w:val="00104C79"/>
    <w:rsid w:val="0010611B"/>
    <w:rsid w:val="00106FC5"/>
    <w:rsid w:val="00106FE2"/>
    <w:rsid w:val="001072DB"/>
    <w:rsid w:val="00107672"/>
    <w:rsid w:val="00110095"/>
    <w:rsid w:val="00110CD8"/>
    <w:rsid w:val="00111527"/>
    <w:rsid w:val="00111763"/>
    <w:rsid w:val="001120A9"/>
    <w:rsid w:val="00112706"/>
    <w:rsid w:val="00112DB8"/>
    <w:rsid w:val="00113377"/>
    <w:rsid w:val="00113B93"/>
    <w:rsid w:val="00113E3B"/>
    <w:rsid w:val="00114718"/>
    <w:rsid w:val="001155FF"/>
    <w:rsid w:val="00115B54"/>
    <w:rsid w:val="00116512"/>
    <w:rsid w:val="00117CD6"/>
    <w:rsid w:val="00117FB1"/>
    <w:rsid w:val="00120101"/>
    <w:rsid w:val="00120819"/>
    <w:rsid w:val="00121195"/>
    <w:rsid w:val="00121F65"/>
    <w:rsid w:val="001221CA"/>
    <w:rsid w:val="00122640"/>
    <w:rsid w:val="00122934"/>
    <w:rsid w:val="00123505"/>
    <w:rsid w:val="001238E3"/>
    <w:rsid w:val="0012430D"/>
    <w:rsid w:val="00124E16"/>
    <w:rsid w:val="00125284"/>
    <w:rsid w:val="00125870"/>
    <w:rsid w:val="00125A95"/>
    <w:rsid w:val="00125D18"/>
    <w:rsid w:val="00126A0F"/>
    <w:rsid w:val="00127156"/>
    <w:rsid w:val="001274E4"/>
    <w:rsid w:val="00127B62"/>
    <w:rsid w:val="001303C7"/>
    <w:rsid w:val="00130C21"/>
    <w:rsid w:val="00131BDD"/>
    <w:rsid w:val="00132854"/>
    <w:rsid w:val="00132EBB"/>
    <w:rsid w:val="001333A9"/>
    <w:rsid w:val="00133ABA"/>
    <w:rsid w:val="00133BA2"/>
    <w:rsid w:val="00134103"/>
    <w:rsid w:val="00134360"/>
    <w:rsid w:val="00134E7D"/>
    <w:rsid w:val="00134ECE"/>
    <w:rsid w:val="001354C3"/>
    <w:rsid w:val="00135D73"/>
    <w:rsid w:val="00136D01"/>
    <w:rsid w:val="001373B5"/>
    <w:rsid w:val="001373DF"/>
    <w:rsid w:val="001373F4"/>
    <w:rsid w:val="00137585"/>
    <w:rsid w:val="00137AC0"/>
    <w:rsid w:val="00137C09"/>
    <w:rsid w:val="00137E24"/>
    <w:rsid w:val="0014061A"/>
    <w:rsid w:val="0014067A"/>
    <w:rsid w:val="0014087C"/>
    <w:rsid w:val="00141583"/>
    <w:rsid w:val="00141A4C"/>
    <w:rsid w:val="00141AA6"/>
    <w:rsid w:val="00142780"/>
    <w:rsid w:val="00142BBD"/>
    <w:rsid w:val="001431CD"/>
    <w:rsid w:val="0014351E"/>
    <w:rsid w:val="001454B0"/>
    <w:rsid w:val="001463F9"/>
    <w:rsid w:val="00146BCE"/>
    <w:rsid w:val="00150200"/>
    <w:rsid w:val="001502E7"/>
    <w:rsid w:val="00150487"/>
    <w:rsid w:val="00150C33"/>
    <w:rsid w:val="00150F88"/>
    <w:rsid w:val="00150FB1"/>
    <w:rsid w:val="0015164F"/>
    <w:rsid w:val="00152B5E"/>
    <w:rsid w:val="00152DA0"/>
    <w:rsid w:val="00153287"/>
    <w:rsid w:val="00153352"/>
    <w:rsid w:val="00154461"/>
    <w:rsid w:val="00155052"/>
    <w:rsid w:val="00155A3A"/>
    <w:rsid w:val="00155DCF"/>
    <w:rsid w:val="00155FCB"/>
    <w:rsid w:val="001561CE"/>
    <w:rsid w:val="001565AC"/>
    <w:rsid w:val="00156652"/>
    <w:rsid w:val="001567F2"/>
    <w:rsid w:val="00156A1E"/>
    <w:rsid w:val="001571C7"/>
    <w:rsid w:val="0015741C"/>
    <w:rsid w:val="001574B0"/>
    <w:rsid w:val="00157E39"/>
    <w:rsid w:val="001600A1"/>
    <w:rsid w:val="0016029A"/>
    <w:rsid w:val="001622DC"/>
    <w:rsid w:val="001624E4"/>
    <w:rsid w:val="001625F5"/>
    <w:rsid w:val="001627CC"/>
    <w:rsid w:val="0016320A"/>
    <w:rsid w:val="0016404B"/>
    <w:rsid w:val="001641E7"/>
    <w:rsid w:val="00164498"/>
    <w:rsid w:val="00164A97"/>
    <w:rsid w:val="00164C98"/>
    <w:rsid w:val="00164FAB"/>
    <w:rsid w:val="00165CB9"/>
    <w:rsid w:val="0016767D"/>
    <w:rsid w:val="0017055A"/>
    <w:rsid w:val="001707BF"/>
    <w:rsid w:val="00170C5F"/>
    <w:rsid w:val="00170DFF"/>
    <w:rsid w:val="0017143D"/>
    <w:rsid w:val="00172882"/>
    <w:rsid w:val="00172EFF"/>
    <w:rsid w:val="001735CE"/>
    <w:rsid w:val="00173BDB"/>
    <w:rsid w:val="00174030"/>
    <w:rsid w:val="0017486C"/>
    <w:rsid w:val="001757B4"/>
    <w:rsid w:val="0017598D"/>
    <w:rsid w:val="00176221"/>
    <w:rsid w:val="00176824"/>
    <w:rsid w:val="00176BDC"/>
    <w:rsid w:val="00176D8C"/>
    <w:rsid w:val="00177D71"/>
    <w:rsid w:val="00180991"/>
    <w:rsid w:val="00181183"/>
    <w:rsid w:val="0018128E"/>
    <w:rsid w:val="0018140A"/>
    <w:rsid w:val="00181788"/>
    <w:rsid w:val="00182AA6"/>
    <w:rsid w:val="001831E1"/>
    <w:rsid w:val="00183EAD"/>
    <w:rsid w:val="00183F75"/>
    <w:rsid w:val="00184951"/>
    <w:rsid w:val="0018503A"/>
    <w:rsid w:val="001850DF"/>
    <w:rsid w:val="00185613"/>
    <w:rsid w:val="00186AA0"/>
    <w:rsid w:val="001915D4"/>
    <w:rsid w:val="00192204"/>
    <w:rsid w:val="00192E84"/>
    <w:rsid w:val="00193755"/>
    <w:rsid w:val="001944E0"/>
    <w:rsid w:val="00194A8A"/>
    <w:rsid w:val="00194BF8"/>
    <w:rsid w:val="00194FD8"/>
    <w:rsid w:val="00195292"/>
    <w:rsid w:val="00196B48"/>
    <w:rsid w:val="00196D4B"/>
    <w:rsid w:val="00196F4F"/>
    <w:rsid w:val="00197181"/>
    <w:rsid w:val="00197D0D"/>
    <w:rsid w:val="00197E7B"/>
    <w:rsid w:val="001A004A"/>
    <w:rsid w:val="001A2070"/>
    <w:rsid w:val="001A2C96"/>
    <w:rsid w:val="001A2D86"/>
    <w:rsid w:val="001A3B93"/>
    <w:rsid w:val="001A3F7E"/>
    <w:rsid w:val="001A4A02"/>
    <w:rsid w:val="001A5640"/>
    <w:rsid w:val="001A568C"/>
    <w:rsid w:val="001A57F5"/>
    <w:rsid w:val="001A6075"/>
    <w:rsid w:val="001A644C"/>
    <w:rsid w:val="001A6496"/>
    <w:rsid w:val="001A6A0E"/>
    <w:rsid w:val="001A6AA4"/>
    <w:rsid w:val="001A6F24"/>
    <w:rsid w:val="001A70DD"/>
    <w:rsid w:val="001B0BEB"/>
    <w:rsid w:val="001B10B7"/>
    <w:rsid w:val="001B1627"/>
    <w:rsid w:val="001B174E"/>
    <w:rsid w:val="001B1FFD"/>
    <w:rsid w:val="001B2078"/>
    <w:rsid w:val="001B2592"/>
    <w:rsid w:val="001B2EAA"/>
    <w:rsid w:val="001B2ED7"/>
    <w:rsid w:val="001B30C4"/>
    <w:rsid w:val="001B343D"/>
    <w:rsid w:val="001B3836"/>
    <w:rsid w:val="001B43B5"/>
    <w:rsid w:val="001B54C0"/>
    <w:rsid w:val="001B594B"/>
    <w:rsid w:val="001B616F"/>
    <w:rsid w:val="001B6451"/>
    <w:rsid w:val="001B702E"/>
    <w:rsid w:val="001B70F5"/>
    <w:rsid w:val="001B7E53"/>
    <w:rsid w:val="001C0BD8"/>
    <w:rsid w:val="001C1628"/>
    <w:rsid w:val="001C19C0"/>
    <w:rsid w:val="001C2ACA"/>
    <w:rsid w:val="001C2BB1"/>
    <w:rsid w:val="001C2D4D"/>
    <w:rsid w:val="001C3480"/>
    <w:rsid w:val="001C40CA"/>
    <w:rsid w:val="001C437E"/>
    <w:rsid w:val="001C46F2"/>
    <w:rsid w:val="001C4CF5"/>
    <w:rsid w:val="001C55E8"/>
    <w:rsid w:val="001C58F0"/>
    <w:rsid w:val="001C599C"/>
    <w:rsid w:val="001C5CA1"/>
    <w:rsid w:val="001C6F5B"/>
    <w:rsid w:val="001C7B40"/>
    <w:rsid w:val="001C7BFB"/>
    <w:rsid w:val="001D0B19"/>
    <w:rsid w:val="001D0C8E"/>
    <w:rsid w:val="001D1270"/>
    <w:rsid w:val="001D1C8B"/>
    <w:rsid w:val="001D22B7"/>
    <w:rsid w:val="001D30B6"/>
    <w:rsid w:val="001D3407"/>
    <w:rsid w:val="001D3648"/>
    <w:rsid w:val="001D373A"/>
    <w:rsid w:val="001D598B"/>
    <w:rsid w:val="001D633F"/>
    <w:rsid w:val="001D6E22"/>
    <w:rsid w:val="001D725D"/>
    <w:rsid w:val="001D73BB"/>
    <w:rsid w:val="001D7973"/>
    <w:rsid w:val="001E0045"/>
    <w:rsid w:val="001E18EF"/>
    <w:rsid w:val="001E1A8C"/>
    <w:rsid w:val="001E1C45"/>
    <w:rsid w:val="001E1C96"/>
    <w:rsid w:val="001E2176"/>
    <w:rsid w:val="001E2524"/>
    <w:rsid w:val="001E2936"/>
    <w:rsid w:val="001E2E4D"/>
    <w:rsid w:val="001E3316"/>
    <w:rsid w:val="001E3473"/>
    <w:rsid w:val="001E34A6"/>
    <w:rsid w:val="001E37E4"/>
    <w:rsid w:val="001E3A19"/>
    <w:rsid w:val="001E40B2"/>
    <w:rsid w:val="001E4496"/>
    <w:rsid w:val="001E5295"/>
    <w:rsid w:val="001E5C88"/>
    <w:rsid w:val="001E6001"/>
    <w:rsid w:val="001E608E"/>
    <w:rsid w:val="001E6C7A"/>
    <w:rsid w:val="001E786D"/>
    <w:rsid w:val="001E7929"/>
    <w:rsid w:val="001F05A5"/>
    <w:rsid w:val="001F0BB9"/>
    <w:rsid w:val="001F0E9A"/>
    <w:rsid w:val="001F14E9"/>
    <w:rsid w:val="001F199A"/>
    <w:rsid w:val="001F1CEE"/>
    <w:rsid w:val="001F3BB4"/>
    <w:rsid w:val="001F411D"/>
    <w:rsid w:val="001F41F7"/>
    <w:rsid w:val="001F4525"/>
    <w:rsid w:val="001F4548"/>
    <w:rsid w:val="001F57A7"/>
    <w:rsid w:val="001F5C52"/>
    <w:rsid w:val="001F684F"/>
    <w:rsid w:val="001F78B6"/>
    <w:rsid w:val="00200127"/>
    <w:rsid w:val="0020033D"/>
    <w:rsid w:val="0020122C"/>
    <w:rsid w:val="002019CD"/>
    <w:rsid w:val="002038C8"/>
    <w:rsid w:val="00204295"/>
    <w:rsid w:val="002043BF"/>
    <w:rsid w:val="00204A45"/>
    <w:rsid w:val="00205115"/>
    <w:rsid w:val="00205852"/>
    <w:rsid w:val="00205D33"/>
    <w:rsid w:val="00205EEE"/>
    <w:rsid w:val="00206142"/>
    <w:rsid w:val="00206C1A"/>
    <w:rsid w:val="0020757E"/>
    <w:rsid w:val="00207B6F"/>
    <w:rsid w:val="00207C8C"/>
    <w:rsid w:val="00207D2A"/>
    <w:rsid w:val="002103E8"/>
    <w:rsid w:val="00211807"/>
    <w:rsid w:val="002131CD"/>
    <w:rsid w:val="002132BA"/>
    <w:rsid w:val="00213F94"/>
    <w:rsid w:val="00214068"/>
    <w:rsid w:val="00214B6B"/>
    <w:rsid w:val="002161D2"/>
    <w:rsid w:val="0021630D"/>
    <w:rsid w:val="00216E22"/>
    <w:rsid w:val="00216F67"/>
    <w:rsid w:val="002177D1"/>
    <w:rsid w:val="00217864"/>
    <w:rsid w:val="00217B28"/>
    <w:rsid w:val="00222FF6"/>
    <w:rsid w:val="002242D4"/>
    <w:rsid w:val="002243B0"/>
    <w:rsid w:val="00224758"/>
    <w:rsid w:val="00224AB0"/>
    <w:rsid w:val="00224F76"/>
    <w:rsid w:val="0022510A"/>
    <w:rsid w:val="00226748"/>
    <w:rsid w:val="0022731B"/>
    <w:rsid w:val="0022748B"/>
    <w:rsid w:val="00227662"/>
    <w:rsid w:val="002278E4"/>
    <w:rsid w:val="00230280"/>
    <w:rsid w:val="00230762"/>
    <w:rsid w:val="0023122A"/>
    <w:rsid w:val="0023173A"/>
    <w:rsid w:val="0023264C"/>
    <w:rsid w:val="0023288B"/>
    <w:rsid w:val="00232BAB"/>
    <w:rsid w:val="00233312"/>
    <w:rsid w:val="00233DFF"/>
    <w:rsid w:val="00234301"/>
    <w:rsid w:val="002352B9"/>
    <w:rsid w:val="00236601"/>
    <w:rsid w:val="00236A95"/>
    <w:rsid w:val="00236B0C"/>
    <w:rsid w:val="00237436"/>
    <w:rsid w:val="002378D2"/>
    <w:rsid w:val="00237C43"/>
    <w:rsid w:val="002408C4"/>
    <w:rsid w:val="002409D4"/>
    <w:rsid w:val="00240C3E"/>
    <w:rsid w:val="00240E5A"/>
    <w:rsid w:val="00241CBF"/>
    <w:rsid w:val="00241DC3"/>
    <w:rsid w:val="00242622"/>
    <w:rsid w:val="00242878"/>
    <w:rsid w:val="00242CFB"/>
    <w:rsid w:val="002431D8"/>
    <w:rsid w:val="0024324A"/>
    <w:rsid w:val="00243614"/>
    <w:rsid w:val="00243E0F"/>
    <w:rsid w:val="00244514"/>
    <w:rsid w:val="00246355"/>
    <w:rsid w:val="00246758"/>
    <w:rsid w:val="00247075"/>
    <w:rsid w:val="00247568"/>
    <w:rsid w:val="002504D8"/>
    <w:rsid w:val="0025094C"/>
    <w:rsid w:val="00250FC3"/>
    <w:rsid w:val="002517BF"/>
    <w:rsid w:val="00252EBB"/>
    <w:rsid w:val="00253434"/>
    <w:rsid w:val="00253465"/>
    <w:rsid w:val="00254135"/>
    <w:rsid w:val="0025477F"/>
    <w:rsid w:val="00255271"/>
    <w:rsid w:val="0025588B"/>
    <w:rsid w:val="002559C2"/>
    <w:rsid w:val="00256062"/>
    <w:rsid w:val="00257021"/>
    <w:rsid w:val="00257580"/>
    <w:rsid w:val="00257589"/>
    <w:rsid w:val="002606A7"/>
    <w:rsid w:val="0026174D"/>
    <w:rsid w:val="00263574"/>
    <w:rsid w:val="00263BB3"/>
    <w:rsid w:val="00263CAE"/>
    <w:rsid w:val="002646C5"/>
    <w:rsid w:val="00264885"/>
    <w:rsid w:val="00265017"/>
    <w:rsid w:val="00266C31"/>
    <w:rsid w:val="00266D68"/>
    <w:rsid w:val="0026703D"/>
    <w:rsid w:val="00267222"/>
    <w:rsid w:val="00267460"/>
    <w:rsid w:val="00267D7E"/>
    <w:rsid w:val="002701E6"/>
    <w:rsid w:val="00271A16"/>
    <w:rsid w:val="00271B79"/>
    <w:rsid w:val="00272971"/>
    <w:rsid w:val="00272A38"/>
    <w:rsid w:val="00272D16"/>
    <w:rsid w:val="00273C1E"/>
    <w:rsid w:val="002743B2"/>
    <w:rsid w:val="00274B43"/>
    <w:rsid w:val="00274F40"/>
    <w:rsid w:val="00275319"/>
    <w:rsid w:val="00277072"/>
    <w:rsid w:val="002771B9"/>
    <w:rsid w:val="002777E3"/>
    <w:rsid w:val="00277B45"/>
    <w:rsid w:val="00277C27"/>
    <w:rsid w:val="002804A7"/>
    <w:rsid w:val="00280850"/>
    <w:rsid w:val="00280BBB"/>
    <w:rsid w:val="00280BC2"/>
    <w:rsid w:val="00281F9D"/>
    <w:rsid w:val="0028259A"/>
    <w:rsid w:val="00283199"/>
    <w:rsid w:val="00283A4A"/>
    <w:rsid w:val="00283E0A"/>
    <w:rsid w:val="00285594"/>
    <w:rsid w:val="00285B33"/>
    <w:rsid w:val="00286135"/>
    <w:rsid w:val="002862DC"/>
    <w:rsid w:val="002868C9"/>
    <w:rsid w:val="00287182"/>
    <w:rsid w:val="002873CF"/>
    <w:rsid w:val="00287847"/>
    <w:rsid w:val="00290AB2"/>
    <w:rsid w:val="002913D6"/>
    <w:rsid w:val="00291A77"/>
    <w:rsid w:val="0029220D"/>
    <w:rsid w:val="00292C5D"/>
    <w:rsid w:val="00292FFF"/>
    <w:rsid w:val="00293057"/>
    <w:rsid w:val="0029308E"/>
    <w:rsid w:val="00293371"/>
    <w:rsid w:val="00293C16"/>
    <w:rsid w:val="002941D7"/>
    <w:rsid w:val="002946B9"/>
    <w:rsid w:val="002963B9"/>
    <w:rsid w:val="00296C96"/>
    <w:rsid w:val="00296ECD"/>
    <w:rsid w:val="00297746"/>
    <w:rsid w:val="00297A3B"/>
    <w:rsid w:val="002A05CA"/>
    <w:rsid w:val="002A0789"/>
    <w:rsid w:val="002A0B79"/>
    <w:rsid w:val="002A0EBE"/>
    <w:rsid w:val="002A1002"/>
    <w:rsid w:val="002A1099"/>
    <w:rsid w:val="002A1312"/>
    <w:rsid w:val="002A13E8"/>
    <w:rsid w:val="002A1549"/>
    <w:rsid w:val="002A16A7"/>
    <w:rsid w:val="002A1D5A"/>
    <w:rsid w:val="002A24D0"/>
    <w:rsid w:val="002A2AEB"/>
    <w:rsid w:val="002A48D9"/>
    <w:rsid w:val="002A4D10"/>
    <w:rsid w:val="002A651D"/>
    <w:rsid w:val="002A66F9"/>
    <w:rsid w:val="002A6D59"/>
    <w:rsid w:val="002A7287"/>
    <w:rsid w:val="002A7464"/>
    <w:rsid w:val="002B0701"/>
    <w:rsid w:val="002B18A3"/>
    <w:rsid w:val="002B1E67"/>
    <w:rsid w:val="002B1EC9"/>
    <w:rsid w:val="002B3FD4"/>
    <w:rsid w:val="002B4282"/>
    <w:rsid w:val="002B43CE"/>
    <w:rsid w:val="002B46F9"/>
    <w:rsid w:val="002B4B39"/>
    <w:rsid w:val="002B4E23"/>
    <w:rsid w:val="002B578A"/>
    <w:rsid w:val="002B6516"/>
    <w:rsid w:val="002B71E0"/>
    <w:rsid w:val="002B768E"/>
    <w:rsid w:val="002B778D"/>
    <w:rsid w:val="002B7957"/>
    <w:rsid w:val="002B7A54"/>
    <w:rsid w:val="002C05AF"/>
    <w:rsid w:val="002C0863"/>
    <w:rsid w:val="002C0F2B"/>
    <w:rsid w:val="002C11F2"/>
    <w:rsid w:val="002C1BAB"/>
    <w:rsid w:val="002C1C25"/>
    <w:rsid w:val="002C2B99"/>
    <w:rsid w:val="002C33DD"/>
    <w:rsid w:val="002C3767"/>
    <w:rsid w:val="002C48DF"/>
    <w:rsid w:val="002C5595"/>
    <w:rsid w:val="002C5C35"/>
    <w:rsid w:val="002C5E7F"/>
    <w:rsid w:val="002C6027"/>
    <w:rsid w:val="002C6EDD"/>
    <w:rsid w:val="002C70FB"/>
    <w:rsid w:val="002D036A"/>
    <w:rsid w:val="002D0530"/>
    <w:rsid w:val="002D0663"/>
    <w:rsid w:val="002D0701"/>
    <w:rsid w:val="002D0999"/>
    <w:rsid w:val="002D1013"/>
    <w:rsid w:val="002D1382"/>
    <w:rsid w:val="002D1562"/>
    <w:rsid w:val="002D16FD"/>
    <w:rsid w:val="002D1B3C"/>
    <w:rsid w:val="002D1DB2"/>
    <w:rsid w:val="002D260C"/>
    <w:rsid w:val="002D26A1"/>
    <w:rsid w:val="002D2842"/>
    <w:rsid w:val="002D4BE8"/>
    <w:rsid w:val="002D4D7D"/>
    <w:rsid w:val="002D4FA3"/>
    <w:rsid w:val="002D7088"/>
    <w:rsid w:val="002D720B"/>
    <w:rsid w:val="002D7B9E"/>
    <w:rsid w:val="002E030F"/>
    <w:rsid w:val="002E0377"/>
    <w:rsid w:val="002E058E"/>
    <w:rsid w:val="002E0705"/>
    <w:rsid w:val="002E0A83"/>
    <w:rsid w:val="002E0D9A"/>
    <w:rsid w:val="002E1847"/>
    <w:rsid w:val="002E1DA7"/>
    <w:rsid w:val="002E296D"/>
    <w:rsid w:val="002E2F62"/>
    <w:rsid w:val="002E4145"/>
    <w:rsid w:val="002E4DB5"/>
    <w:rsid w:val="002E551C"/>
    <w:rsid w:val="002E58AC"/>
    <w:rsid w:val="002E5DD8"/>
    <w:rsid w:val="002E6469"/>
    <w:rsid w:val="002E66B0"/>
    <w:rsid w:val="002E67F9"/>
    <w:rsid w:val="002E6AD1"/>
    <w:rsid w:val="002E6C2E"/>
    <w:rsid w:val="002E74F3"/>
    <w:rsid w:val="002F0581"/>
    <w:rsid w:val="002F05E5"/>
    <w:rsid w:val="002F0A06"/>
    <w:rsid w:val="002F0EC0"/>
    <w:rsid w:val="002F11A5"/>
    <w:rsid w:val="002F1226"/>
    <w:rsid w:val="002F21D2"/>
    <w:rsid w:val="002F2C69"/>
    <w:rsid w:val="002F2F9E"/>
    <w:rsid w:val="002F3459"/>
    <w:rsid w:val="002F37DF"/>
    <w:rsid w:val="002F3ED1"/>
    <w:rsid w:val="002F4108"/>
    <w:rsid w:val="002F45DE"/>
    <w:rsid w:val="002F499A"/>
    <w:rsid w:val="002F5704"/>
    <w:rsid w:val="002F580C"/>
    <w:rsid w:val="002F5F2B"/>
    <w:rsid w:val="002F5FE2"/>
    <w:rsid w:val="002F669B"/>
    <w:rsid w:val="002F67EE"/>
    <w:rsid w:val="002F6C92"/>
    <w:rsid w:val="002F7166"/>
    <w:rsid w:val="002F7175"/>
    <w:rsid w:val="002F7761"/>
    <w:rsid w:val="002F7F84"/>
    <w:rsid w:val="00300248"/>
    <w:rsid w:val="00300265"/>
    <w:rsid w:val="00300277"/>
    <w:rsid w:val="003002F7"/>
    <w:rsid w:val="00300D58"/>
    <w:rsid w:val="003010B2"/>
    <w:rsid w:val="00301191"/>
    <w:rsid w:val="003020EB"/>
    <w:rsid w:val="003021FE"/>
    <w:rsid w:val="00302CE2"/>
    <w:rsid w:val="00302E3A"/>
    <w:rsid w:val="00302EF0"/>
    <w:rsid w:val="003031A8"/>
    <w:rsid w:val="003033E9"/>
    <w:rsid w:val="0030353B"/>
    <w:rsid w:val="00304440"/>
    <w:rsid w:val="00304CC9"/>
    <w:rsid w:val="00305B2A"/>
    <w:rsid w:val="00305BB6"/>
    <w:rsid w:val="00306538"/>
    <w:rsid w:val="003070C6"/>
    <w:rsid w:val="0031016A"/>
    <w:rsid w:val="00310F79"/>
    <w:rsid w:val="00311113"/>
    <w:rsid w:val="0031119E"/>
    <w:rsid w:val="003118BB"/>
    <w:rsid w:val="00311941"/>
    <w:rsid w:val="0031222A"/>
    <w:rsid w:val="003122CF"/>
    <w:rsid w:val="003125C2"/>
    <w:rsid w:val="00312705"/>
    <w:rsid w:val="0031330D"/>
    <w:rsid w:val="0031354B"/>
    <w:rsid w:val="00314205"/>
    <w:rsid w:val="003144A6"/>
    <w:rsid w:val="00314B58"/>
    <w:rsid w:val="00314DB1"/>
    <w:rsid w:val="0031510E"/>
    <w:rsid w:val="00315404"/>
    <w:rsid w:val="00315994"/>
    <w:rsid w:val="0031687A"/>
    <w:rsid w:val="003179A6"/>
    <w:rsid w:val="00317C42"/>
    <w:rsid w:val="00317D2A"/>
    <w:rsid w:val="00320313"/>
    <w:rsid w:val="00320B2C"/>
    <w:rsid w:val="00321041"/>
    <w:rsid w:val="00321941"/>
    <w:rsid w:val="00321FA8"/>
    <w:rsid w:val="00322EB2"/>
    <w:rsid w:val="0032324E"/>
    <w:rsid w:val="003234BB"/>
    <w:rsid w:val="00323957"/>
    <w:rsid w:val="00323DEF"/>
    <w:rsid w:val="0032494C"/>
    <w:rsid w:val="00325E56"/>
    <w:rsid w:val="00326134"/>
    <w:rsid w:val="00326177"/>
    <w:rsid w:val="003262B5"/>
    <w:rsid w:val="00326EF1"/>
    <w:rsid w:val="003273A9"/>
    <w:rsid w:val="00327937"/>
    <w:rsid w:val="00327B32"/>
    <w:rsid w:val="00330252"/>
    <w:rsid w:val="00330409"/>
    <w:rsid w:val="00330909"/>
    <w:rsid w:val="00330A24"/>
    <w:rsid w:val="00332A50"/>
    <w:rsid w:val="00332EAA"/>
    <w:rsid w:val="00333376"/>
    <w:rsid w:val="003335FE"/>
    <w:rsid w:val="003336A0"/>
    <w:rsid w:val="00333BD7"/>
    <w:rsid w:val="00333FF9"/>
    <w:rsid w:val="003347D4"/>
    <w:rsid w:val="00334982"/>
    <w:rsid w:val="00335DA6"/>
    <w:rsid w:val="00335EA7"/>
    <w:rsid w:val="00336100"/>
    <w:rsid w:val="003361AC"/>
    <w:rsid w:val="003361E2"/>
    <w:rsid w:val="003372D3"/>
    <w:rsid w:val="00337B96"/>
    <w:rsid w:val="00337D3D"/>
    <w:rsid w:val="003407D9"/>
    <w:rsid w:val="00340B59"/>
    <w:rsid w:val="00341590"/>
    <w:rsid w:val="00341C31"/>
    <w:rsid w:val="00342015"/>
    <w:rsid w:val="003433F8"/>
    <w:rsid w:val="00343597"/>
    <w:rsid w:val="00344162"/>
    <w:rsid w:val="00344309"/>
    <w:rsid w:val="00344E02"/>
    <w:rsid w:val="0034596B"/>
    <w:rsid w:val="00347122"/>
    <w:rsid w:val="003500F8"/>
    <w:rsid w:val="00350472"/>
    <w:rsid w:val="00350B65"/>
    <w:rsid w:val="00350D95"/>
    <w:rsid w:val="00351801"/>
    <w:rsid w:val="00351B6A"/>
    <w:rsid w:val="00351D4B"/>
    <w:rsid w:val="0035370B"/>
    <w:rsid w:val="00354944"/>
    <w:rsid w:val="00354D0E"/>
    <w:rsid w:val="00354F3B"/>
    <w:rsid w:val="00355165"/>
    <w:rsid w:val="0035535F"/>
    <w:rsid w:val="00355456"/>
    <w:rsid w:val="003554E5"/>
    <w:rsid w:val="00355E15"/>
    <w:rsid w:val="00356133"/>
    <w:rsid w:val="00356393"/>
    <w:rsid w:val="003566C5"/>
    <w:rsid w:val="00356734"/>
    <w:rsid w:val="0035692F"/>
    <w:rsid w:val="00356DAA"/>
    <w:rsid w:val="00357067"/>
    <w:rsid w:val="003574E7"/>
    <w:rsid w:val="00360298"/>
    <w:rsid w:val="00360543"/>
    <w:rsid w:val="0036072D"/>
    <w:rsid w:val="00360C83"/>
    <w:rsid w:val="003625D1"/>
    <w:rsid w:val="00363DD3"/>
    <w:rsid w:val="003642C5"/>
    <w:rsid w:val="003642F4"/>
    <w:rsid w:val="00364DEE"/>
    <w:rsid w:val="00364F69"/>
    <w:rsid w:val="00365280"/>
    <w:rsid w:val="003664D3"/>
    <w:rsid w:val="0036663D"/>
    <w:rsid w:val="003670CE"/>
    <w:rsid w:val="00367596"/>
    <w:rsid w:val="00367B6C"/>
    <w:rsid w:val="00370133"/>
    <w:rsid w:val="00371B17"/>
    <w:rsid w:val="00371F19"/>
    <w:rsid w:val="00372173"/>
    <w:rsid w:val="003723C9"/>
    <w:rsid w:val="00372788"/>
    <w:rsid w:val="00372C3B"/>
    <w:rsid w:val="00374A5A"/>
    <w:rsid w:val="00374B97"/>
    <w:rsid w:val="00374BB0"/>
    <w:rsid w:val="00374DF5"/>
    <w:rsid w:val="0037587E"/>
    <w:rsid w:val="0037589D"/>
    <w:rsid w:val="00375AEB"/>
    <w:rsid w:val="00375CAC"/>
    <w:rsid w:val="00376EF0"/>
    <w:rsid w:val="00377087"/>
    <w:rsid w:val="003773A9"/>
    <w:rsid w:val="003774DD"/>
    <w:rsid w:val="00377638"/>
    <w:rsid w:val="00377927"/>
    <w:rsid w:val="00377D94"/>
    <w:rsid w:val="0038109C"/>
    <w:rsid w:val="00381A92"/>
    <w:rsid w:val="00381D30"/>
    <w:rsid w:val="00381EE4"/>
    <w:rsid w:val="00382594"/>
    <w:rsid w:val="00382877"/>
    <w:rsid w:val="00382A06"/>
    <w:rsid w:val="00383CDD"/>
    <w:rsid w:val="003844F0"/>
    <w:rsid w:val="00384817"/>
    <w:rsid w:val="00384EE7"/>
    <w:rsid w:val="0038579C"/>
    <w:rsid w:val="003859D1"/>
    <w:rsid w:val="00385D2D"/>
    <w:rsid w:val="00385F93"/>
    <w:rsid w:val="00386A3D"/>
    <w:rsid w:val="00386FAF"/>
    <w:rsid w:val="00387173"/>
    <w:rsid w:val="00387457"/>
    <w:rsid w:val="0038770A"/>
    <w:rsid w:val="003879A2"/>
    <w:rsid w:val="00387D5C"/>
    <w:rsid w:val="00390055"/>
    <w:rsid w:val="0039009C"/>
    <w:rsid w:val="003905E3"/>
    <w:rsid w:val="00390EC7"/>
    <w:rsid w:val="00391CDE"/>
    <w:rsid w:val="00392628"/>
    <w:rsid w:val="00392FCC"/>
    <w:rsid w:val="0039312B"/>
    <w:rsid w:val="00393767"/>
    <w:rsid w:val="0039381E"/>
    <w:rsid w:val="00393A3C"/>
    <w:rsid w:val="00394F77"/>
    <w:rsid w:val="00395472"/>
    <w:rsid w:val="00396330"/>
    <w:rsid w:val="0039641A"/>
    <w:rsid w:val="00396922"/>
    <w:rsid w:val="00396D88"/>
    <w:rsid w:val="0039736C"/>
    <w:rsid w:val="0039746B"/>
    <w:rsid w:val="00397503"/>
    <w:rsid w:val="00397775"/>
    <w:rsid w:val="00397B75"/>
    <w:rsid w:val="003A0BE1"/>
    <w:rsid w:val="003A26D7"/>
    <w:rsid w:val="003A395B"/>
    <w:rsid w:val="003A4692"/>
    <w:rsid w:val="003A486B"/>
    <w:rsid w:val="003A5BF0"/>
    <w:rsid w:val="003A66AE"/>
    <w:rsid w:val="003A6C6F"/>
    <w:rsid w:val="003A779C"/>
    <w:rsid w:val="003B01C1"/>
    <w:rsid w:val="003B067C"/>
    <w:rsid w:val="003B12DB"/>
    <w:rsid w:val="003B1BEA"/>
    <w:rsid w:val="003B1C0C"/>
    <w:rsid w:val="003B1E9F"/>
    <w:rsid w:val="003B2389"/>
    <w:rsid w:val="003B25E4"/>
    <w:rsid w:val="003B33B0"/>
    <w:rsid w:val="003B45DE"/>
    <w:rsid w:val="003B4F6C"/>
    <w:rsid w:val="003B50AF"/>
    <w:rsid w:val="003B5735"/>
    <w:rsid w:val="003B5C06"/>
    <w:rsid w:val="003B64F2"/>
    <w:rsid w:val="003B6B92"/>
    <w:rsid w:val="003B76F3"/>
    <w:rsid w:val="003C05DC"/>
    <w:rsid w:val="003C1129"/>
    <w:rsid w:val="003C13D8"/>
    <w:rsid w:val="003C19B6"/>
    <w:rsid w:val="003C1EAD"/>
    <w:rsid w:val="003C21E7"/>
    <w:rsid w:val="003C2A20"/>
    <w:rsid w:val="003C2EF0"/>
    <w:rsid w:val="003C3657"/>
    <w:rsid w:val="003C3684"/>
    <w:rsid w:val="003C3AA6"/>
    <w:rsid w:val="003C3D50"/>
    <w:rsid w:val="003C3EEA"/>
    <w:rsid w:val="003C489D"/>
    <w:rsid w:val="003C49BD"/>
    <w:rsid w:val="003C4E65"/>
    <w:rsid w:val="003C4F6C"/>
    <w:rsid w:val="003C6195"/>
    <w:rsid w:val="003C6BA2"/>
    <w:rsid w:val="003C6EBA"/>
    <w:rsid w:val="003C726F"/>
    <w:rsid w:val="003C779B"/>
    <w:rsid w:val="003C7CE1"/>
    <w:rsid w:val="003C7D81"/>
    <w:rsid w:val="003D04BA"/>
    <w:rsid w:val="003D06C7"/>
    <w:rsid w:val="003D06DC"/>
    <w:rsid w:val="003D0A2F"/>
    <w:rsid w:val="003D1C84"/>
    <w:rsid w:val="003D1DD8"/>
    <w:rsid w:val="003D1F1D"/>
    <w:rsid w:val="003D2693"/>
    <w:rsid w:val="003D292C"/>
    <w:rsid w:val="003D2CD3"/>
    <w:rsid w:val="003D3414"/>
    <w:rsid w:val="003D3A82"/>
    <w:rsid w:val="003D4B89"/>
    <w:rsid w:val="003D5ED9"/>
    <w:rsid w:val="003D6090"/>
    <w:rsid w:val="003D628C"/>
    <w:rsid w:val="003D76AC"/>
    <w:rsid w:val="003D7773"/>
    <w:rsid w:val="003D7C8D"/>
    <w:rsid w:val="003E0171"/>
    <w:rsid w:val="003E13AD"/>
    <w:rsid w:val="003E18FB"/>
    <w:rsid w:val="003E2060"/>
    <w:rsid w:val="003E22B7"/>
    <w:rsid w:val="003E3625"/>
    <w:rsid w:val="003E3664"/>
    <w:rsid w:val="003E36C4"/>
    <w:rsid w:val="003E3B82"/>
    <w:rsid w:val="003E3D5F"/>
    <w:rsid w:val="003E48E9"/>
    <w:rsid w:val="003E4950"/>
    <w:rsid w:val="003E4EC4"/>
    <w:rsid w:val="003E5583"/>
    <w:rsid w:val="003E55AF"/>
    <w:rsid w:val="003E5FA4"/>
    <w:rsid w:val="003E5FB0"/>
    <w:rsid w:val="003E716C"/>
    <w:rsid w:val="003E7440"/>
    <w:rsid w:val="003F0659"/>
    <w:rsid w:val="003F0B17"/>
    <w:rsid w:val="003F1485"/>
    <w:rsid w:val="003F19D6"/>
    <w:rsid w:val="003F1DF6"/>
    <w:rsid w:val="003F2359"/>
    <w:rsid w:val="003F2436"/>
    <w:rsid w:val="003F3849"/>
    <w:rsid w:val="003F44B5"/>
    <w:rsid w:val="003F4A23"/>
    <w:rsid w:val="003F51CA"/>
    <w:rsid w:val="003F53D1"/>
    <w:rsid w:val="003F561E"/>
    <w:rsid w:val="003F657C"/>
    <w:rsid w:val="003F66CA"/>
    <w:rsid w:val="003F6711"/>
    <w:rsid w:val="003F7490"/>
    <w:rsid w:val="003F7858"/>
    <w:rsid w:val="003F7B10"/>
    <w:rsid w:val="00400ED3"/>
    <w:rsid w:val="004019EC"/>
    <w:rsid w:val="00401A20"/>
    <w:rsid w:val="00401E62"/>
    <w:rsid w:val="00403024"/>
    <w:rsid w:val="0040304D"/>
    <w:rsid w:val="00403999"/>
    <w:rsid w:val="00403B5C"/>
    <w:rsid w:val="00403ECF"/>
    <w:rsid w:val="0040430E"/>
    <w:rsid w:val="00404D59"/>
    <w:rsid w:val="00404FED"/>
    <w:rsid w:val="004056A8"/>
    <w:rsid w:val="004057E7"/>
    <w:rsid w:val="0040641B"/>
    <w:rsid w:val="00406616"/>
    <w:rsid w:val="00406D4C"/>
    <w:rsid w:val="00407214"/>
    <w:rsid w:val="00407579"/>
    <w:rsid w:val="0040784F"/>
    <w:rsid w:val="00407A2E"/>
    <w:rsid w:val="00410E04"/>
    <w:rsid w:val="00410F4F"/>
    <w:rsid w:val="004119BC"/>
    <w:rsid w:val="0041301A"/>
    <w:rsid w:val="00414491"/>
    <w:rsid w:val="004149EC"/>
    <w:rsid w:val="00414A17"/>
    <w:rsid w:val="00414D0B"/>
    <w:rsid w:val="00415AAB"/>
    <w:rsid w:val="0041600D"/>
    <w:rsid w:val="004160DB"/>
    <w:rsid w:val="00416344"/>
    <w:rsid w:val="00417845"/>
    <w:rsid w:val="00420A3B"/>
    <w:rsid w:val="00420D6F"/>
    <w:rsid w:val="00420D95"/>
    <w:rsid w:val="00420EDF"/>
    <w:rsid w:val="004219F9"/>
    <w:rsid w:val="004228F3"/>
    <w:rsid w:val="00423377"/>
    <w:rsid w:val="004233B1"/>
    <w:rsid w:val="00424A5F"/>
    <w:rsid w:val="00425052"/>
    <w:rsid w:val="0042530F"/>
    <w:rsid w:val="00425583"/>
    <w:rsid w:val="00425615"/>
    <w:rsid w:val="0042590F"/>
    <w:rsid w:val="00425981"/>
    <w:rsid w:val="004265BF"/>
    <w:rsid w:val="00426704"/>
    <w:rsid w:val="00426F68"/>
    <w:rsid w:val="004278D4"/>
    <w:rsid w:val="004279E3"/>
    <w:rsid w:val="00430905"/>
    <w:rsid w:val="00430933"/>
    <w:rsid w:val="00430DBA"/>
    <w:rsid w:val="00430F57"/>
    <w:rsid w:val="00431F67"/>
    <w:rsid w:val="004320CF"/>
    <w:rsid w:val="004322D6"/>
    <w:rsid w:val="00432B34"/>
    <w:rsid w:val="00432F2F"/>
    <w:rsid w:val="0043360E"/>
    <w:rsid w:val="004339E2"/>
    <w:rsid w:val="00433E4D"/>
    <w:rsid w:val="0043464D"/>
    <w:rsid w:val="004353E1"/>
    <w:rsid w:val="0043599C"/>
    <w:rsid w:val="00435B7C"/>
    <w:rsid w:val="004362E6"/>
    <w:rsid w:val="004365E0"/>
    <w:rsid w:val="00436613"/>
    <w:rsid w:val="0043690A"/>
    <w:rsid w:val="00436EF7"/>
    <w:rsid w:val="0044017D"/>
    <w:rsid w:val="004407F4"/>
    <w:rsid w:val="00440809"/>
    <w:rsid w:val="00441310"/>
    <w:rsid w:val="00441759"/>
    <w:rsid w:val="004418B4"/>
    <w:rsid w:val="00441C73"/>
    <w:rsid w:val="00441DD6"/>
    <w:rsid w:val="00442B5A"/>
    <w:rsid w:val="0044323F"/>
    <w:rsid w:val="00443A57"/>
    <w:rsid w:val="004442E3"/>
    <w:rsid w:val="004446B7"/>
    <w:rsid w:val="00444E5B"/>
    <w:rsid w:val="00445C9B"/>
    <w:rsid w:val="00445CB8"/>
    <w:rsid w:val="00447B24"/>
    <w:rsid w:val="004503A1"/>
    <w:rsid w:val="00450757"/>
    <w:rsid w:val="00450D17"/>
    <w:rsid w:val="0045157E"/>
    <w:rsid w:val="00451720"/>
    <w:rsid w:val="0045209F"/>
    <w:rsid w:val="0045220E"/>
    <w:rsid w:val="00452244"/>
    <w:rsid w:val="00452825"/>
    <w:rsid w:val="00454275"/>
    <w:rsid w:val="00454B57"/>
    <w:rsid w:val="00454E12"/>
    <w:rsid w:val="0045602D"/>
    <w:rsid w:val="004560BB"/>
    <w:rsid w:val="00456368"/>
    <w:rsid w:val="00456407"/>
    <w:rsid w:val="0045692A"/>
    <w:rsid w:val="00456CCA"/>
    <w:rsid w:val="00457336"/>
    <w:rsid w:val="00457799"/>
    <w:rsid w:val="00460541"/>
    <w:rsid w:val="004605EB"/>
    <w:rsid w:val="0046060E"/>
    <w:rsid w:val="0046066C"/>
    <w:rsid w:val="00460CBC"/>
    <w:rsid w:val="00461694"/>
    <w:rsid w:val="00461B06"/>
    <w:rsid w:val="00462DD5"/>
    <w:rsid w:val="00463258"/>
    <w:rsid w:val="00463D5D"/>
    <w:rsid w:val="00463F0D"/>
    <w:rsid w:val="00464CFA"/>
    <w:rsid w:val="00464D3D"/>
    <w:rsid w:val="004655F6"/>
    <w:rsid w:val="00465F2B"/>
    <w:rsid w:val="004668A0"/>
    <w:rsid w:val="00466B41"/>
    <w:rsid w:val="00466B9D"/>
    <w:rsid w:val="0046704D"/>
    <w:rsid w:val="00467DE0"/>
    <w:rsid w:val="00470084"/>
    <w:rsid w:val="00470593"/>
    <w:rsid w:val="004709B2"/>
    <w:rsid w:val="00470A8B"/>
    <w:rsid w:val="00470D43"/>
    <w:rsid w:val="00470F63"/>
    <w:rsid w:val="00471A45"/>
    <w:rsid w:val="00471C0D"/>
    <w:rsid w:val="004724EA"/>
    <w:rsid w:val="004734C1"/>
    <w:rsid w:val="00473686"/>
    <w:rsid w:val="00473715"/>
    <w:rsid w:val="00473F9C"/>
    <w:rsid w:val="00474316"/>
    <w:rsid w:val="004745BB"/>
    <w:rsid w:val="0047493A"/>
    <w:rsid w:val="00474BC6"/>
    <w:rsid w:val="00474DF2"/>
    <w:rsid w:val="00474E95"/>
    <w:rsid w:val="004752F2"/>
    <w:rsid w:val="0047538D"/>
    <w:rsid w:val="0047558B"/>
    <w:rsid w:val="00475C68"/>
    <w:rsid w:val="0047658F"/>
    <w:rsid w:val="004768A8"/>
    <w:rsid w:val="0047735C"/>
    <w:rsid w:val="00477868"/>
    <w:rsid w:val="00477D1E"/>
    <w:rsid w:val="00480285"/>
    <w:rsid w:val="00480E04"/>
    <w:rsid w:val="004812C6"/>
    <w:rsid w:val="00481F93"/>
    <w:rsid w:val="004829D4"/>
    <w:rsid w:val="0048314F"/>
    <w:rsid w:val="00483650"/>
    <w:rsid w:val="00483743"/>
    <w:rsid w:val="0048447E"/>
    <w:rsid w:val="004845BB"/>
    <w:rsid w:val="00485DD6"/>
    <w:rsid w:val="00485E07"/>
    <w:rsid w:val="00486057"/>
    <w:rsid w:val="004863DF"/>
    <w:rsid w:val="00486508"/>
    <w:rsid w:val="0048657C"/>
    <w:rsid w:val="00486630"/>
    <w:rsid w:val="00487BE7"/>
    <w:rsid w:val="00487E00"/>
    <w:rsid w:val="004900F7"/>
    <w:rsid w:val="00490625"/>
    <w:rsid w:val="004908ED"/>
    <w:rsid w:val="00490951"/>
    <w:rsid w:val="00490BF5"/>
    <w:rsid w:val="004910F0"/>
    <w:rsid w:val="00491322"/>
    <w:rsid w:val="00491A63"/>
    <w:rsid w:val="00491BD7"/>
    <w:rsid w:val="004926BD"/>
    <w:rsid w:val="0049343E"/>
    <w:rsid w:val="00493800"/>
    <w:rsid w:val="00493EF3"/>
    <w:rsid w:val="00494431"/>
    <w:rsid w:val="0049480D"/>
    <w:rsid w:val="00494906"/>
    <w:rsid w:val="00496D71"/>
    <w:rsid w:val="00497366"/>
    <w:rsid w:val="00497446"/>
    <w:rsid w:val="00497918"/>
    <w:rsid w:val="004A01CD"/>
    <w:rsid w:val="004A0445"/>
    <w:rsid w:val="004A0847"/>
    <w:rsid w:val="004A0CF6"/>
    <w:rsid w:val="004A1A64"/>
    <w:rsid w:val="004A1F3F"/>
    <w:rsid w:val="004A2853"/>
    <w:rsid w:val="004A31FF"/>
    <w:rsid w:val="004A393A"/>
    <w:rsid w:val="004A4106"/>
    <w:rsid w:val="004A4DBB"/>
    <w:rsid w:val="004A572D"/>
    <w:rsid w:val="004A605D"/>
    <w:rsid w:val="004A691A"/>
    <w:rsid w:val="004A6AEB"/>
    <w:rsid w:val="004A7F55"/>
    <w:rsid w:val="004B05B8"/>
    <w:rsid w:val="004B072C"/>
    <w:rsid w:val="004B1A8F"/>
    <w:rsid w:val="004B26C9"/>
    <w:rsid w:val="004B2A66"/>
    <w:rsid w:val="004B2ECA"/>
    <w:rsid w:val="004B3766"/>
    <w:rsid w:val="004B38EB"/>
    <w:rsid w:val="004B3A12"/>
    <w:rsid w:val="004B45BE"/>
    <w:rsid w:val="004B496F"/>
    <w:rsid w:val="004B4D2D"/>
    <w:rsid w:val="004B51F4"/>
    <w:rsid w:val="004B54C6"/>
    <w:rsid w:val="004B56E4"/>
    <w:rsid w:val="004B5A5F"/>
    <w:rsid w:val="004B5C39"/>
    <w:rsid w:val="004B5E27"/>
    <w:rsid w:val="004B5E83"/>
    <w:rsid w:val="004B6CD7"/>
    <w:rsid w:val="004B6E2A"/>
    <w:rsid w:val="004B6F2E"/>
    <w:rsid w:val="004C0783"/>
    <w:rsid w:val="004C08AA"/>
    <w:rsid w:val="004C1EAB"/>
    <w:rsid w:val="004C3058"/>
    <w:rsid w:val="004C30AC"/>
    <w:rsid w:val="004C362D"/>
    <w:rsid w:val="004C4327"/>
    <w:rsid w:val="004C4B9B"/>
    <w:rsid w:val="004C57D6"/>
    <w:rsid w:val="004C5F32"/>
    <w:rsid w:val="004C623E"/>
    <w:rsid w:val="004C679F"/>
    <w:rsid w:val="004C6F85"/>
    <w:rsid w:val="004C765F"/>
    <w:rsid w:val="004D025C"/>
    <w:rsid w:val="004D099D"/>
    <w:rsid w:val="004D0A63"/>
    <w:rsid w:val="004D0F12"/>
    <w:rsid w:val="004D1772"/>
    <w:rsid w:val="004D1784"/>
    <w:rsid w:val="004D1987"/>
    <w:rsid w:val="004D19E7"/>
    <w:rsid w:val="004D2442"/>
    <w:rsid w:val="004D32F1"/>
    <w:rsid w:val="004D38C0"/>
    <w:rsid w:val="004D3FA6"/>
    <w:rsid w:val="004D4439"/>
    <w:rsid w:val="004D45D6"/>
    <w:rsid w:val="004D4C85"/>
    <w:rsid w:val="004D4FAE"/>
    <w:rsid w:val="004D5619"/>
    <w:rsid w:val="004D567B"/>
    <w:rsid w:val="004D5BDE"/>
    <w:rsid w:val="004D5DB5"/>
    <w:rsid w:val="004D7F00"/>
    <w:rsid w:val="004E0CC5"/>
    <w:rsid w:val="004E0EFC"/>
    <w:rsid w:val="004E0F64"/>
    <w:rsid w:val="004E1160"/>
    <w:rsid w:val="004E1191"/>
    <w:rsid w:val="004E21A8"/>
    <w:rsid w:val="004E31EB"/>
    <w:rsid w:val="004E3A36"/>
    <w:rsid w:val="004E3CD3"/>
    <w:rsid w:val="004E3F2E"/>
    <w:rsid w:val="004E4338"/>
    <w:rsid w:val="004E44BB"/>
    <w:rsid w:val="004E5396"/>
    <w:rsid w:val="004E58D4"/>
    <w:rsid w:val="004E5D3D"/>
    <w:rsid w:val="004E68D5"/>
    <w:rsid w:val="004E6C89"/>
    <w:rsid w:val="004E6DBE"/>
    <w:rsid w:val="004E7118"/>
    <w:rsid w:val="004E71EE"/>
    <w:rsid w:val="004E7232"/>
    <w:rsid w:val="004E7317"/>
    <w:rsid w:val="004E764B"/>
    <w:rsid w:val="004E78C2"/>
    <w:rsid w:val="004F09AB"/>
    <w:rsid w:val="004F0FCE"/>
    <w:rsid w:val="004F1199"/>
    <w:rsid w:val="004F1B62"/>
    <w:rsid w:val="004F1C6F"/>
    <w:rsid w:val="004F200E"/>
    <w:rsid w:val="004F208C"/>
    <w:rsid w:val="004F301B"/>
    <w:rsid w:val="004F41FA"/>
    <w:rsid w:val="004F45D3"/>
    <w:rsid w:val="004F4770"/>
    <w:rsid w:val="004F4E2E"/>
    <w:rsid w:val="004F502E"/>
    <w:rsid w:val="004F535A"/>
    <w:rsid w:val="004F5856"/>
    <w:rsid w:val="004F5C24"/>
    <w:rsid w:val="004F707D"/>
    <w:rsid w:val="0050002F"/>
    <w:rsid w:val="005001AF"/>
    <w:rsid w:val="00500205"/>
    <w:rsid w:val="00501339"/>
    <w:rsid w:val="0050194F"/>
    <w:rsid w:val="005025F6"/>
    <w:rsid w:val="005026B4"/>
    <w:rsid w:val="00502709"/>
    <w:rsid w:val="00503734"/>
    <w:rsid w:val="00503C2B"/>
    <w:rsid w:val="00503DAE"/>
    <w:rsid w:val="00505A02"/>
    <w:rsid w:val="00505C8C"/>
    <w:rsid w:val="005063B8"/>
    <w:rsid w:val="00507BE0"/>
    <w:rsid w:val="00507EA6"/>
    <w:rsid w:val="005104B1"/>
    <w:rsid w:val="00510703"/>
    <w:rsid w:val="005111A4"/>
    <w:rsid w:val="0051174E"/>
    <w:rsid w:val="0051198B"/>
    <w:rsid w:val="00513069"/>
    <w:rsid w:val="005131E9"/>
    <w:rsid w:val="005137A1"/>
    <w:rsid w:val="00513A9A"/>
    <w:rsid w:val="00513C5C"/>
    <w:rsid w:val="00513EFF"/>
    <w:rsid w:val="005150E1"/>
    <w:rsid w:val="0051540F"/>
    <w:rsid w:val="00515521"/>
    <w:rsid w:val="00515A67"/>
    <w:rsid w:val="00516433"/>
    <w:rsid w:val="005165EC"/>
    <w:rsid w:val="0051679E"/>
    <w:rsid w:val="00516D23"/>
    <w:rsid w:val="005172F2"/>
    <w:rsid w:val="005200CB"/>
    <w:rsid w:val="005202E0"/>
    <w:rsid w:val="00520FBF"/>
    <w:rsid w:val="0052143F"/>
    <w:rsid w:val="0052238F"/>
    <w:rsid w:val="0052380A"/>
    <w:rsid w:val="00524726"/>
    <w:rsid w:val="00524D7C"/>
    <w:rsid w:val="0052564A"/>
    <w:rsid w:val="0052589C"/>
    <w:rsid w:val="00525AE8"/>
    <w:rsid w:val="00527A13"/>
    <w:rsid w:val="005301EB"/>
    <w:rsid w:val="0053020F"/>
    <w:rsid w:val="00530228"/>
    <w:rsid w:val="005314D7"/>
    <w:rsid w:val="005317AA"/>
    <w:rsid w:val="00531E0D"/>
    <w:rsid w:val="0053322B"/>
    <w:rsid w:val="00533E35"/>
    <w:rsid w:val="00534192"/>
    <w:rsid w:val="00534961"/>
    <w:rsid w:val="00534CEA"/>
    <w:rsid w:val="00535582"/>
    <w:rsid w:val="005365E7"/>
    <w:rsid w:val="00537310"/>
    <w:rsid w:val="0053735E"/>
    <w:rsid w:val="0053789D"/>
    <w:rsid w:val="00537F9D"/>
    <w:rsid w:val="005408A4"/>
    <w:rsid w:val="005409BF"/>
    <w:rsid w:val="00540E21"/>
    <w:rsid w:val="00541067"/>
    <w:rsid w:val="0054131B"/>
    <w:rsid w:val="00541DF4"/>
    <w:rsid w:val="00542089"/>
    <w:rsid w:val="005428C9"/>
    <w:rsid w:val="00542E37"/>
    <w:rsid w:val="00543BD0"/>
    <w:rsid w:val="00543DA2"/>
    <w:rsid w:val="00543EA5"/>
    <w:rsid w:val="005451E5"/>
    <w:rsid w:val="00545357"/>
    <w:rsid w:val="0054569C"/>
    <w:rsid w:val="00545852"/>
    <w:rsid w:val="005465E0"/>
    <w:rsid w:val="00546863"/>
    <w:rsid w:val="00546B43"/>
    <w:rsid w:val="00546FE6"/>
    <w:rsid w:val="00547764"/>
    <w:rsid w:val="0054778A"/>
    <w:rsid w:val="00547DF9"/>
    <w:rsid w:val="00547F58"/>
    <w:rsid w:val="0055043B"/>
    <w:rsid w:val="00550508"/>
    <w:rsid w:val="00550DE1"/>
    <w:rsid w:val="00550F27"/>
    <w:rsid w:val="0055186A"/>
    <w:rsid w:val="00551EA5"/>
    <w:rsid w:val="005523F1"/>
    <w:rsid w:val="00552B33"/>
    <w:rsid w:val="00552BBE"/>
    <w:rsid w:val="005530E0"/>
    <w:rsid w:val="0055317C"/>
    <w:rsid w:val="00553A65"/>
    <w:rsid w:val="00553B43"/>
    <w:rsid w:val="00553F0C"/>
    <w:rsid w:val="00554A48"/>
    <w:rsid w:val="00555ACE"/>
    <w:rsid w:val="005561FE"/>
    <w:rsid w:val="00560149"/>
    <w:rsid w:val="005602C9"/>
    <w:rsid w:val="00560350"/>
    <w:rsid w:val="00561531"/>
    <w:rsid w:val="00561AEC"/>
    <w:rsid w:val="00561E78"/>
    <w:rsid w:val="00562289"/>
    <w:rsid w:val="005627A7"/>
    <w:rsid w:val="005639C2"/>
    <w:rsid w:val="00564622"/>
    <w:rsid w:val="005664D5"/>
    <w:rsid w:val="005664F3"/>
    <w:rsid w:val="005668EE"/>
    <w:rsid w:val="00566D5B"/>
    <w:rsid w:val="005676FA"/>
    <w:rsid w:val="0056785E"/>
    <w:rsid w:val="00570C6A"/>
    <w:rsid w:val="00570DFA"/>
    <w:rsid w:val="0057133A"/>
    <w:rsid w:val="00571963"/>
    <w:rsid w:val="0057261D"/>
    <w:rsid w:val="00572D21"/>
    <w:rsid w:val="00572EF0"/>
    <w:rsid w:val="00572F21"/>
    <w:rsid w:val="005731C2"/>
    <w:rsid w:val="0057322D"/>
    <w:rsid w:val="00573B99"/>
    <w:rsid w:val="00573F9D"/>
    <w:rsid w:val="00575351"/>
    <w:rsid w:val="0057567A"/>
    <w:rsid w:val="00575796"/>
    <w:rsid w:val="00575980"/>
    <w:rsid w:val="00575B4D"/>
    <w:rsid w:val="00575DFB"/>
    <w:rsid w:val="00576528"/>
    <w:rsid w:val="00576B70"/>
    <w:rsid w:val="00576CE8"/>
    <w:rsid w:val="00577826"/>
    <w:rsid w:val="00577A11"/>
    <w:rsid w:val="00577B49"/>
    <w:rsid w:val="005800A5"/>
    <w:rsid w:val="00580197"/>
    <w:rsid w:val="005806CF"/>
    <w:rsid w:val="00580D7F"/>
    <w:rsid w:val="00581760"/>
    <w:rsid w:val="005819DA"/>
    <w:rsid w:val="00581A46"/>
    <w:rsid w:val="005821CF"/>
    <w:rsid w:val="00582532"/>
    <w:rsid w:val="00582D31"/>
    <w:rsid w:val="00582F82"/>
    <w:rsid w:val="00584127"/>
    <w:rsid w:val="005846AA"/>
    <w:rsid w:val="00584780"/>
    <w:rsid w:val="00584CC0"/>
    <w:rsid w:val="00584E08"/>
    <w:rsid w:val="00585760"/>
    <w:rsid w:val="00585E06"/>
    <w:rsid w:val="00586546"/>
    <w:rsid w:val="005870F4"/>
    <w:rsid w:val="005879E4"/>
    <w:rsid w:val="005905F8"/>
    <w:rsid w:val="00590C40"/>
    <w:rsid w:val="00590D42"/>
    <w:rsid w:val="00591630"/>
    <w:rsid w:val="00592443"/>
    <w:rsid w:val="00592D1D"/>
    <w:rsid w:val="005930C6"/>
    <w:rsid w:val="0059311E"/>
    <w:rsid w:val="005931EC"/>
    <w:rsid w:val="00593C3B"/>
    <w:rsid w:val="00593F14"/>
    <w:rsid w:val="00594397"/>
    <w:rsid w:val="00594EB9"/>
    <w:rsid w:val="00596F6F"/>
    <w:rsid w:val="00597EF5"/>
    <w:rsid w:val="005A0445"/>
    <w:rsid w:val="005A135E"/>
    <w:rsid w:val="005A144E"/>
    <w:rsid w:val="005A1C24"/>
    <w:rsid w:val="005A22BC"/>
    <w:rsid w:val="005A2E8C"/>
    <w:rsid w:val="005A2F14"/>
    <w:rsid w:val="005A3AA3"/>
    <w:rsid w:val="005A4016"/>
    <w:rsid w:val="005A40F3"/>
    <w:rsid w:val="005A4422"/>
    <w:rsid w:val="005A4792"/>
    <w:rsid w:val="005A4DBC"/>
    <w:rsid w:val="005A6209"/>
    <w:rsid w:val="005A6568"/>
    <w:rsid w:val="005A6585"/>
    <w:rsid w:val="005A6893"/>
    <w:rsid w:val="005A6F8F"/>
    <w:rsid w:val="005A713E"/>
    <w:rsid w:val="005B002D"/>
    <w:rsid w:val="005B0B82"/>
    <w:rsid w:val="005B0D18"/>
    <w:rsid w:val="005B10C1"/>
    <w:rsid w:val="005B10FB"/>
    <w:rsid w:val="005B1502"/>
    <w:rsid w:val="005B1640"/>
    <w:rsid w:val="005B1F9D"/>
    <w:rsid w:val="005B2D72"/>
    <w:rsid w:val="005B33B0"/>
    <w:rsid w:val="005B42DD"/>
    <w:rsid w:val="005B4360"/>
    <w:rsid w:val="005B47C7"/>
    <w:rsid w:val="005B4BF9"/>
    <w:rsid w:val="005B4CC2"/>
    <w:rsid w:val="005B5114"/>
    <w:rsid w:val="005B5990"/>
    <w:rsid w:val="005B61C8"/>
    <w:rsid w:val="005B67AC"/>
    <w:rsid w:val="005B6C14"/>
    <w:rsid w:val="005B76A9"/>
    <w:rsid w:val="005B7AEA"/>
    <w:rsid w:val="005C2027"/>
    <w:rsid w:val="005C2158"/>
    <w:rsid w:val="005C27D4"/>
    <w:rsid w:val="005C4FB0"/>
    <w:rsid w:val="005C4FDE"/>
    <w:rsid w:val="005C549D"/>
    <w:rsid w:val="005C69BA"/>
    <w:rsid w:val="005D105A"/>
    <w:rsid w:val="005D12CF"/>
    <w:rsid w:val="005D1555"/>
    <w:rsid w:val="005D166A"/>
    <w:rsid w:val="005D20B3"/>
    <w:rsid w:val="005D2C54"/>
    <w:rsid w:val="005D2C67"/>
    <w:rsid w:val="005D343B"/>
    <w:rsid w:val="005D3CC0"/>
    <w:rsid w:val="005D4287"/>
    <w:rsid w:val="005D525D"/>
    <w:rsid w:val="005D590D"/>
    <w:rsid w:val="005D5B06"/>
    <w:rsid w:val="005D5E3F"/>
    <w:rsid w:val="005D6F47"/>
    <w:rsid w:val="005D6FF8"/>
    <w:rsid w:val="005D7D4E"/>
    <w:rsid w:val="005E0227"/>
    <w:rsid w:val="005E022B"/>
    <w:rsid w:val="005E1691"/>
    <w:rsid w:val="005E1D3F"/>
    <w:rsid w:val="005E3ACA"/>
    <w:rsid w:val="005E4890"/>
    <w:rsid w:val="005E4CB7"/>
    <w:rsid w:val="005E4DBB"/>
    <w:rsid w:val="005E536E"/>
    <w:rsid w:val="005E5E85"/>
    <w:rsid w:val="005E61A7"/>
    <w:rsid w:val="005E6405"/>
    <w:rsid w:val="005E68B5"/>
    <w:rsid w:val="005E6CF0"/>
    <w:rsid w:val="005E713D"/>
    <w:rsid w:val="005E7811"/>
    <w:rsid w:val="005F03D9"/>
    <w:rsid w:val="005F11C0"/>
    <w:rsid w:val="005F2024"/>
    <w:rsid w:val="005F25D4"/>
    <w:rsid w:val="005F2C24"/>
    <w:rsid w:val="005F324E"/>
    <w:rsid w:val="005F4366"/>
    <w:rsid w:val="005F46AA"/>
    <w:rsid w:val="005F49A7"/>
    <w:rsid w:val="005F4FD9"/>
    <w:rsid w:val="005F5230"/>
    <w:rsid w:val="005F53C7"/>
    <w:rsid w:val="005F6542"/>
    <w:rsid w:val="005F6754"/>
    <w:rsid w:val="005F732F"/>
    <w:rsid w:val="005F7578"/>
    <w:rsid w:val="005F76E9"/>
    <w:rsid w:val="005F7A16"/>
    <w:rsid w:val="00600193"/>
    <w:rsid w:val="0060031E"/>
    <w:rsid w:val="00600F7A"/>
    <w:rsid w:val="006012C1"/>
    <w:rsid w:val="00601652"/>
    <w:rsid w:val="0060168B"/>
    <w:rsid w:val="006016EC"/>
    <w:rsid w:val="00602884"/>
    <w:rsid w:val="00602B01"/>
    <w:rsid w:val="00602CA7"/>
    <w:rsid w:val="0060351F"/>
    <w:rsid w:val="006037A6"/>
    <w:rsid w:val="00604AF1"/>
    <w:rsid w:val="006055D6"/>
    <w:rsid w:val="00605A42"/>
    <w:rsid w:val="00605B39"/>
    <w:rsid w:val="00606765"/>
    <w:rsid w:val="006071C1"/>
    <w:rsid w:val="006077D1"/>
    <w:rsid w:val="00607990"/>
    <w:rsid w:val="006079A7"/>
    <w:rsid w:val="00607AB5"/>
    <w:rsid w:val="00607F10"/>
    <w:rsid w:val="00610AB3"/>
    <w:rsid w:val="00610ABD"/>
    <w:rsid w:val="00610E41"/>
    <w:rsid w:val="00610EB8"/>
    <w:rsid w:val="006110B0"/>
    <w:rsid w:val="00611212"/>
    <w:rsid w:val="00611253"/>
    <w:rsid w:val="006123B8"/>
    <w:rsid w:val="00612539"/>
    <w:rsid w:val="00613AED"/>
    <w:rsid w:val="00613DF1"/>
    <w:rsid w:val="00615172"/>
    <w:rsid w:val="00615BF1"/>
    <w:rsid w:val="006172AA"/>
    <w:rsid w:val="00617FE3"/>
    <w:rsid w:val="00620E49"/>
    <w:rsid w:val="0062207F"/>
    <w:rsid w:val="00622199"/>
    <w:rsid w:val="00622534"/>
    <w:rsid w:val="00622A99"/>
    <w:rsid w:val="00622E60"/>
    <w:rsid w:val="006230B3"/>
    <w:rsid w:val="00623246"/>
    <w:rsid w:val="00624618"/>
    <w:rsid w:val="006251F1"/>
    <w:rsid w:val="00625D48"/>
    <w:rsid w:val="00625E98"/>
    <w:rsid w:val="00627803"/>
    <w:rsid w:val="00630880"/>
    <w:rsid w:val="00631341"/>
    <w:rsid w:val="00631A2A"/>
    <w:rsid w:val="00631EB6"/>
    <w:rsid w:val="006325BA"/>
    <w:rsid w:val="00632859"/>
    <w:rsid w:val="00632A08"/>
    <w:rsid w:val="0063317A"/>
    <w:rsid w:val="006333D7"/>
    <w:rsid w:val="0063356C"/>
    <w:rsid w:val="0063401E"/>
    <w:rsid w:val="0063534D"/>
    <w:rsid w:val="00635580"/>
    <w:rsid w:val="00635BE7"/>
    <w:rsid w:val="00635C77"/>
    <w:rsid w:val="00636724"/>
    <w:rsid w:val="00636B5A"/>
    <w:rsid w:val="00636FB7"/>
    <w:rsid w:val="0063707C"/>
    <w:rsid w:val="006373C9"/>
    <w:rsid w:val="006376CC"/>
    <w:rsid w:val="0063775E"/>
    <w:rsid w:val="006379EE"/>
    <w:rsid w:val="006403EC"/>
    <w:rsid w:val="00641E8D"/>
    <w:rsid w:val="00641EF0"/>
    <w:rsid w:val="0064215B"/>
    <w:rsid w:val="00642246"/>
    <w:rsid w:val="00643288"/>
    <w:rsid w:val="00643BD8"/>
    <w:rsid w:val="00643FB3"/>
    <w:rsid w:val="00644085"/>
    <w:rsid w:val="0064693E"/>
    <w:rsid w:val="00646DD5"/>
    <w:rsid w:val="00647620"/>
    <w:rsid w:val="00647926"/>
    <w:rsid w:val="00650532"/>
    <w:rsid w:val="006506AA"/>
    <w:rsid w:val="006509A1"/>
    <w:rsid w:val="00650B0E"/>
    <w:rsid w:val="00651453"/>
    <w:rsid w:val="00651480"/>
    <w:rsid w:val="00653C1F"/>
    <w:rsid w:val="00653F38"/>
    <w:rsid w:val="006542BD"/>
    <w:rsid w:val="0065496A"/>
    <w:rsid w:val="00654CFB"/>
    <w:rsid w:val="00655771"/>
    <w:rsid w:val="00656907"/>
    <w:rsid w:val="00656C06"/>
    <w:rsid w:val="006573BA"/>
    <w:rsid w:val="0065781F"/>
    <w:rsid w:val="0065782A"/>
    <w:rsid w:val="00660168"/>
    <w:rsid w:val="006611D2"/>
    <w:rsid w:val="006616D6"/>
    <w:rsid w:val="00662590"/>
    <w:rsid w:val="00662646"/>
    <w:rsid w:val="006629D1"/>
    <w:rsid w:val="00662A1A"/>
    <w:rsid w:val="00664557"/>
    <w:rsid w:val="006648CE"/>
    <w:rsid w:val="00664B7F"/>
    <w:rsid w:val="00664B8D"/>
    <w:rsid w:val="00664F50"/>
    <w:rsid w:val="00665339"/>
    <w:rsid w:val="00665858"/>
    <w:rsid w:val="00665B74"/>
    <w:rsid w:val="00666061"/>
    <w:rsid w:val="006666DE"/>
    <w:rsid w:val="00667CD6"/>
    <w:rsid w:val="00667F5C"/>
    <w:rsid w:val="0067001E"/>
    <w:rsid w:val="00671C06"/>
    <w:rsid w:val="00672D5B"/>
    <w:rsid w:val="00674BE6"/>
    <w:rsid w:val="0067598F"/>
    <w:rsid w:val="00675ECF"/>
    <w:rsid w:val="00676D25"/>
    <w:rsid w:val="00677D0F"/>
    <w:rsid w:val="00680BD8"/>
    <w:rsid w:val="00681B66"/>
    <w:rsid w:val="0068292D"/>
    <w:rsid w:val="00683166"/>
    <w:rsid w:val="0068320D"/>
    <w:rsid w:val="006834BE"/>
    <w:rsid w:val="00683A1E"/>
    <w:rsid w:val="00683EF3"/>
    <w:rsid w:val="00683F15"/>
    <w:rsid w:val="006851DB"/>
    <w:rsid w:val="00685455"/>
    <w:rsid w:val="00685AC8"/>
    <w:rsid w:val="00686785"/>
    <w:rsid w:val="00686AF9"/>
    <w:rsid w:val="00686C84"/>
    <w:rsid w:val="006907C9"/>
    <w:rsid w:val="006907D7"/>
    <w:rsid w:val="00691F3A"/>
    <w:rsid w:val="006926BF"/>
    <w:rsid w:val="00692CE2"/>
    <w:rsid w:val="00692F93"/>
    <w:rsid w:val="00693960"/>
    <w:rsid w:val="006947F2"/>
    <w:rsid w:val="00694FE3"/>
    <w:rsid w:val="006958BC"/>
    <w:rsid w:val="0069590E"/>
    <w:rsid w:val="00695E7F"/>
    <w:rsid w:val="00696575"/>
    <w:rsid w:val="00696612"/>
    <w:rsid w:val="006969B6"/>
    <w:rsid w:val="0069706E"/>
    <w:rsid w:val="006970C1"/>
    <w:rsid w:val="00697972"/>
    <w:rsid w:val="00697DA0"/>
    <w:rsid w:val="006A0334"/>
    <w:rsid w:val="006A0569"/>
    <w:rsid w:val="006A0ABC"/>
    <w:rsid w:val="006A1AF0"/>
    <w:rsid w:val="006A1B03"/>
    <w:rsid w:val="006A29FC"/>
    <w:rsid w:val="006A3849"/>
    <w:rsid w:val="006A3B9F"/>
    <w:rsid w:val="006A45A6"/>
    <w:rsid w:val="006A4AA3"/>
    <w:rsid w:val="006A5ABE"/>
    <w:rsid w:val="006A71DE"/>
    <w:rsid w:val="006B0B62"/>
    <w:rsid w:val="006B0F30"/>
    <w:rsid w:val="006B13AC"/>
    <w:rsid w:val="006B1B31"/>
    <w:rsid w:val="006B2911"/>
    <w:rsid w:val="006B2F7B"/>
    <w:rsid w:val="006B37A7"/>
    <w:rsid w:val="006B3C04"/>
    <w:rsid w:val="006B5577"/>
    <w:rsid w:val="006B55EE"/>
    <w:rsid w:val="006B5BBE"/>
    <w:rsid w:val="006B5DB4"/>
    <w:rsid w:val="006B644F"/>
    <w:rsid w:val="006B650A"/>
    <w:rsid w:val="006B76C5"/>
    <w:rsid w:val="006B7BB9"/>
    <w:rsid w:val="006B7E59"/>
    <w:rsid w:val="006C0988"/>
    <w:rsid w:val="006C0C76"/>
    <w:rsid w:val="006C0F5D"/>
    <w:rsid w:val="006C10E5"/>
    <w:rsid w:val="006C113A"/>
    <w:rsid w:val="006C16DA"/>
    <w:rsid w:val="006C1818"/>
    <w:rsid w:val="006C1DF8"/>
    <w:rsid w:val="006C245F"/>
    <w:rsid w:val="006C249C"/>
    <w:rsid w:val="006C34B6"/>
    <w:rsid w:val="006C3F81"/>
    <w:rsid w:val="006C41FB"/>
    <w:rsid w:val="006C4902"/>
    <w:rsid w:val="006C4C2D"/>
    <w:rsid w:val="006C520A"/>
    <w:rsid w:val="006C55DD"/>
    <w:rsid w:val="006C5FF1"/>
    <w:rsid w:val="006C67CA"/>
    <w:rsid w:val="006C68B8"/>
    <w:rsid w:val="006C695C"/>
    <w:rsid w:val="006C6DDF"/>
    <w:rsid w:val="006C6E6B"/>
    <w:rsid w:val="006C7A6E"/>
    <w:rsid w:val="006C7D53"/>
    <w:rsid w:val="006D00E8"/>
    <w:rsid w:val="006D028F"/>
    <w:rsid w:val="006D05BB"/>
    <w:rsid w:val="006D0DF8"/>
    <w:rsid w:val="006D0F88"/>
    <w:rsid w:val="006D1908"/>
    <w:rsid w:val="006D2905"/>
    <w:rsid w:val="006D31AA"/>
    <w:rsid w:val="006D31CD"/>
    <w:rsid w:val="006D38BC"/>
    <w:rsid w:val="006D3E3A"/>
    <w:rsid w:val="006D4251"/>
    <w:rsid w:val="006D4592"/>
    <w:rsid w:val="006D4719"/>
    <w:rsid w:val="006D4BDE"/>
    <w:rsid w:val="006D571C"/>
    <w:rsid w:val="006D60A4"/>
    <w:rsid w:val="006D6E54"/>
    <w:rsid w:val="006D7062"/>
    <w:rsid w:val="006D71C3"/>
    <w:rsid w:val="006D78D0"/>
    <w:rsid w:val="006E01CE"/>
    <w:rsid w:val="006E0E6F"/>
    <w:rsid w:val="006E206C"/>
    <w:rsid w:val="006E2328"/>
    <w:rsid w:val="006E29DC"/>
    <w:rsid w:val="006E2E29"/>
    <w:rsid w:val="006E2E6A"/>
    <w:rsid w:val="006E34EC"/>
    <w:rsid w:val="006E38E7"/>
    <w:rsid w:val="006E3C19"/>
    <w:rsid w:val="006E65F9"/>
    <w:rsid w:val="006E6B26"/>
    <w:rsid w:val="006E6DA9"/>
    <w:rsid w:val="006E71DB"/>
    <w:rsid w:val="006E7669"/>
    <w:rsid w:val="006E7C77"/>
    <w:rsid w:val="006F0E7D"/>
    <w:rsid w:val="006F1481"/>
    <w:rsid w:val="006F15AF"/>
    <w:rsid w:val="006F1AEC"/>
    <w:rsid w:val="006F1E93"/>
    <w:rsid w:val="006F2396"/>
    <w:rsid w:val="006F23DB"/>
    <w:rsid w:val="006F2F80"/>
    <w:rsid w:val="006F3374"/>
    <w:rsid w:val="006F372B"/>
    <w:rsid w:val="006F4533"/>
    <w:rsid w:val="006F4A49"/>
    <w:rsid w:val="006F5412"/>
    <w:rsid w:val="006F59D3"/>
    <w:rsid w:val="006F5B8D"/>
    <w:rsid w:val="006F6528"/>
    <w:rsid w:val="006F69D1"/>
    <w:rsid w:val="006F7DE2"/>
    <w:rsid w:val="006F7DF0"/>
    <w:rsid w:val="006F7EE1"/>
    <w:rsid w:val="007005B6"/>
    <w:rsid w:val="00700782"/>
    <w:rsid w:val="007009E3"/>
    <w:rsid w:val="00700FB0"/>
    <w:rsid w:val="007022C2"/>
    <w:rsid w:val="007024BF"/>
    <w:rsid w:val="00702F84"/>
    <w:rsid w:val="00703078"/>
    <w:rsid w:val="00703695"/>
    <w:rsid w:val="007036BF"/>
    <w:rsid w:val="00703903"/>
    <w:rsid w:val="00703E3D"/>
    <w:rsid w:val="00704066"/>
    <w:rsid w:val="00704A9E"/>
    <w:rsid w:val="00704E0B"/>
    <w:rsid w:val="00704FAB"/>
    <w:rsid w:val="007052C7"/>
    <w:rsid w:val="00705430"/>
    <w:rsid w:val="007059A6"/>
    <w:rsid w:val="00705C99"/>
    <w:rsid w:val="00706BCB"/>
    <w:rsid w:val="007070B3"/>
    <w:rsid w:val="00707307"/>
    <w:rsid w:val="0070756E"/>
    <w:rsid w:val="00707753"/>
    <w:rsid w:val="00707A17"/>
    <w:rsid w:val="00707DF8"/>
    <w:rsid w:val="0071015F"/>
    <w:rsid w:val="00710318"/>
    <w:rsid w:val="00710E46"/>
    <w:rsid w:val="00710F9A"/>
    <w:rsid w:val="007111E3"/>
    <w:rsid w:val="007112DF"/>
    <w:rsid w:val="00711437"/>
    <w:rsid w:val="00713048"/>
    <w:rsid w:val="0071397D"/>
    <w:rsid w:val="007169C4"/>
    <w:rsid w:val="00716DBF"/>
    <w:rsid w:val="0071703A"/>
    <w:rsid w:val="007170BC"/>
    <w:rsid w:val="007171CE"/>
    <w:rsid w:val="007171D4"/>
    <w:rsid w:val="00717634"/>
    <w:rsid w:val="007179D6"/>
    <w:rsid w:val="007207DE"/>
    <w:rsid w:val="00720D63"/>
    <w:rsid w:val="00721594"/>
    <w:rsid w:val="007215DF"/>
    <w:rsid w:val="0072163B"/>
    <w:rsid w:val="00722E1D"/>
    <w:rsid w:val="00723903"/>
    <w:rsid w:val="00724071"/>
    <w:rsid w:val="007244B2"/>
    <w:rsid w:val="0072504C"/>
    <w:rsid w:val="00725133"/>
    <w:rsid w:val="0072560A"/>
    <w:rsid w:val="00725897"/>
    <w:rsid w:val="007258EF"/>
    <w:rsid w:val="007260BE"/>
    <w:rsid w:val="00726898"/>
    <w:rsid w:val="00726B0C"/>
    <w:rsid w:val="00726D0D"/>
    <w:rsid w:val="00727284"/>
    <w:rsid w:val="007275E3"/>
    <w:rsid w:val="00727932"/>
    <w:rsid w:val="00727DFC"/>
    <w:rsid w:val="00730050"/>
    <w:rsid w:val="00730392"/>
    <w:rsid w:val="007304AC"/>
    <w:rsid w:val="00730CCC"/>
    <w:rsid w:val="00730E9D"/>
    <w:rsid w:val="0073133B"/>
    <w:rsid w:val="00731789"/>
    <w:rsid w:val="00732123"/>
    <w:rsid w:val="007323C6"/>
    <w:rsid w:val="00733504"/>
    <w:rsid w:val="00734275"/>
    <w:rsid w:val="0073445B"/>
    <w:rsid w:val="007345F1"/>
    <w:rsid w:val="00734D67"/>
    <w:rsid w:val="007358C8"/>
    <w:rsid w:val="00735A6D"/>
    <w:rsid w:val="00735AB7"/>
    <w:rsid w:val="00735FE5"/>
    <w:rsid w:val="00736A39"/>
    <w:rsid w:val="00736C67"/>
    <w:rsid w:val="00736D71"/>
    <w:rsid w:val="00737032"/>
    <w:rsid w:val="00737048"/>
    <w:rsid w:val="007371DF"/>
    <w:rsid w:val="00737B7F"/>
    <w:rsid w:val="0074061A"/>
    <w:rsid w:val="007410B3"/>
    <w:rsid w:val="007411C3"/>
    <w:rsid w:val="0074184C"/>
    <w:rsid w:val="00741BA5"/>
    <w:rsid w:val="007421DE"/>
    <w:rsid w:val="00743434"/>
    <w:rsid w:val="0074383D"/>
    <w:rsid w:val="007438D6"/>
    <w:rsid w:val="007439A1"/>
    <w:rsid w:val="007441E0"/>
    <w:rsid w:val="0074430B"/>
    <w:rsid w:val="0074454E"/>
    <w:rsid w:val="007445A6"/>
    <w:rsid w:val="00744AB4"/>
    <w:rsid w:val="00745221"/>
    <w:rsid w:val="00745C9F"/>
    <w:rsid w:val="00747262"/>
    <w:rsid w:val="007474E4"/>
    <w:rsid w:val="0074795B"/>
    <w:rsid w:val="00747D4B"/>
    <w:rsid w:val="00747E6A"/>
    <w:rsid w:val="00747E75"/>
    <w:rsid w:val="00750CA9"/>
    <w:rsid w:val="00751128"/>
    <w:rsid w:val="00751E59"/>
    <w:rsid w:val="00751F07"/>
    <w:rsid w:val="007524BC"/>
    <w:rsid w:val="00752842"/>
    <w:rsid w:val="00755114"/>
    <w:rsid w:val="0075564B"/>
    <w:rsid w:val="00755764"/>
    <w:rsid w:val="00755C18"/>
    <w:rsid w:val="00755DE4"/>
    <w:rsid w:val="007573C5"/>
    <w:rsid w:val="00757CE4"/>
    <w:rsid w:val="00760082"/>
    <w:rsid w:val="00760765"/>
    <w:rsid w:val="0076176A"/>
    <w:rsid w:val="00761DA0"/>
    <w:rsid w:val="00763249"/>
    <w:rsid w:val="007632B4"/>
    <w:rsid w:val="0076390E"/>
    <w:rsid w:val="00763922"/>
    <w:rsid w:val="00763A87"/>
    <w:rsid w:val="007640C4"/>
    <w:rsid w:val="00764C3D"/>
    <w:rsid w:val="00765164"/>
    <w:rsid w:val="00765ABE"/>
    <w:rsid w:val="00766B1E"/>
    <w:rsid w:val="00766B47"/>
    <w:rsid w:val="00767127"/>
    <w:rsid w:val="00767338"/>
    <w:rsid w:val="00767C20"/>
    <w:rsid w:val="00770895"/>
    <w:rsid w:val="00771A33"/>
    <w:rsid w:val="007728C0"/>
    <w:rsid w:val="00772B9D"/>
    <w:rsid w:val="00773268"/>
    <w:rsid w:val="007737B1"/>
    <w:rsid w:val="00773A79"/>
    <w:rsid w:val="007748E6"/>
    <w:rsid w:val="00774B21"/>
    <w:rsid w:val="00775657"/>
    <w:rsid w:val="00777777"/>
    <w:rsid w:val="0078151F"/>
    <w:rsid w:val="00781CC6"/>
    <w:rsid w:val="0078273B"/>
    <w:rsid w:val="0078279D"/>
    <w:rsid w:val="007830B9"/>
    <w:rsid w:val="0078317E"/>
    <w:rsid w:val="007846D1"/>
    <w:rsid w:val="0078481D"/>
    <w:rsid w:val="00785C2A"/>
    <w:rsid w:val="007867DF"/>
    <w:rsid w:val="00786A65"/>
    <w:rsid w:val="00787433"/>
    <w:rsid w:val="00787863"/>
    <w:rsid w:val="00787DF8"/>
    <w:rsid w:val="0079021F"/>
    <w:rsid w:val="0079060F"/>
    <w:rsid w:val="00790B1A"/>
    <w:rsid w:val="0079142A"/>
    <w:rsid w:val="007916DE"/>
    <w:rsid w:val="00794A09"/>
    <w:rsid w:val="0079714C"/>
    <w:rsid w:val="007A001C"/>
    <w:rsid w:val="007A0285"/>
    <w:rsid w:val="007A0B78"/>
    <w:rsid w:val="007A2222"/>
    <w:rsid w:val="007A28A7"/>
    <w:rsid w:val="007A2EC4"/>
    <w:rsid w:val="007A36E5"/>
    <w:rsid w:val="007A3816"/>
    <w:rsid w:val="007A38DA"/>
    <w:rsid w:val="007A4ABC"/>
    <w:rsid w:val="007A4B06"/>
    <w:rsid w:val="007A58E3"/>
    <w:rsid w:val="007A6576"/>
    <w:rsid w:val="007A6BFC"/>
    <w:rsid w:val="007A6E9A"/>
    <w:rsid w:val="007A794A"/>
    <w:rsid w:val="007A7AB9"/>
    <w:rsid w:val="007A7E73"/>
    <w:rsid w:val="007A7F8E"/>
    <w:rsid w:val="007B090A"/>
    <w:rsid w:val="007B1295"/>
    <w:rsid w:val="007B284C"/>
    <w:rsid w:val="007B291E"/>
    <w:rsid w:val="007B2E45"/>
    <w:rsid w:val="007B3301"/>
    <w:rsid w:val="007B35BC"/>
    <w:rsid w:val="007B4425"/>
    <w:rsid w:val="007B4EC4"/>
    <w:rsid w:val="007B4EF5"/>
    <w:rsid w:val="007B6562"/>
    <w:rsid w:val="007B6B11"/>
    <w:rsid w:val="007B6F0F"/>
    <w:rsid w:val="007B734F"/>
    <w:rsid w:val="007B77FC"/>
    <w:rsid w:val="007B79BA"/>
    <w:rsid w:val="007B7CAC"/>
    <w:rsid w:val="007B7F52"/>
    <w:rsid w:val="007C0F35"/>
    <w:rsid w:val="007C1052"/>
    <w:rsid w:val="007C109D"/>
    <w:rsid w:val="007C1691"/>
    <w:rsid w:val="007C19A9"/>
    <w:rsid w:val="007C24C3"/>
    <w:rsid w:val="007C26DD"/>
    <w:rsid w:val="007C2A6C"/>
    <w:rsid w:val="007C2FEB"/>
    <w:rsid w:val="007C341C"/>
    <w:rsid w:val="007C3747"/>
    <w:rsid w:val="007C3A56"/>
    <w:rsid w:val="007C3BF8"/>
    <w:rsid w:val="007C4086"/>
    <w:rsid w:val="007C536F"/>
    <w:rsid w:val="007C5FC1"/>
    <w:rsid w:val="007C6655"/>
    <w:rsid w:val="007C6910"/>
    <w:rsid w:val="007C6A44"/>
    <w:rsid w:val="007C6B9A"/>
    <w:rsid w:val="007C6D81"/>
    <w:rsid w:val="007D0624"/>
    <w:rsid w:val="007D0683"/>
    <w:rsid w:val="007D19F3"/>
    <w:rsid w:val="007D1B67"/>
    <w:rsid w:val="007D31EF"/>
    <w:rsid w:val="007D3200"/>
    <w:rsid w:val="007D37B5"/>
    <w:rsid w:val="007D3E0E"/>
    <w:rsid w:val="007D3ECA"/>
    <w:rsid w:val="007D43AC"/>
    <w:rsid w:val="007D4AA5"/>
    <w:rsid w:val="007D64B9"/>
    <w:rsid w:val="007D6996"/>
    <w:rsid w:val="007D70BA"/>
    <w:rsid w:val="007D7448"/>
    <w:rsid w:val="007D77EA"/>
    <w:rsid w:val="007D7B58"/>
    <w:rsid w:val="007D7BEB"/>
    <w:rsid w:val="007E109F"/>
    <w:rsid w:val="007E1F8A"/>
    <w:rsid w:val="007E226D"/>
    <w:rsid w:val="007E2535"/>
    <w:rsid w:val="007E2E20"/>
    <w:rsid w:val="007E2EA5"/>
    <w:rsid w:val="007E35F3"/>
    <w:rsid w:val="007E38CB"/>
    <w:rsid w:val="007E3AAF"/>
    <w:rsid w:val="007E3EA8"/>
    <w:rsid w:val="007E4572"/>
    <w:rsid w:val="007E4DB0"/>
    <w:rsid w:val="007E544C"/>
    <w:rsid w:val="007E55D0"/>
    <w:rsid w:val="007E62D0"/>
    <w:rsid w:val="007E671F"/>
    <w:rsid w:val="007E6838"/>
    <w:rsid w:val="007E7758"/>
    <w:rsid w:val="007E78B9"/>
    <w:rsid w:val="007F0577"/>
    <w:rsid w:val="007F07F2"/>
    <w:rsid w:val="007F1262"/>
    <w:rsid w:val="007F1773"/>
    <w:rsid w:val="007F1DE2"/>
    <w:rsid w:val="007F22D4"/>
    <w:rsid w:val="007F3434"/>
    <w:rsid w:val="007F3BC7"/>
    <w:rsid w:val="007F4932"/>
    <w:rsid w:val="007F4BA4"/>
    <w:rsid w:val="007F5582"/>
    <w:rsid w:val="007F571E"/>
    <w:rsid w:val="007F5B3E"/>
    <w:rsid w:val="007F61F4"/>
    <w:rsid w:val="007F651D"/>
    <w:rsid w:val="007F66A5"/>
    <w:rsid w:val="007F70BE"/>
    <w:rsid w:val="007F746D"/>
    <w:rsid w:val="007F752B"/>
    <w:rsid w:val="007F79EB"/>
    <w:rsid w:val="007F7B0F"/>
    <w:rsid w:val="007F7CAC"/>
    <w:rsid w:val="00800210"/>
    <w:rsid w:val="0080064B"/>
    <w:rsid w:val="0080122C"/>
    <w:rsid w:val="00801290"/>
    <w:rsid w:val="00802AE2"/>
    <w:rsid w:val="00803324"/>
    <w:rsid w:val="00803CD7"/>
    <w:rsid w:val="00804B72"/>
    <w:rsid w:val="00805288"/>
    <w:rsid w:val="00805554"/>
    <w:rsid w:val="00805590"/>
    <w:rsid w:val="00805603"/>
    <w:rsid w:val="00806E1B"/>
    <w:rsid w:val="008071DC"/>
    <w:rsid w:val="008072B6"/>
    <w:rsid w:val="00807462"/>
    <w:rsid w:val="00807745"/>
    <w:rsid w:val="0080789B"/>
    <w:rsid w:val="00807A82"/>
    <w:rsid w:val="0081116C"/>
    <w:rsid w:val="0081119F"/>
    <w:rsid w:val="0081138B"/>
    <w:rsid w:val="00811734"/>
    <w:rsid w:val="008118F4"/>
    <w:rsid w:val="008120DC"/>
    <w:rsid w:val="00812455"/>
    <w:rsid w:val="00812DB8"/>
    <w:rsid w:val="008141CD"/>
    <w:rsid w:val="0081440D"/>
    <w:rsid w:val="00814EBF"/>
    <w:rsid w:val="00815508"/>
    <w:rsid w:val="008159E7"/>
    <w:rsid w:val="008162C6"/>
    <w:rsid w:val="00816D2D"/>
    <w:rsid w:val="0081706A"/>
    <w:rsid w:val="008174BA"/>
    <w:rsid w:val="00817AB3"/>
    <w:rsid w:val="00820B73"/>
    <w:rsid w:val="008210A9"/>
    <w:rsid w:val="0082187E"/>
    <w:rsid w:val="00821B42"/>
    <w:rsid w:val="008239B4"/>
    <w:rsid w:val="00823C6C"/>
    <w:rsid w:val="00823D27"/>
    <w:rsid w:val="0082475C"/>
    <w:rsid w:val="00824D29"/>
    <w:rsid w:val="00825B23"/>
    <w:rsid w:val="0082626A"/>
    <w:rsid w:val="008265FD"/>
    <w:rsid w:val="00827158"/>
    <w:rsid w:val="00827446"/>
    <w:rsid w:val="00827884"/>
    <w:rsid w:val="00827A80"/>
    <w:rsid w:val="00827DE0"/>
    <w:rsid w:val="00830489"/>
    <w:rsid w:val="00830820"/>
    <w:rsid w:val="00830F23"/>
    <w:rsid w:val="00830F88"/>
    <w:rsid w:val="00831029"/>
    <w:rsid w:val="00831823"/>
    <w:rsid w:val="00832559"/>
    <w:rsid w:val="00832AFC"/>
    <w:rsid w:val="00833064"/>
    <w:rsid w:val="00833232"/>
    <w:rsid w:val="008338E7"/>
    <w:rsid w:val="0083401C"/>
    <w:rsid w:val="00835359"/>
    <w:rsid w:val="0083589F"/>
    <w:rsid w:val="00836C4D"/>
    <w:rsid w:val="00837487"/>
    <w:rsid w:val="00840157"/>
    <w:rsid w:val="008403C1"/>
    <w:rsid w:val="00840C64"/>
    <w:rsid w:val="00840D3D"/>
    <w:rsid w:val="0084151D"/>
    <w:rsid w:val="00841C1F"/>
    <w:rsid w:val="00841EED"/>
    <w:rsid w:val="0084264A"/>
    <w:rsid w:val="00842CFC"/>
    <w:rsid w:val="008431AB"/>
    <w:rsid w:val="0084344A"/>
    <w:rsid w:val="00845850"/>
    <w:rsid w:val="0084594F"/>
    <w:rsid w:val="0084613B"/>
    <w:rsid w:val="008461B0"/>
    <w:rsid w:val="00846973"/>
    <w:rsid w:val="00846FE3"/>
    <w:rsid w:val="008474CE"/>
    <w:rsid w:val="00847937"/>
    <w:rsid w:val="00847A49"/>
    <w:rsid w:val="00847E39"/>
    <w:rsid w:val="008500BF"/>
    <w:rsid w:val="0085037D"/>
    <w:rsid w:val="00850F0D"/>
    <w:rsid w:val="00851351"/>
    <w:rsid w:val="00851829"/>
    <w:rsid w:val="00851831"/>
    <w:rsid w:val="00851878"/>
    <w:rsid w:val="008518DD"/>
    <w:rsid w:val="008519B1"/>
    <w:rsid w:val="00851F67"/>
    <w:rsid w:val="00851FA5"/>
    <w:rsid w:val="008525A0"/>
    <w:rsid w:val="008535AB"/>
    <w:rsid w:val="00854560"/>
    <w:rsid w:val="00855DAE"/>
    <w:rsid w:val="00856038"/>
    <w:rsid w:val="00856193"/>
    <w:rsid w:val="00856385"/>
    <w:rsid w:val="00857E1B"/>
    <w:rsid w:val="008605DA"/>
    <w:rsid w:val="008610B1"/>
    <w:rsid w:val="008614DE"/>
    <w:rsid w:val="0086188B"/>
    <w:rsid w:val="00862187"/>
    <w:rsid w:val="00862A42"/>
    <w:rsid w:val="00864A04"/>
    <w:rsid w:val="008652DC"/>
    <w:rsid w:val="00865579"/>
    <w:rsid w:val="008660B2"/>
    <w:rsid w:val="00866309"/>
    <w:rsid w:val="008670E4"/>
    <w:rsid w:val="008674F9"/>
    <w:rsid w:val="008709B9"/>
    <w:rsid w:val="00871518"/>
    <w:rsid w:val="008715AA"/>
    <w:rsid w:val="00871D0F"/>
    <w:rsid w:val="00871D38"/>
    <w:rsid w:val="00872250"/>
    <w:rsid w:val="00872373"/>
    <w:rsid w:val="00872548"/>
    <w:rsid w:val="00872A05"/>
    <w:rsid w:val="00872AAA"/>
    <w:rsid w:val="00873124"/>
    <w:rsid w:val="008731BF"/>
    <w:rsid w:val="00873681"/>
    <w:rsid w:val="00874C9D"/>
    <w:rsid w:val="008752A9"/>
    <w:rsid w:val="0087579B"/>
    <w:rsid w:val="00876656"/>
    <w:rsid w:val="00876C8E"/>
    <w:rsid w:val="00876D6F"/>
    <w:rsid w:val="00876E8E"/>
    <w:rsid w:val="00877CE3"/>
    <w:rsid w:val="00880AD0"/>
    <w:rsid w:val="00881917"/>
    <w:rsid w:val="0088270E"/>
    <w:rsid w:val="008832DE"/>
    <w:rsid w:val="00883CCE"/>
    <w:rsid w:val="00884A38"/>
    <w:rsid w:val="00884D12"/>
    <w:rsid w:val="00884EE2"/>
    <w:rsid w:val="008850EF"/>
    <w:rsid w:val="0088517F"/>
    <w:rsid w:val="008851B5"/>
    <w:rsid w:val="00885AC1"/>
    <w:rsid w:val="00885C69"/>
    <w:rsid w:val="0088626B"/>
    <w:rsid w:val="008867C1"/>
    <w:rsid w:val="00887722"/>
    <w:rsid w:val="00887A1A"/>
    <w:rsid w:val="00887E7E"/>
    <w:rsid w:val="00887F3D"/>
    <w:rsid w:val="0089057D"/>
    <w:rsid w:val="00890DCC"/>
    <w:rsid w:val="00891A58"/>
    <w:rsid w:val="00891C89"/>
    <w:rsid w:val="00891EF9"/>
    <w:rsid w:val="00892230"/>
    <w:rsid w:val="00892320"/>
    <w:rsid w:val="00893620"/>
    <w:rsid w:val="008939D2"/>
    <w:rsid w:val="008947EE"/>
    <w:rsid w:val="00896EC6"/>
    <w:rsid w:val="0089705A"/>
    <w:rsid w:val="0089771D"/>
    <w:rsid w:val="008977D4"/>
    <w:rsid w:val="00897FA1"/>
    <w:rsid w:val="008A086A"/>
    <w:rsid w:val="008A241C"/>
    <w:rsid w:val="008A2447"/>
    <w:rsid w:val="008A2970"/>
    <w:rsid w:val="008A2C51"/>
    <w:rsid w:val="008A3AC5"/>
    <w:rsid w:val="008A3FD1"/>
    <w:rsid w:val="008A4683"/>
    <w:rsid w:val="008A49AE"/>
    <w:rsid w:val="008A548D"/>
    <w:rsid w:val="008A5638"/>
    <w:rsid w:val="008A5AA5"/>
    <w:rsid w:val="008A5AC4"/>
    <w:rsid w:val="008A7825"/>
    <w:rsid w:val="008A7BE2"/>
    <w:rsid w:val="008B065B"/>
    <w:rsid w:val="008B0BDD"/>
    <w:rsid w:val="008B0F1B"/>
    <w:rsid w:val="008B2191"/>
    <w:rsid w:val="008B21C2"/>
    <w:rsid w:val="008B319F"/>
    <w:rsid w:val="008B3A5C"/>
    <w:rsid w:val="008B4566"/>
    <w:rsid w:val="008B4A66"/>
    <w:rsid w:val="008B521E"/>
    <w:rsid w:val="008B5F43"/>
    <w:rsid w:val="008B6D98"/>
    <w:rsid w:val="008B761C"/>
    <w:rsid w:val="008B7636"/>
    <w:rsid w:val="008B7B25"/>
    <w:rsid w:val="008C0BB7"/>
    <w:rsid w:val="008C13EC"/>
    <w:rsid w:val="008C1736"/>
    <w:rsid w:val="008C1A9B"/>
    <w:rsid w:val="008C2119"/>
    <w:rsid w:val="008C25FA"/>
    <w:rsid w:val="008C4787"/>
    <w:rsid w:val="008C4FF3"/>
    <w:rsid w:val="008C50E9"/>
    <w:rsid w:val="008C5258"/>
    <w:rsid w:val="008C5BE2"/>
    <w:rsid w:val="008C5F0E"/>
    <w:rsid w:val="008C6525"/>
    <w:rsid w:val="008C6E81"/>
    <w:rsid w:val="008C70A5"/>
    <w:rsid w:val="008D0CC4"/>
    <w:rsid w:val="008D10A7"/>
    <w:rsid w:val="008D13FE"/>
    <w:rsid w:val="008D1B59"/>
    <w:rsid w:val="008D1C09"/>
    <w:rsid w:val="008D1D2A"/>
    <w:rsid w:val="008D2506"/>
    <w:rsid w:val="008D2864"/>
    <w:rsid w:val="008D294B"/>
    <w:rsid w:val="008D3443"/>
    <w:rsid w:val="008D35BB"/>
    <w:rsid w:val="008D389C"/>
    <w:rsid w:val="008D3AE7"/>
    <w:rsid w:val="008D3C21"/>
    <w:rsid w:val="008D3FE7"/>
    <w:rsid w:val="008D45CD"/>
    <w:rsid w:val="008D619D"/>
    <w:rsid w:val="008D6527"/>
    <w:rsid w:val="008D74DC"/>
    <w:rsid w:val="008D7955"/>
    <w:rsid w:val="008E0BA1"/>
    <w:rsid w:val="008E0BBC"/>
    <w:rsid w:val="008E0FFE"/>
    <w:rsid w:val="008E187D"/>
    <w:rsid w:val="008E1C2C"/>
    <w:rsid w:val="008E2427"/>
    <w:rsid w:val="008E26FB"/>
    <w:rsid w:val="008E3023"/>
    <w:rsid w:val="008E46C3"/>
    <w:rsid w:val="008E5137"/>
    <w:rsid w:val="008E6BBB"/>
    <w:rsid w:val="008E787E"/>
    <w:rsid w:val="008F01F9"/>
    <w:rsid w:val="008F0B35"/>
    <w:rsid w:val="008F1522"/>
    <w:rsid w:val="008F1C5E"/>
    <w:rsid w:val="008F1D12"/>
    <w:rsid w:val="008F22D3"/>
    <w:rsid w:val="008F267A"/>
    <w:rsid w:val="008F2687"/>
    <w:rsid w:val="008F2E6F"/>
    <w:rsid w:val="008F2FE8"/>
    <w:rsid w:val="008F305B"/>
    <w:rsid w:val="008F32AC"/>
    <w:rsid w:val="008F373A"/>
    <w:rsid w:val="008F4617"/>
    <w:rsid w:val="008F4AE8"/>
    <w:rsid w:val="008F4F69"/>
    <w:rsid w:val="008F5C53"/>
    <w:rsid w:val="008F6754"/>
    <w:rsid w:val="008F6A99"/>
    <w:rsid w:val="008F6B0E"/>
    <w:rsid w:val="008F6D2F"/>
    <w:rsid w:val="008F6D6A"/>
    <w:rsid w:val="008F6EE5"/>
    <w:rsid w:val="008F76AC"/>
    <w:rsid w:val="008F783A"/>
    <w:rsid w:val="008F7BF4"/>
    <w:rsid w:val="00900225"/>
    <w:rsid w:val="0090052B"/>
    <w:rsid w:val="00900995"/>
    <w:rsid w:val="0090125B"/>
    <w:rsid w:val="009013A4"/>
    <w:rsid w:val="0090182A"/>
    <w:rsid w:val="00901B37"/>
    <w:rsid w:val="00901C98"/>
    <w:rsid w:val="00901F0E"/>
    <w:rsid w:val="00901FC1"/>
    <w:rsid w:val="0090225E"/>
    <w:rsid w:val="00902AFD"/>
    <w:rsid w:val="0090385A"/>
    <w:rsid w:val="00903CBB"/>
    <w:rsid w:val="00903F6F"/>
    <w:rsid w:val="00905604"/>
    <w:rsid w:val="0090622B"/>
    <w:rsid w:val="00906790"/>
    <w:rsid w:val="0090704D"/>
    <w:rsid w:val="009072B4"/>
    <w:rsid w:val="009078C7"/>
    <w:rsid w:val="00910837"/>
    <w:rsid w:val="00912BF8"/>
    <w:rsid w:val="00912D22"/>
    <w:rsid w:val="00912D94"/>
    <w:rsid w:val="0091346F"/>
    <w:rsid w:val="0091376F"/>
    <w:rsid w:val="00913B2A"/>
    <w:rsid w:val="00913E6C"/>
    <w:rsid w:val="00913F04"/>
    <w:rsid w:val="00913FA4"/>
    <w:rsid w:val="00914176"/>
    <w:rsid w:val="00914A54"/>
    <w:rsid w:val="00915780"/>
    <w:rsid w:val="0091647E"/>
    <w:rsid w:val="00916665"/>
    <w:rsid w:val="00916871"/>
    <w:rsid w:val="00916F15"/>
    <w:rsid w:val="009170D3"/>
    <w:rsid w:val="00920AA0"/>
    <w:rsid w:val="00921294"/>
    <w:rsid w:val="009215F6"/>
    <w:rsid w:val="00921EE8"/>
    <w:rsid w:val="009223C9"/>
    <w:rsid w:val="00923B8F"/>
    <w:rsid w:val="00924A7A"/>
    <w:rsid w:val="00924F5E"/>
    <w:rsid w:val="009250DB"/>
    <w:rsid w:val="00925774"/>
    <w:rsid w:val="00925C07"/>
    <w:rsid w:val="00925CBB"/>
    <w:rsid w:val="009261F5"/>
    <w:rsid w:val="009264CA"/>
    <w:rsid w:val="009266F8"/>
    <w:rsid w:val="00926778"/>
    <w:rsid w:val="00926EE4"/>
    <w:rsid w:val="00927E97"/>
    <w:rsid w:val="009302EC"/>
    <w:rsid w:val="00931123"/>
    <w:rsid w:val="00932E3D"/>
    <w:rsid w:val="00933A0C"/>
    <w:rsid w:val="0093427A"/>
    <w:rsid w:val="00934283"/>
    <w:rsid w:val="00934568"/>
    <w:rsid w:val="00934A4D"/>
    <w:rsid w:val="00934EE2"/>
    <w:rsid w:val="009362E4"/>
    <w:rsid w:val="00936F79"/>
    <w:rsid w:val="009378EF"/>
    <w:rsid w:val="00937CBF"/>
    <w:rsid w:val="00940039"/>
    <w:rsid w:val="009404E6"/>
    <w:rsid w:val="009409C9"/>
    <w:rsid w:val="00941D59"/>
    <w:rsid w:val="00942BF5"/>
    <w:rsid w:val="00943180"/>
    <w:rsid w:val="00943273"/>
    <w:rsid w:val="009435CC"/>
    <w:rsid w:val="0094366A"/>
    <w:rsid w:val="009449D2"/>
    <w:rsid w:val="00944EDC"/>
    <w:rsid w:val="009456AF"/>
    <w:rsid w:val="009458A4"/>
    <w:rsid w:val="009461C9"/>
    <w:rsid w:val="009464B7"/>
    <w:rsid w:val="00947318"/>
    <w:rsid w:val="00947570"/>
    <w:rsid w:val="009476E5"/>
    <w:rsid w:val="00947B8C"/>
    <w:rsid w:val="009503CA"/>
    <w:rsid w:val="00950786"/>
    <w:rsid w:val="00951142"/>
    <w:rsid w:val="00951762"/>
    <w:rsid w:val="00951BA9"/>
    <w:rsid w:val="00951CF4"/>
    <w:rsid w:val="00952A8D"/>
    <w:rsid w:val="00953511"/>
    <w:rsid w:val="0095405E"/>
    <w:rsid w:val="00954267"/>
    <w:rsid w:val="00954440"/>
    <w:rsid w:val="00955261"/>
    <w:rsid w:val="00955A1D"/>
    <w:rsid w:val="00955CEC"/>
    <w:rsid w:val="009562CE"/>
    <w:rsid w:val="00956C56"/>
    <w:rsid w:val="00956D13"/>
    <w:rsid w:val="009579CD"/>
    <w:rsid w:val="00957F0E"/>
    <w:rsid w:val="0096045E"/>
    <w:rsid w:val="0096055B"/>
    <w:rsid w:val="00960FED"/>
    <w:rsid w:val="00961B14"/>
    <w:rsid w:val="00961E80"/>
    <w:rsid w:val="00962018"/>
    <w:rsid w:val="00962A72"/>
    <w:rsid w:val="0096341C"/>
    <w:rsid w:val="00963C85"/>
    <w:rsid w:val="00964056"/>
    <w:rsid w:val="009640DA"/>
    <w:rsid w:val="009641D6"/>
    <w:rsid w:val="00964235"/>
    <w:rsid w:val="00964465"/>
    <w:rsid w:val="0096486B"/>
    <w:rsid w:val="009658A3"/>
    <w:rsid w:val="00965BCA"/>
    <w:rsid w:val="00966129"/>
    <w:rsid w:val="009662EC"/>
    <w:rsid w:val="009665BD"/>
    <w:rsid w:val="009669C9"/>
    <w:rsid w:val="00966BB1"/>
    <w:rsid w:val="00966D08"/>
    <w:rsid w:val="0096792B"/>
    <w:rsid w:val="0097103B"/>
    <w:rsid w:val="00971404"/>
    <w:rsid w:val="0097298C"/>
    <w:rsid w:val="009732A6"/>
    <w:rsid w:val="009734AB"/>
    <w:rsid w:val="00973621"/>
    <w:rsid w:val="0097382D"/>
    <w:rsid w:val="0097464D"/>
    <w:rsid w:val="00974CF9"/>
    <w:rsid w:val="00975242"/>
    <w:rsid w:val="00975D46"/>
    <w:rsid w:val="00976C79"/>
    <w:rsid w:val="00976EA8"/>
    <w:rsid w:val="00976EBF"/>
    <w:rsid w:val="00977E4E"/>
    <w:rsid w:val="00980546"/>
    <w:rsid w:val="00980B55"/>
    <w:rsid w:val="00980B6E"/>
    <w:rsid w:val="00981310"/>
    <w:rsid w:val="0098272E"/>
    <w:rsid w:val="00983098"/>
    <w:rsid w:val="00983338"/>
    <w:rsid w:val="009843A3"/>
    <w:rsid w:val="009847D8"/>
    <w:rsid w:val="009849B1"/>
    <w:rsid w:val="00985064"/>
    <w:rsid w:val="00986207"/>
    <w:rsid w:val="00986CA7"/>
    <w:rsid w:val="00987285"/>
    <w:rsid w:val="00987442"/>
    <w:rsid w:val="0098755B"/>
    <w:rsid w:val="009877F8"/>
    <w:rsid w:val="00987C2F"/>
    <w:rsid w:val="00990121"/>
    <w:rsid w:val="0099032A"/>
    <w:rsid w:val="0099089E"/>
    <w:rsid w:val="00990B29"/>
    <w:rsid w:val="00990CF4"/>
    <w:rsid w:val="00990D6C"/>
    <w:rsid w:val="0099180A"/>
    <w:rsid w:val="00991EC4"/>
    <w:rsid w:val="009923E7"/>
    <w:rsid w:val="00992CF1"/>
    <w:rsid w:val="00992EB3"/>
    <w:rsid w:val="00993B7C"/>
    <w:rsid w:val="00993CB1"/>
    <w:rsid w:val="00995A2B"/>
    <w:rsid w:val="00995C7E"/>
    <w:rsid w:val="009965EF"/>
    <w:rsid w:val="0099691A"/>
    <w:rsid w:val="00997DA2"/>
    <w:rsid w:val="009A159B"/>
    <w:rsid w:val="009A413C"/>
    <w:rsid w:val="009A4663"/>
    <w:rsid w:val="009A47F1"/>
    <w:rsid w:val="009A5EF8"/>
    <w:rsid w:val="009A66CB"/>
    <w:rsid w:val="009B0C5E"/>
    <w:rsid w:val="009B0D0F"/>
    <w:rsid w:val="009B1A8F"/>
    <w:rsid w:val="009B1AFE"/>
    <w:rsid w:val="009B26B1"/>
    <w:rsid w:val="009B2A9F"/>
    <w:rsid w:val="009B2E98"/>
    <w:rsid w:val="009B30CD"/>
    <w:rsid w:val="009B3954"/>
    <w:rsid w:val="009B4161"/>
    <w:rsid w:val="009B45F1"/>
    <w:rsid w:val="009B45F5"/>
    <w:rsid w:val="009B4815"/>
    <w:rsid w:val="009B4C99"/>
    <w:rsid w:val="009B53BD"/>
    <w:rsid w:val="009B5DF9"/>
    <w:rsid w:val="009B5FD6"/>
    <w:rsid w:val="009B6A8F"/>
    <w:rsid w:val="009B7EA7"/>
    <w:rsid w:val="009C0190"/>
    <w:rsid w:val="009C06D5"/>
    <w:rsid w:val="009C08FE"/>
    <w:rsid w:val="009C0ABD"/>
    <w:rsid w:val="009C0C9D"/>
    <w:rsid w:val="009C1004"/>
    <w:rsid w:val="009C15AA"/>
    <w:rsid w:val="009C1D10"/>
    <w:rsid w:val="009C2377"/>
    <w:rsid w:val="009C2D70"/>
    <w:rsid w:val="009C4426"/>
    <w:rsid w:val="009C5175"/>
    <w:rsid w:val="009C5219"/>
    <w:rsid w:val="009C5BF8"/>
    <w:rsid w:val="009C6A10"/>
    <w:rsid w:val="009C7B3F"/>
    <w:rsid w:val="009C7F88"/>
    <w:rsid w:val="009D0047"/>
    <w:rsid w:val="009D0575"/>
    <w:rsid w:val="009D0D54"/>
    <w:rsid w:val="009D112A"/>
    <w:rsid w:val="009D1997"/>
    <w:rsid w:val="009D1AA1"/>
    <w:rsid w:val="009D285C"/>
    <w:rsid w:val="009D2BFB"/>
    <w:rsid w:val="009D4AC5"/>
    <w:rsid w:val="009D4E01"/>
    <w:rsid w:val="009D56CD"/>
    <w:rsid w:val="009D5806"/>
    <w:rsid w:val="009D5DBA"/>
    <w:rsid w:val="009D5E39"/>
    <w:rsid w:val="009D64BA"/>
    <w:rsid w:val="009D6D1F"/>
    <w:rsid w:val="009D73D5"/>
    <w:rsid w:val="009D766D"/>
    <w:rsid w:val="009D7A74"/>
    <w:rsid w:val="009D7FCC"/>
    <w:rsid w:val="009E0357"/>
    <w:rsid w:val="009E0CB7"/>
    <w:rsid w:val="009E1659"/>
    <w:rsid w:val="009E2A8F"/>
    <w:rsid w:val="009E4C96"/>
    <w:rsid w:val="009E4D1E"/>
    <w:rsid w:val="009E622A"/>
    <w:rsid w:val="009E6452"/>
    <w:rsid w:val="009E66DE"/>
    <w:rsid w:val="009E6EF0"/>
    <w:rsid w:val="009E7939"/>
    <w:rsid w:val="009E7A52"/>
    <w:rsid w:val="009F0109"/>
    <w:rsid w:val="009F05AF"/>
    <w:rsid w:val="009F0F90"/>
    <w:rsid w:val="009F1514"/>
    <w:rsid w:val="009F2FE4"/>
    <w:rsid w:val="009F300E"/>
    <w:rsid w:val="009F35D1"/>
    <w:rsid w:val="009F3D32"/>
    <w:rsid w:val="009F49F2"/>
    <w:rsid w:val="009F53E0"/>
    <w:rsid w:val="009F6132"/>
    <w:rsid w:val="009F686F"/>
    <w:rsid w:val="009F77DC"/>
    <w:rsid w:val="009F7CED"/>
    <w:rsid w:val="00A0001E"/>
    <w:rsid w:val="00A007B5"/>
    <w:rsid w:val="00A02217"/>
    <w:rsid w:val="00A0244A"/>
    <w:rsid w:val="00A0253B"/>
    <w:rsid w:val="00A02979"/>
    <w:rsid w:val="00A02BC2"/>
    <w:rsid w:val="00A02F8E"/>
    <w:rsid w:val="00A039F7"/>
    <w:rsid w:val="00A03B1E"/>
    <w:rsid w:val="00A03B6D"/>
    <w:rsid w:val="00A05356"/>
    <w:rsid w:val="00A05601"/>
    <w:rsid w:val="00A059F1"/>
    <w:rsid w:val="00A074A9"/>
    <w:rsid w:val="00A077FC"/>
    <w:rsid w:val="00A10B24"/>
    <w:rsid w:val="00A10E13"/>
    <w:rsid w:val="00A11C3D"/>
    <w:rsid w:val="00A11E66"/>
    <w:rsid w:val="00A135C4"/>
    <w:rsid w:val="00A13F82"/>
    <w:rsid w:val="00A15984"/>
    <w:rsid w:val="00A15D3D"/>
    <w:rsid w:val="00A163FF"/>
    <w:rsid w:val="00A16E12"/>
    <w:rsid w:val="00A17F26"/>
    <w:rsid w:val="00A20257"/>
    <w:rsid w:val="00A205C4"/>
    <w:rsid w:val="00A21292"/>
    <w:rsid w:val="00A2131A"/>
    <w:rsid w:val="00A21825"/>
    <w:rsid w:val="00A219B0"/>
    <w:rsid w:val="00A21AA9"/>
    <w:rsid w:val="00A2267F"/>
    <w:rsid w:val="00A22A14"/>
    <w:rsid w:val="00A23F08"/>
    <w:rsid w:val="00A2535B"/>
    <w:rsid w:val="00A26253"/>
    <w:rsid w:val="00A26558"/>
    <w:rsid w:val="00A26AD5"/>
    <w:rsid w:val="00A26BB9"/>
    <w:rsid w:val="00A26C5D"/>
    <w:rsid w:val="00A2766E"/>
    <w:rsid w:val="00A27D4A"/>
    <w:rsid w:val="00A302DD"/>
    <w:rsid w:val="00A30743"/>
    <w:rsid w:val="00A319E9"/>
    <w:rsid w:val="00A3352E"/>
    <w:rsid w:val="00A340F7"/>
    <w:rsid w:val="00A34413"/>
    <w:rsid w:val="00A34662"/>
    <w:rsid w:val="00A346B0"/>
    <w:rsid w:val="00A3473D"/>
    <w:rsid w:val="00A34C8F"/>
    <w:rsid w:val="00A35260"/>
    <w:rsid w:val="00A35346"/>
    <w:rsid w:val="00A35469"/>
    <w:rsid w:val="00A359F1"/>
    <w:rsid w:val="00A35D77"/>
    <w:rsid w:val="00A36BC4"/>
    <w:rsid w:val="00A37DA6"/>
    <w:rsid w:val="00A40782"/>
    <w:rsid w:val="00A40FF8"/>
    <w:rsid w:val="00A41204"/>
    <w:rsid w:val="00A43A2D"/>
    <w:rsid w:val="00A43B33"/>
    <w:rsid w:val="00A44F37"/>
    <w:rsid w:val="00A44F9C"/>
    <w:rsid w:val="00A4512C"/>
    <w:rsid w:val="00A452A4"/>
    <w:rsid w:val="00A45D09"/>
    <w:rsid w:val="00A45DB6"/>
    <w:rsid w:val="00A45FF2"/>
    <w:rsid w:val="00A46C15"/>
    <w:rsid w:val="00A46F9B"/>
    <w:rsid w:val="00A47078"/>
    <w:rsid w:val="00A4747F"/>
    <w:rsid w:val="00A47645"/>
    <w:rsid w:val="00A50788"/>
    <w:rsid w:val="00A5212A"/>
    <w:rsid w:val="00A521F5"/>
    <w:rsid w:val="00A52F4E"/>
    <w:rsid w:val="00A53007"/>
    <w:rsid w:val="00A537EC"/>
    <w:rsid w:val="00A53F7A"/>
    <w:rsid w:val="00A54271"/>
    <w:rsid w:val="00A54379"/>
    <w:rsid w:val="00A54664"/>
    <w:rsid w:val="00A54674"/>
    <w:rsid w:val="00A55C85"/>
    <w:rsid w:val="00A55EAA"/>
    <w:rsid w:val="00A57496"/>
    <w:rsid w:val="00A57B9A"/>
    <w:rsid w:val="00A60266"/>
    <w:rsid w:val="00A6036E"/>
    <w:rsid w:val="00A60473"/>
    <w:rsid w:val="00A61967"/>
    <w:rsid w:val="00A619FA"/>
    <w:rsid w:val="00A61D61"/>
    <w:rsid w:val="00A62C94"/>
    <w:rsid w:val="00A6322E"/>
    <w:rsid w:val="00A6366E"/>
    <w:rsid w:val="00A6385B"/>
    <w:rsid w:val="00A64105"/>
    <w:rsid w:val="00A65125"/>
    <w:rsid w:val="00A667C0"/>
    <w:rsid w:val="00A677CB"/>
    <w:rsid w:val="00A67939"/>
    <w:rsid w:val="00A67B80"/>
    <w:rsid w:val="00A67B9A"/>
    <w:rsid w:val="00A67C42"/>
    <w:rsid w:val="00A70FA4"/>
    <w:rsid w:val="00A7195A"/>
    <w:rsid w:val="00A72093"/>
    <w:rsid w:val="00A72436"/>
    <w:rsid w:val="00A72704"/>
    <w:rsid w:val="00A73306"/>
    <w:rsid w:val="00A74660"/>
    <w:rsid w:val="00A74744"/>
    <w:rsid w:val="00A7510F"/>
    <w:rsid w:val="00A7553B"/>
    <w:rsid w:val="00A761D8"/>
    <w:rsid w:val="00A762B2"/>
    <w:rsid w:val="00A762CD"/>
    <w:rsid w:val="00A767E9"/>
    <w:rsid w:val="00A7694C"/>
    <w:rsid w:val="00A76AD8"/>
    <w:rsid w:val="00A7768E"/>
    <w:rsid w:val="00A77883"/>
    <w:rsid w:val="00A77E20"/>
    <w:rsid w:val="00A77F9E"/>
    <w:rsid w:val="00A77FF8"/>
    <w:rsid w:val="00A80324"/>
    <w:rsid w:val="00A806E2"/>
    <w:rsid w:val="00A808A3"/>
    <w:rsid w:val="00A80CD7"/>
    <w:rsid w:val="00A81682"/>
    <w:rsid w:val="00A82063"/>
    <w:rsid w:val="00A823FD"/>
    <w:rsid w:val="00A82A01"/>
    <w:rsid w:val="00A82A2A"/>
    <w:rsid w:val="00A82BB3"/>
    <w:rsid w:val="00A82C76"/>
    <w:rsid w:val="00A843CB"/>
    <w:rsid w:val="00A8443B"/>
    <w:rsid w:val="00A86C4A"/>
    <w:rsid w:val="00A87181"/>
    <w:rsid w:val="00A87EC1"/>
    <w:rsid w:val="00A92434"/>
    <w:rsid w:val="00A92D32"/>
    <w:rsid w:val="00A934FF"/>
    <w:rsid w:val="00A9443B"/>
    <w:rsid w:val="00A9512F"/>
    <w:rsid w:val="00A95A7E"/>
    <w:rsid w:val="00A96211"/>
    <w:rsid w:val="00A9712C"/>
    <w:rsid w:val="00AA07B5"/>
    <w:rsid w:val="00AA0A82"/>
    <w:rsid w:val="00AA1A32"/>
    <w:rsid w:val="00AA274F"/>
    <w:rsid w:val="00AA3313"/>
    <w:rsid w:val="00AA3643"/>
    <w:rsid w:val="00AA4C11"/>
    <w:rsid w:val="00AA4F0F"/>
    <w:rsid w:val="00AA4FF9"/>
    <w:rsid w:val="00AA625A"/>
    <w:rsid w:val="00AA6E16"/>
    <w:rsid w:val="00AA7516"/>
    <w:rsid w:val="00AA7793"/>
    <w:rsid w:val="00AA7B1A"/>
    <w:rsid w:val="00AB040E"/>
    <w:rsid w:val="00AB0454"/>
    <w:rsid w:val="00AB0E0C"/>
    <w:rsid w:val="00AB0F63"/>
    <w:rsid w:val="00AB1338"/>
    <w:rsid w:val="00AB1863"/>
    <w:rsid w:val="00AB2470"/>
    <w:rsid w:val="00AB28B0"/>
    <w:rsid w:val="00AB3260"/>
    <w:rsid w:val="00AB3337"/>
    <w:rsid w:val="00AB350E"/>
    <w:rsid w:val="00AB3A38"/>
    <w:rsid w:val="00AB3CED"/>
    <w:rsid w:val="00AB4355"/>
    <w:rsid w:val="00AB44C6"/>
    <w:rsid w:val="00AB4717"/>
    <w:rsid w:val="00AB4AE6"/>
    <w:rsid w:val="00AB77DC"/>
    <w:rsid w:val="00AC036A"/>
    <w:rsid w:val="00AC041A"/>
    <w:rsid w:val="00AC072E"/>
    <w:rsid w:val="00AC106B"/>
    <w:rsid w:val="00AC163E"/>
    <w:rsid w:val="00AC17E1"/>
    <w:rsid w:val="00AC2E3E"/>
    <w:rsid w:val="00AC4881"/>
    <w:rsid w:val="00AC541E"/>
    <w:rsid w:val="00AC5A39"/>
    <w:rsid w:val="00AC6918"/>
    <w:rsid w:val="00AC6EBE"/>
    <w:rsid w:val="00AC7007"/>
    <w:rsid w:val="00AC7B44"/>
    <w:rsid w:val="00AD07EE"/>
    <w:rsid w:val="00AD0B3E"/>
    <w:rsid w:val="00AD0C61"/>
    <w:rsid w:val="00AD0D2B"/>
    <w:rsid w:val="00AD0F6C"/>
    <w:rsid w:val="00AD14EE"/>
    <w:rsid w:val="00AD1E94"/>
    <w:rsid w:val="00AD2FDE"/>
    <w:rsid w:val="00AD36BA"/>
    <w:rsid w:val="00AD3CA4"/>
    <w:rsid w:val="00AD4CA6"/>
    <w:rsid w:val="00AD52CB"/>
    <w:rsid w:val="00AD5EDD"/>
    <w:rsid w:val="00AD698E"/>
    <w:rsid w:val="00AD6F2C"/>
    <w:rsid w:val="00AD7B1B"/>
    <w:rsid w:val="00AD7E09"/>
    <w:rsid w:val="00AE020A"/>
    <w:rsid w:val="00AE0760"/>
    <w:rsid w:val="00AE09CD"/>
    <w:rsid w:val="00AE1397"/>
    <w:rsid w:val="00AE13E2"/>
    <w:rsid w:val="00AE18E9"/>
    <w:rsid w:val="00AE1B57"/>
    <w:rsid w:val="00AE26DA"/>
    <w:rsid w:val="00AE45AF"/>
    <w:rsid w:val="00AE48AE"/>
    <w:rsid w:val="00AE5698"/>
    <w:rsid w:val="00AE5DAA"/>
    <w:rsid w:val="00AE63AD"/>
    <w:rsid w:val="00AE6806"/>
    <w:rsid w:val="00AE6BC2"/>
    <w:rsid w:val="00AE6EEC"/>
    <w:rsid w:val="00AE7E42"/>
    <w:rsid w:val="00AF020E"/>
    <w:rsid w:val="00AF0308"/>
    <w:rsid w:val="00AF0680"/>
    <w:rsid w:val="00AF085B"/>
    <w:rsid w:val="00AF101F"/>
    <w:rsid w:val="00AF1291"/>
    <w:rsid w:val="00AF12CC"/>
    <w:rsid w:val="00AF1DF8"/>
    <w:rsid w:val="00AF3107"/>
    <w:rsid w:val="00AF31D9"/>
    <w:rsid w:val="00AF4AA3"/>
    <w:rsid w:val="00AF4C53"/>
    <w:rsid w:val="00AF71DD"/>
    <w:rsid w:val="00AF7A38"/>
    <w:rsid w:val="00AF7E45"/>
    <w:rsid w:val="00B006A4"/>
    <w:rsid w:val="00B00BA2"/>
    <w:rsid w:val="00B017CE"/>
    <w:rsid w:val="00B02062"/>
    <w:rsid w:val="00B020EA"/>
    <w:rsid w:val="00B023BE"/>
    <w:rsid w:val="00B02D8E"/>
    <w:rsid w:val="00B02FD5"/>
    <w:rsid w:val="00B03834"/>
    <w:rsid w:val="00B042D9"/>
    <w:rsid w:val="00B0514B"/>
    <w:rsid w:val="00B0583B"/>
    <w:rsid w:val="00B05CCF"/>
    <w:rsid w:val="00B05E0A"/>
    <w:rsid w:val="00B062A0"/>
    <w:rsid w:val="00B06746"/>
    <w:rsid w:val="00B06853"/>
    <w:rsid w:val="00B06952"/>
    <w:rsid w:val="00B06BCF"/>
    <w:rsid w:val="00B06BFC"/>
    <w:rsid w:val="00B072C1"/>
    <w:rsid w:val="00B07D21"/>
    <w:rsid w:val="00B07D3D"/>
    <w:rsid w:val="00B1022C"/>
    <w:rsid w:val="00B108E4"/>
    <w:rsid w:val="00B13BFF"/>
    <w:rsid w:val="00B1441E"/>
    <w:rsid w:val="00B14B3B"/>
    <w:rsid w:val="00B15C9E"/>
    <w:rsid w:val="00B15ED1"/>
    <w:rsid w:val="00B1644E"/>
    <w:rsid w:val="00B165FE"/>
    <w:rsid w:val="00B1745C"/>
    <w:rsid w:val="00B175E4"/>
    <w:rsid w:val="00B20571"/>
    <w:rsid w:val="00B210A6"/>
    <w:rsid w:val="00B217DC"/>
    <w:rsid w:val="00B21B9A"/>
    <w:rsid w:val="00B220D3"/>
    <w:rsid w:val="00B225D4"/>
    <w:rsid w:val="00B227BA"/>
    <w:rsid w:val="00B2331E"/>
    <w:rsid w:val="00B2373A"/>
    <w:rsid w:val="00B23BD3"/>
    <w:rsid w:val="00B24343"/>
    <w:rsid w:val="00B24456"/>
    <w:rsid w:val="00B24DBF"/>
    <w:rsid w:val="00B24F2A"/>
    <w:rsid w:val="00B25655"/>
    <w:rsid w:val="00B26095"/>
    <w:rsid w:val="00B2625C"/>
    <w:rsid w:val="00B26585"/>
    <w:rsid w:val="00B26A61"/>
    <w:rsid w:val="00B26D76"/>
    <w:rsid w:val="00B27183"/>
    <w:rsid w:val="00B2773C"/>
    <w:rsid w:val="00B306B4"/>
    <w:rsid w:val="00B30932"/>
    <w:rsid w:val="00B30AAA"/>
    <w:rsid w:val="00B313DB"/>
    <w:rsid w:val="00B326A7"/>
    <w:rsid w:val="00B32CB1"/>
    <w:rsid w:val="00B32F06"/>
    <w:rsid w:val="00B34329"/>
    <w:rsid w:val="00B3449B"/>
    <w:rsid w:val="00B34FA3"/>
    <w:rsid w:val="00B35691"/>
    <w:rsid w:val="00B35762"/>
    <w:rsid w:val="00B363E0"/>
    <w:rsid w:val="00B364A4"/>
    <w:rsid w:val="00B3770B"/>
    <w:rsid w:val="00B37FF5"/>
    <w:rsid w:val="00B407EB"/>
    <w:rsid w:val="00B40E69"/>
    <w:rsid w:val="00B423AA"/>
    <w:rsid w:val="00B425A3"/>
    <w:rsid w:val="00B42D59"/>
    <w:rsid w:val="00B43AE6"/>
    <w:rsid w:val="00B43BCE"/>
    <w:rsid w:val="00B448F5"/>
    <w:rsid w:val="00B44AF2"/>
    <w:rsid w:val="00B45246"/>
    <w:rsid w:val="00B4547E"/>
    <w:rsid w:val="00B45E79"/>
    <w:rsid w:val="00B4605A"/>
    <w:rsid w:val="00B46A56"/>
    <w:rsid w:val="00B501E1"/>
    <w:rsid w:val="00B5048C"/>
    <w:rsid w:val="00B505C0"/>
    <w:rsid w:val="00B5094A"/>
    <w:rsid w:val="00B50EF1"/>
    <w:rsid w:val="00B51300"/>
    <w:rsid w:val="00B5131C"/>
    <w:rsid w:val="00B5144F"/>
    <w:rsid w:val="00B514BF"/>
    <w:rsid w:val="00B515A0"/>
    <w:rsid w:val="00B515D1"/>
    <w:rsid w:val="00B52789"/>
    <w:rsid w:val="00B529DE"/>
    <w:rsid w:val="00B52CCE"/>
    <w:rsid w:val="00B53239"/>
    <w:rsid w:val="00B53633"/>
    <w:rsid w:val="00B539F0"/>
    <w:rsid w:val="00B54927"/>
    <w:rsid w:val="00B55C2B"/>
    <w:rsid w:val="00B5615B"/>
    <w:rsid w:val="00B56513"/>
    <w:rsid w:val="00B56E37"/>
    <w:rsid w:val="00B56EEA"/>
    <w:rsid w:val="00B57B1B"/>
    <w:rsid w:val="00B60007"/>
    <w:rsid w:val="00B6060A"/>
    <w:rsid w:val="00B608D7"/>
    <w:rsid w:val="00B6186D"/>
    <w:rsid w:val="00B61CD3"/>
    <w:rsid w:val="00B61DF2"/>
    <w:rsid w:val="00B61EDE"/>
    <w:rsid w:val="00B622C0"/>
    <w:rsid w:val="00B63511"/>
    <w:rsid w:val="00B63621"/>
    <w:rsid w:val="00B63D45"/>
    <w:rsid w:val="00B642C4"/>
    <w:rsid w:val="00B6430D"/>
    <w:rsid w:val="00B6458C"/>
    <w:rsid w:val="00B64E99"/>
    <w:rsid w:val="00B657E3"/>
    <w:rsid w:val="00B666A1"/>
    <w:rsid w:val="00B67136"/>
    <w:rsid w:val="00B677B8"/>
    <w:rsid w:val="00B6789C"/>
    <w:rsid w:val="00B678EF"/>
    <w:rsid w:val="00B701A9"/>
    <w:rsid w:val="00B70BD3"/>
    <w:rsid w:val="00B71E65"/>
    <w:rsid w:val="00B7399C"/>
    <w:rsid w:val="00B73EC1"/>
    <w:rsid w:val="00B74E15"/>
    <w:rsid w:val="00B765F0"/>
    <w:rsid w:val="00B76F73"/>
    <w:rsid w:val="00B77997"/>
    <w:rsid w:val="00B77D88"/>
    <w:rsid w:val="00B808F6"/>
    <w:rsid w:val="00B80FC7"/>
    <w:rsid w:val="00B810E7"/>
    <w:rsid w:val="00B81684"/>
    <w:rsid w:val="00B81A83"/>
    <w:rsid w:val="00B82C90"/>
    <w:rsid w:val="00B82CF2"/>
    <w:rsid w:val="00B82FF4"/>
    <w:rsid w:val="00B83223"/>
    <w:rsid w:val="00B84053"/>
    <w:rsid w:val="00B84673"/>
    <w:rsid w:val="00B85284"/>
    <w:rsid w:val="00B85E8D"/>
    <w:rsid w:val="00B861F4"/>
    <w:rsid w:val="00B8664A"/>
    <w:rsid w:val="00B871E8"/>
    <w:rsid w:val="00B91A4C"/>
    <w:rsid w:val="00B91BB3"/>
    <w:rsid w:val="00B92095"/>
    <w:rsid w:val="00B923C5"/>
    <w:rsid w:val="00B92865"/>
    <w:rsid w:val="00B931E7"/>
    <w:rsid w:val="00B93628"/>
    <w:rsid w:val="00B93644"/>
    <w:rsid w:val="00B93A7B"/>
    <w:rsid w:val="00B94824"/>
    <w:rsid w:val="00B94ADA"/>
    <w:rsid w:val="00B94BCE"/>
    <w:rsid w:val="00B94E92"/>
    <w:rsid w:val="00B952E9"/>
    <w:rsid w:val="00B965AB"/>
    <w:rsid w:val="00B96E00"/>
    <w:rsid w:val="00B96FE8"/>
    <w:rsid w:val="00B9705A"/>
    <w:rsid w:val="00B973B0"/>
    <w:rsid w:val="00B974E3"/>
    <w:rsid w:val="00B9770E"/>
    <w:rsid w:val="00B97A1D"/>
    <w:rsid w:val="00B97D46"/>
    <w:rsid w:val="00B97EAD"/>
    <w:rsid w:val="00BA082E"/>
    <w:rsid w:val="00BA0AD2"/>
    <w:rsid w:val="00BA107E"/>
    <w:rsid w:val="00BA2F78"/>
    <w:rsid w:val="00BA30DA"/>
    <w:rsid w:val="00BA343F"/>
    <w:rsid w:val="00BA3734"/>
    <w:rsid w:val="00BA3829"/>
    <w:rsid w:val="00BA3F02"/>
    <w:rsid w:val="00BA4309"/>
    <w:rsid w:val="00BA4BBB"/>
    <w:rsid w:val="00BA4BF5"/>
    <w:rsid w:val="00BA7277"/>
    <w:rsid w:val="00BA751E"/>
    <w:rsid w:val="00BB0A8B"/>
    <w:rsid w:val="00BB0BE1"/>
    <w:rsid w:val="00BB1A7D"/>
    <w:rsid w:val="00BB354A"/>
    <w:rsid w:val="00BB39D8"/>
    <w:rsid w:val="00BB3A20"/>
    <w:rsid w:val="00BB43B0"/>
    <w:rsid w:val="00BB4990"/>
    <w:rsid w:val="00BB4E6E"/>
    <w:rsid w:val="00BB51B6"/>
    <w:rsid w:val="00BB54DB"/>
    <w:rsid w:val="00BB5D51"/>
    <w:rsid w:val="00BB5E07"/>
    <w:rsid w:val="00BB72CC"/>
    <w:rsid w:val="00BB7406"/>
    <w:rsid w:val="00BB749D"/>
    <w:rsid w:val="00BC0787"/>
    <w:rsid w:val="00BC0A0E"/>
    <w:rsid w:val="00BC1DC3"/>
    <w:rsid w:val="00BC23F8"/>
    <w:rsid w:val="00BC28A4"/>
    <w:rsid w:val="00BC2AB2"/>
    <w:rsid w:val="00BC2B0F"/>
    <w:rsid w:val="00BC39CF"/>
    <w:rsid w:val="00BC3AA2"/>
    <w:rsid w:val="00BC3CD9"/>
    <w:rsid w:val="00BC3F8A"/>
    <w:rsid w:val="00BC465C"/>
    <w:rsid w:val="00BC4967"/>
    <w:rsid w:val="00BC4A97"/>
    <w:rsid w:val="00BC52C5"/>
    <w:rsid w:val="00BC56EB"/>
    <w:rsid w:val="00BC597B"/>
    <w:rsid w:val="00BC5A5F"/>
    <w:rsid w:val="00BC5B16"/>
    <w:rsid w:val="00BC67B7"/>
    <w:rsid w:val="00BC788C"/>
    <w:rsid w:val="00BC7F7D"/>
    <w:rsid w:val="00BD05BF"/>
    <w:rsid w:val="00BD1DA9"/>
    <w:rsid w:val="00BD1F25"/>
    <w:rsid w:val="00BD1F63"/>
    <w:rsid w:val="00BD200E"/>
    <w:rsid w:val="00BD2BB8"/>
    <w:rsid w:val="00BD2CBC"/>
    <w:rsid w:val="00BD3116"/>
    <w:rsid w:val="00BD3170"/>
    <w:rsid w:val="00BD33B4"/>
    <w:rsid w:val="00BD371C"/>
    <w:rsid w:val="00BD4444"/>
    <w:rsid w:val="00BD4493"/>
    <w:rsid w:val="00BD501B"/>
    <w:rsid w:val="00BD601A"/>
    <w:rsid w:val="00BD6CEC"/>
    <w:rsid w:val="00BD6EE3"/>
    <w:rsid w:val="00BD79B2"/>
    <w:rsid w:val="00BD7C09"/>
    <w:rsid w:val="00BE058A"/>
    <w:rsid w:val="00BE0B9D"/>
    <w:rsid w:val="00BE0BCD"/>
    <w:rsid w:val="00BE0F39"/>
    <w:rsid w:val="00BE2B87"/>
    <w:rsid w:val="00BE303C"/>
    <w:rsid w:val="00BE3694"/>
    <w:rsid w:val="00BE5045"/>
    <w:rsid w:val="00BE5B79"/>
    <w:rsid w:val="00BE5BBA"/>
    <w:rsid w:val="00BE6243"/>
    <w:rsid w:val="00BE6CA3"/>
    <w:rsid w:val="00BE7071"/>
    <w:rsid w:val="00BE725D"/>
    <w:rsid w:val="00BE7372"/>
    <w:rsid w:val="00BE77D4"/>
    <w:rsid w:val="00BE7AA0"/>
    <w:rsid w:val="00BE7CF0"/>
    <w:rsid w:val="00BE7E27"/>
    <w:rsid w:val="00BF0182"/>
    <w:rsid w:val="00BF0E1B"/>
    <w:rsid w:val="00BF1A37"/>
    <w:rsid w:val="00BF1B89"/>
    <w:rsid w:val="00BF2D86"/>
    <w:rsid w:val="00BF2F6B"/>
    <w:rsid w:val="00BF2FD7"/>
    <w:rsid w:val="00BF3761"/>
    <w:rsid w:val="00BF3F37"/>
    <w:rsid w:val="00BF43C9"/>
    <w:rsid w:val="00BF496E"/>
    <w:rsid w:val="00BF4DAF"/>
    <w:rsid w:val="00BF4DCB"/>
    <w:rsid w:val="00BF57D3"/>
    <w:rsid w:val="00BF7049"/>
    <w:rsid w:val="00BF7A4C"/>
    <w:rsid w:val="00BF7C9F"/>
    <w:rsid w:val="00BF7CF9"/>
    <w:rsid w:val="00C007B5"/>
    <w:rsid w:val="00C00AF8"/>
    <w:rsid w:val="00C0177F"/>
    <w:rsid w:val="00C01E72"/>
    <w:rsid w:val="00C02329"/>
    <w:rsid w:val="00C0239A"/>
    <w:rsid w:val="00C024FB"/>
    <w:rsid w:val="00C02B54"/>
    <w:rsid w:val="00C03030"/>
    <w:rsid w:val="00C03057"/>
    <w:rsid w:val="00C032A4"/>
    <w:rsid w:val="00C03327"/>
    <w:rsid w:val="00C039F3"/>
    <w:rsid w:val="00C03B94"/>
    <w:rsid w:val="00C03C6B"/>
    <w:rsid w:val="00C041E0"/>
    <w:rsid w:val="00C048DC"/>
    <w:rsid w:val="00C04DB3"/>
    <w:rsid w:val="00C05490"/>
    <w:rsid w:val="00C05B8A"/>
    <w:rsid w:val="00C061AB"/>
    <w:rsid w:val="00C06ABF"/>
    <w:rsid w:val="00C06C96"/>
    <w:rsid w:val="00C073F4"/>
    <w:rsid w:val="00C075DA"/>
    <w:rsid w:val="00C100A6"/>
    <w:rsid w:val="00C10923"/>
    <w:rsid w:val="00C11042"/>
    <w:rsid w:val="00C131BE"/>
    <w:rsid w:val="00C134EF"/>
    <w:rsid w:val="00C13BD0"/>
    <w:rsid w:val="00C13C15"/>
    <w:rsid w:val="00C13C8C"/>
    <w:rsid w:val="00C13E1B"/>
    <w:rsid w:val="00C13F36"/>
    <w:rsid w:val="00C140B6"/>
    <w:rsid w:val="00C14183"/>
    <w:rsid w:val="00C14760"/>
    <w:rsid w:val="00C14F57"/>
    <w:rsid w:val="00C1561C"/>
    <w:rsid w:val="00C1636B"/>
    <w:rsid w:val="00C168D4"/>
    <w:rsid w:val="00C169A9"/>
    <w:rsid w:val="00C16B2C"/>
    <w:rsid w:val="00C20128"/>
    <w:rsid w:val="00C20DB8"/>
    <w:rsid w:val="00C2187B"/>
    <w:rsid w:val="00C21CD7"/>
    <w:rsid w:val="00C21F1A"/>
    <w:rsid w:val="00C22300"/>
    <w:rsid w:val="00C22454"/>
    <w:rsid w:val="00C2251E"/>
    <w:rsid w:val="00C22CD9"/>
    <w:rsid w:val="00C2463E"/>
    <w:rsid w:val="00C2532B"/>
    <w:rsid w:val="00C256D2"/>
    <w:rsid w:val="00C2704F"/>
    <w:rsid w:val="00C27590"/>
    <w:rsid w:val="00C27BE3"/>
    <w:rsid w:val="00C31515"/>
    <w:rsid w:val="00C318B0"/>
    <w:rsid w:val="00C318C4"/>
    <w:rsid w:val="00C318D4"/>
    <w:rsid w:val="00C319EC"/>
    <w:rsid w:val="00C31BC3"/>
    <w:rsid w:val="00C31C5E"/>
    <w:rsid w:val="00C31D00"/>
    <w:rsid w:val="00C320EE"/>
    <w:rsid w:val="00C321A3"/>
    <w:rsid w:val="00C3227A"/>
    <w:rsid w:val="00C32779"/>
    <w:rsid w:val="00C32D63"/>
    <w:rsid w:val="00C32D9A"/>
    <w:rsid w:val="00C33294"/>
    <w:rsid w:val="00C3386B"/>
    <w:rsid w:val="00C34A78"/>
    <w:rsid w:val="00C34D63"/>
    <w:rsid w:val="00C35D18"/>
    <w:rsid w:val="00C37479"/>
    <w:rsid w:val="00C37D34"/>
    <w:rsid w:val="00C40753"/>
    <w:rsid w:val="00C40B11"/>
    <w:rsid w:val="00C411A4"/>
    <w:rsid w:val="00C41A8A"/>
    <w:rsid w:val="00C42BEE"/>
    <w:rsid w:val="00C432A7"/>
    <w:rsid w:val="00C437DA"/>
    <w:rsid w:val="00C43CC0"/>
    <w:rsid w:val="00C4482C"/>
    <w:rsid w:val="00C44B0B"/>
    <w:rsid w:val="00C450C6"/>
    <w:rsid w:val="00C4555D"/>
    <w:rsid w:val="00C4645C"/>
    <w:rsid w:val="00C46BB7"/>
    <w:rsid w:val="00C473DD"/>
    <w:rsid w:val="00C47655"/>
    <w:rsid w:val="00C5040B"/>
    <w:rsid w:val="00C50847"/>
    <w:rsid w:val="00C52266"/>
    <w:rsid w:val="00C53147"/>
    <w:rsid w:val="00C54030"/>
    <w:rsid w:val="00C54684"/>
    <w:rsid w:val="00C54F0A"/>
    <w:rsid w:val="00C55010"/>
    <w:rsid w:val="00C55152"/>
    <w:rsid w:val="00C5520C"/>
    <w:rsid w:val="00C557E5"/>
    <w:rsid w:val="00C55826"/>
    <w:rsid w:val="00C558B6"/>
    <w:rsid w:val="00C558C1"/>
    <w:rsid w:val="00C565F5"/>
    <w:rsid w:val="00C56A5F"/>
    <w:rsid w:val="00C56AD8"/>
    <w:rsid w:val="00C57390"/>
    <w:rsid w:val="00C57727"/>
    <w:rsid w:val="00C5778B"/>
    <w:rsid w:val="00C57816"/>
    <w:rsid w:val="00C5788F"/>
    <w:rsid w:val="00C606AE"/>
    <w:rsid w:val="00C613AB"/>
    <w:rsid w:val="00C615E2"/>
    <w:rsid w:val="00C619D1"/>
    <w:rsid w:val="00C61AD8"/>
    <w:rsid w:val="00C61DA9"/>
    <w:rsid w:val="00C62443"/>
    <w:rsid w:val="00C6263D"/>
    <w:rsid w:val="00C62B25"/>
    <w:rsid w:val="00C62B46"/>
    <w:rsid w:val="00C62C24"/>
    <w:rsid w:val="00C62F3A"/>
    <w:rsid w:val="00C634AC"/>
    <w:rsid w:val="00C63F0C"/>
    <w:rsid w:val="00C6465F"/>
    <w:rsid w:val="00C648EF"/>
    <w:rsid w:val="00C649D3"/>
    <w:rsid w:val="00C64D2A"/>
    <w:rsid w:val="00C64E6D"/>
    <w:rsid w:val="00C64EBD"/>
    <w:rsid w:val="00C65910"/>
    <w:rsid w:val="00C65CD2"/>
    <w:rsid w:val="00C66F68"/>
    <w:rsid w:val="00C67D67"/>
    <w:rsid w:val="00C704B9"/>
    <w:rsid w:val="00C70A55"/>
    <w:rsid w:val="00C70C8C"/>
    <w:rsid w:val="00C70D27"/>
    <w:rsid w:val="00C71078"/>
    <w:rsid w:val="00C716FD"/>
    <w:rsid w:val="00C718C1"/>
    <w:rsid w:val="00C723F0"/>
    <w:rsid w:val="00C72979"/>
    <w:rsid w:val="00C7312E"/>
    <w:rsid w:val="00C73F17"/>
    <w:rsid w:val="00C7459B"/>
    <w:rsid w:val="00C748FC"/>
    <w:rsid w:val="00C74950"/>
    <w:rsid w:val="00C74AF8"/>
    <w:rsid w:val="00C7518F"/>
    <w:rsid w:val="00C75358"/>
    <w:rsid w:val="00C77AD5"/>
    <w:rsid w:val="00C77D16"/>
    <w:rsid w:val="00C811EA"/>
    <w:rsid w:val="00C81B40"/>
    <w:rsid w:val="00C81F44"/>
    <w:rsid w:val="00C83E73"/>
    <w:rsid w:val="00C841CF"/>
    <w:rsid w:val="00C84708"/>
    <w:rsid w:val="00C8588E"/>
    <w:rsid w:val="00C85BB2"/>
    <w:rsid w:val="00C86278"/>
    <w:rsid w:val="00C8646D"/>
    <w:rsid w:val="00C86E0E"/>
    <w:rsid w:val="00C872ED"/>
    <w:rsid w:val="00C87AE9"/>
    <w:rsid w:val="00C87D4D"/>
    <w:rsid w:val="00C87F3D"/>
    <w:rsid w:val="00C9014B"/>
    <w:rsid w:val="00C9111A"/>
    <w:rsid w:val="00C91344"/>
    <w:rsid w:val="00C92677"/>
    <w:rsid w:val="00C9292D"/>
    <w:rsid w:val="00C92C03"/>
    <w:rsid w:val="00C92C15"/>
    <w:rsid w:val="00C93401"/>
    <w:rsid w:val="00C93797"/>
    <w:rsid w:val="00C93997"/>
    <w:rsid w:val="00C93A37"/>
    <w:rsid w:val="00C93A5A"/>
    <w:rsid w:val="00C93CD4"/>
    <w:rsid w:val="00C94263"/>
    <w:rsid w:val="00C948CF"/>
    <w:rsid w:val="00C94F48"/>
    <w:rsid w:val="00C953D2"/>
    <w:rsid w:val="00C956DF"/>
    <w:rsid w:val="00C95F18"/>
    <w:rsid w:val="00C96360"/>
    <w:rsid w:val="00C964BF"/>
    <w:rsid w:val="00C9653F"/>
    <w:rsid w:val="00C966FD"/>
    <w:rsid w:val="00C97A25"/>
    <w:rsid w:val="00CA0E92"/>
    <w:rsid w:val="00CA19EE"/>
    <w:rsid w:val="00CA2165"/>
    <w:rsid w:val="00CA352A"/>
    <w:rsid w:val="00CA3F59"/>
    <w:rsid w:val="00CA4298"/>
    <w:rsid w:val="00CA4C96"/>
    <w:rsid w:val="00CA4E24"/>
    <w:rsid w:val="00CA50A8"/>
    <w:rsid w:val="00CA55B6"/>
    <w:rsid w:val="00CA65BD"/>
    <w:rsid w:val="00CA6B87"/>
    <w:rsid w:val="00CA7109"/>
    <w:rsid w:val="00CA777F"/>
    <w:rsid w:val="00CB08E8"/>
    <w:rsid w:val="00CB090C"/>
    <w:rsid w:val="00CB0F08"/>
    <w:rsid w:val="00CB1787"/>
    <w:rsid w:val="00CB17D5"/>
    <w:rsid w:val="00CB35E5"/>
    <w:rsid w:val="00CB3B2E"/>
    <w:rsid w:val="00CB4429"/>
    <w:rsid w:val="00CB50FE"/>
    <w:rsid w:val="00CB56C1"/>
    <w:rsid w:val="00CB59B0"/>
    <w:rsid w:val="00CB7021"/>
    <w:rsid w:val="00CB7940"/>
    <w:rsid w:val="00CC0161"/>
    <w:rsid w:val="00CC098D"/>
    <w:rsid w:val="00CC09E0"/>
    <w:rsid w:val="00CC11D1"/>
    <w:rsid w:val="00CC21B4"/>
    <w:rsid w:val="00CC26CF"/>
    <w:rsid w:val="00CC32D2"/>
    <w:rsid w:val="00CC4072"/>
    <w:rsid w:val="00CC40F3"/>
    <w:rsid w:val="00CC4106"/>
    <w:rsid w:val="00CC45A8"/>
    <w:rsid w:val="00CC483A"/>
    <w:rsid w:val="00CC581C"/>
    <w:rsid w:val="00CC59F8"/>
    <w:rsid w:val="00CC6B49"/>
    <w:rsid w:val="00CC7062"/>
    <w:rsid w:val="00CC7188"/>
    <w:rsid w:val="00CC7484"/>
    <w:rsid w:val="00CC7894"/>
    <w:rsid w:val="00CC7FEC"/>
    <w:rsid w:val="00CD01A0"/>
    <w:rsid w:val="00CD0745"/>
    <w:rsid w:val="00CD09BA"/>
    <w:rsid w:val="00CD16CF"/>
    <w:rsid w:val="00CD1F29"/>
    <w:rsid w:val="00CD285D"/>
    <w:rsid w:val="00CD2940"/>
    <w:rsid w:val="00CD4444"/>
    <w:rsid w:val="00CD4472"/>
    <w:rsid w:val="00CD4E03"/>
    <w:rsid w:val="00CD5BA4"/>
    <w:rsid w:val="00CD5C1F"/>
    <w:rsid w:val="00CD5F62"/>
    <w:rsid w:val="00CD61A1"/>
    <w:rsid w:val="00CD660F"/>
    <w:rsid w:val="00CD6891"/>
    <w:rsid w:val="00CD7A0F"/>
    <w:rsid w:val="00CE1409"/>
    <w:rsid w:val="00CE16E9"/>
    <w:rsid w:val="00CE172C"/>
    <w:rsid w:val="00CE1787"/>
    <w:rsid w:val="00CE1907"/>
    <w:rsid w:val="00CE1D45"/>
    <w:rsid w:val="00CE1ECB"/>
    <w:rsid w:val="00CE21B1"/>
    <w:rsid w:val="00CE21B2"/>
    <w:rsid w:val="00CE227B"/>
    <w:rsid w:val="00CE23B7"/>
    <w:rsid w:val="00CE29BA"/>
    <w:rsid w:val="00CE2AEC"/>
    <w:rsid w:val="00CE3371"/>
    <w:rsid w:val="00CE3421"/>
    <w:rsid w:val="00CE3F51"/>
    <w:rsid w:val="00CE46FF"/>
    <w:rsid w:val="00CE4A5E"/>
    <w:rsid w:val="00CE4CF1"/>
    <w:rsid w:val="00CE5C53"/>
    <w:rsid w:val="00CE5EFE"/>
    <w:rsid w:val="00CE618B"/>
    <w:rsid w:val="00CE61E7"/>
    <w:rsid w:val="00CE69F8"/>
    <w:rsid w:val="00CE709E"/>
    <w:rsid w:val="00CE7108"/>
    <w:rsid w:val="00CE7A4A"/>
    <w:rsid w:val="00CF0088"/>
    <w:rsid w:val="00CF0417"/>
    <w:rsid w:val="00CF05D2"/>
    <w:rsid w:val="00CF0A91"/>
    <w:rsid w:val="00CF0F39"/>
    <w:rsid w:val="00CF2053"/>
    <w:rsid w:val="00CF20BB"/>
    <w:rsid w:val="00CF2A0D"/>
    <w:rsid w:val="00CF39E5"/>
    <w:rsid w:val="00CF4182"/>
    <w:rsid w:val="00CF46A0"/>
    <w:rsid w:val="00CF4C2D"/>
    <w:rsid w:val="00CF56E7"/>
    <w:rsid w:val="00CF616B"/>
    <w:rsid w:val="00CF69BA"/>
    <w:rsid w:val="00CF7045"/>
    <w:rsid w:val="00CF7867"/>
    <w:rsid w:val="00CF7DE2"/>
    <w:rsid w:val="00D00337"/>
    <w:rsid w:val="00D00538"/>
    <w:rsid w:val="00D00702"/>
    <w:rsid w:val="00D00AA6"/>
    <w:rsid w:val="00D011C7"/>
    <w:rsid w:val="00D02164"/>
    <w:rsid w:val="00D022CA"/>
    <w:rsid w:val="00D02312"/>
    <w:rsid w:val="00D0304F"/>
    <w:rsid w:val="00D0308B"/>
    <w:rsid w:val="00D03D11"/>
    <w:rsid w:val="00D03FF0"/>
    <w:rsid w:val="00D04B76"/>
    <w:rsid w:val="00D04CB7"/>
    <w:rsid w:val="00D0528E"/>
    <w:rsid w:val="00D05C02"/>
    <w:rsid w:val="00D0646E"/>
    <w:rsid w:val="00D07273"/>
    <w:rsid w:val="00D07909"/>
    <w:rsid w:val="00D079C0"/>
    <w:rsid w:val="00D07D51"/>
    <w:rsid w:val="00D105A9"/>
    <w:rsid w:val="00D1078C"/>
    <w:rsid w:val="00D115B2"/>
    <w:rsid w:val="00D116A8"/>
    <w:rsid w:val="00D11D64"/>
    <w:rsid w:val="00D1252A"/>
    <w:rsid w:val="00D12E6D"/>
    <w:rsid w:val="00D1386C"/>
    <w:rsid w:val="00D13B1A"/>
    <w:rsid w:val="00D13CCB"/>
    <w:rsid w:val="00D1441D"/>
    <w:rsid w:val="00D14776"/>
    <w:rsid w:val="00D147FA"/>
    <w:rsid w:val="00D14C88"/>
    <w:rsid w:val="00D14E4B"/>
    <w:rsid w:val="00D1564C"/>
    <w:rsid w:val="00D15AE2"/>
    <w:rsid w:val="00D1711D"/>
    <w:rsid w:val="00D17247"/>
    <w:rsid w:val="00D17504"/>
    <w:rsid w:val="00D20552"/>
    <w:rsid w:val="00D205FE"/>
    <w:rsid w:val="00D207DE"/>
    <w:rsid w:val="00D207F9"/>
    <w:rsid w:val="00D20B44"/>
    <w:rsid w:val="00D20E1D"/>
    <w:rsid w:val="00D21A21"/>
    <w:rsid w:val="00D21E11"/>
    <w:rsid w:val="00D21EB5"/>
    <w:rsid w:val="00D22486"/>
    <w:rsid w:val="00D22E3E"/>
    <w:rsid w:val="00D236C8"/>
    <w:rsid w:val="00D2515F"/>
    <w:rsid w:val="00D25B10"/>
    <w:rsid w:val="00D25D61"/>
    <w:rsid w:val="00D26221"/>
    <w:rsid w:val="00D26476"/>
    <w:rsid w:val="00D2703C"/>
    <w:rsid w:val="00D27B38"/>
    <w:rsid w:val="00D309D6"/>
    <w:rsid w:val="00D30A1C"/>
    <w:rsid w:val="00D30B07"/>
    <w:rsid w:val="00D30B2B"/>
    <w:rsid w:val="00D31400"/>
    <w:rsid w:val="00D3147D"/>
    <w:rsid w:val="00D32103"/>
    <w:rsid w:val="00D32156"/>
    <w:rsid w:val="00D3321B"/>
    <w:rsid w:val="00D3379A"/>
    <w:rsid w:val="00D33AB2"/>
    <w:rsid w:val="00D342C6"/>
    <w:rsid w:val="00D34757"/>
    <w:rsid w:val="00D34A91"/>
    <w:rsid w:val="00D34E19"/>
    <w:rsid w:val="00D35078"/>
    <w:rsid w:val="00D36800"/>
    <w:rsid w:val="00D4059A"/>
    <w:rsid w:val="00D40681"/>
    <w:rsid w:val="00D40914"/>
    <w:rsid w:val="00D40FFD"/>
    <w:rsid w:val="00D410A3"/>
    <w:rsid w:val="00D416AF"/>
    <w:rsid w:val="00D41EB3"/>
    <w:rsid w:val="00D42262"/>
    <w:rsid w:val="00D42C37"/>
    <w:rsid w:val="00D43074"/>
    <w:rsid w:val="00D43F0B"/>
    <w:rsid w:val="00D4583A"/>
    <w:rsid w:val="00D46CDD"/>
    <w:rsid w:val="00D470E6"/>
    <w:rsid w:val="00D47B32"/>
    <w:rsid w:val="00D47DBC"/>
    <w:rsid w:val="00D47E71"/>
    <w:rsid w:val="00D47EC0"/>
    <w:rsid w:val="00D50386"/>
    <w:rsid w:val="00D5039B"/>
    <w:rsid w:val="00D508DF"/>
    <w:rsid w:val="00D508FE"/>
    <w:rsid w:val="00D513B2"/>
    <w:rsid w:val="00D51760"/>
    <w:rsid w:val="00D521BD"/>
    <w:rsid w:val="00D534F7"/>
    <w:rsid w:val="00D539C7"/>
    <w:rsid w:val="00D540A9"/>
    <w:rsid w:val="00D54739"/>
    <w:rsid w:val="00D55406"/>
    <w:rsid w:val="00D556C5"/>
    <w:rsid w:val="00D56715"/>
    <w:rsid w:val="00D56AAD"/>
    <w:rsid w:val="00D57029"/>
    <w:rsid w:val="00D5750D"/>
    <w:rsid w:val="00D57837"/>
    <w:rsid w:val="00D60172"/>
    <w:rsid w:val="00D6050D"/>
    <w:rsid w:val="00D60C6B"/>
    <w:rsid w:val="00D60D11"/>
    <w:rsid w:val="00D61496"/>
    <w:rsid w:val="00D615BB"/>
    <w:rsid w:val="00D619D7"/>
    <w:rsid w:val="00D6237E"/>
    <w:rsid w:val="00D62B58"/>
    <w:rsid w:val="00D62FD9"/>
    <w:rsid w:val="00D6405D"/>
    <w:rsid w:val="00D64087"/>
    <w:rsid w:val="00D64D0D"/>
    <w:rsid w:val="00D64F0B"/>
    <w:rsid w:val="00D65484"/>
    <w:rsid w:val="00D657BF"/>
    <w:rsid w:val="00D65CBA"/>
    <w:rsid w:val="00D666EC"/>
    <w:rsid w:val="00D66837"/>
    <w:rsid w:val="00D66884"/>
    <w:rsid w:val="00D702CA"/>
    <w:rsid w:val="00D70553"/>
    <w:rsid w:val="00D7066F"/>
    <w:rsid w:val="00D708C4"/>
    <w:rsid w:val="00D70CE8"/>
    <w:rsid w:val="00D70CF7"/>
    <w:rsid w:val="00D713C9"/>
    <w:rsid w:val="00D71B23"/>
    <w:rsid w:val="00D71D2E"/>
    <w:rsid w:val="00D72069"/>
    <w:rsid w:val="00D72246"/>
    <w:rsid w:val="00D72978"/>
    <w:rsid w:val="00D73BCE"/>
    <w:rsid w:val="00D745F6"/>
    <w:rsid w:val="00D747BB"/>
    <w:rsid w:val="00D74847"/>
    <w:rsid w:val="00D74AA6"/>
    <w:rsid w:val="00D77A09"/>
    <w:rsid w:val="00D8012B"/>
    <w:rsid w:val="00D801A7"/>
    <w:rsid w:val="00D8064F"/>
    <w:rsid w:val="00D80CFD"/>
    <w:rsid w:val="00D80EA0"/>
    <w:rsid w:val="00D81783"/>
    <w:rsid w:val="00D819FD"/>
    <w:rsid w:val="00D81B43"/>
    <w:rsid w:val="00D81EEB"/>
    <w:rsid w:val="00D81FF0"/>
    <w:rsid w:val="00D824F3"/>
    <w:rsid w:val="00D826DE"/>
    <w:rsid w:val="00D832AC"/>
    <w:rsid w:val="00D83ADC"/>
    <w:rsid w:val="00D849DB"/>
    <w:rsid w:val="00D85477"/>
    <w:rsid w:val="00D861BB"/>
    <w:rsid w:val="00D864DE"/>
    <w:rsid w:val="00D865DD"/>
    <w:rsid w:val="00D87BA9"/>
    <w:rsid w:val="00D87C3F"/>
    <w:rsid w:val="00D907C3"/>
    <w:rsid w:val="00D90F8F"/>
    <w:rsid w:val="00D90FCC"/>
    <w:rsid w:val="00D9116F"/>
    <w:rsid w:val="00D91E71"/>
    <w:rsid w:val="00D922C8"/>
    <w:rsid w:val="00D92340"/>
    <w:rsid w:val="00D926AB"/>
    <w:rsid w:val="00D928AD"/>
    <w:rsid w:val="00D928DC"/>
    <w:rsid w:val="00D92CCB"/>
    <w:rsid w:val="00D92DF2"/>
    <w:rsid w:val="00D94767"/>
    <w:rsid w:val="00D9573C"/>
    <w:rsid w:val="00D959CF"/>
    <w:rsid w:val="00D96821"/>
    <w:rsid w:val="00D96F52"/>
    <w:rsid w:val="00D97197"/>
    <w:rsid w:val="00D9735B"/>
    <w:rsid w:val="00D9737B"/>
    <w:rsid w:val="00D973E0"/>
    <w:rsid w:val="00D9767E"/>
    <w:rsid w:val="00D97C70"/>
    <w:rsid w:val="00DA03D2"/>
    <w:rsid w:val="00DA07DE"/>
    <w:rsid w:val="00DA2BED"/>
    <w:rsid w:val="00DA3045"/>
    <w:rsid w:val="00DA3193"/>
    <w:rsid w:val="00DA58CA"/>
    <w:rsid w:val="00DA5F6F"/>
    <w:rsid w:val="00DA643C"/>
    <w:rsid w:val="00DA652B"/>
    <w:rsid w:val="00DA65AA"/>
    <w:rsid w:val="00DA6832"/>
    <w:rsid w:val="00DA7B3B"/>
    <w:rsid w:val="00DA7C34"/>
    <w:rsid w:val="00DB00B0"/>
    <w:rsid w:val="00DB07E0"/>
    <w:rsid w:val="00DB0899"/>
    <w:rsid w:val="00DB182E"/>
    <w:rsid w:val="00DB1D9D"/>
    <w:rsid w:val="00DB23D3"/>
    <w:rsid w:val="00DB2610"/>
    <w:rsid w:val="00DB2EF2"/>
    <w:rsid w:val="00DB3A08"/>
    <w:rsid w:val="00DB4551"/>
    <w:rsid w:val="00DB4762"/>
    <w:rsid w:val="00DB4B61"/>
    <w:rsid w:val="00DB67D6"/>
    <w:rsid w:val="00DB6986"/>
    <w:rsid w:val="00DB76DE"/>
    <w:rsid w:val="00DB7F2D"/>
    <w:rsid w:val="00DC0DBE"/>
    <w:rsid w:val="00DC0E34"/>
    <w:rsid w:val="00DC13EE"/>
    <w:rsid w:val="00DC16F3"/>
    <w:rsid w:val="00DC3B0A"/>
    <w:rsid w:val="00DC4E65"/>
    <w:rsid w:val="00DC5559"/>
    <w:rsid w:val="00DC672A"/>
    <w:rsid w:val="00DC6889"/>
    <w:rsid w:val="00DC70C4"/>
    <w:rsid w:val="00DC70DF"/>
    <w:rsid w:val="00DC7590"/>
    <w:rsid w:val="00DC76B9"/>
    <w:rsid w:val="00DC7957"/>
    <w:rsid w:val="00DD1265"/>
    <w:rsid w:val="00DD1469"/>
    <w:rsid w:val="00DD17EF"/>
    <w:rsid w:val="00DD1CC5"/>
    <w:rsid w:val="00DD210F"/>
    <w:rsid w:val="00DD2390"/>
    <w:rsid w:val="00DD28BB"/>
    <w:rsid w:val="00DD2D3E"/>
    <w:rsid w:val="00DD2DC0"/>
    <w:rsid w:val="00DD3CCA"/>
    <w:rsid w:val="00DD41C8"/>
    <w:rsid w:val="00DD4D4A"/>
    <w:rsid w:val="00DD5073"/>
    <w:rsid w:val="00DD599F"/>
    <w:rsid w:val="00DD5C6A"/>
    <w:rsid w:val="00DD61FF"/>
    <w:rsid w:val="00DD67EA"/>
    <w:rsid w:val="00DD6A1D"/>
    <w:rsid w:val="00DD6C9B"/>
    <w:rsid w:val="00DD79F9"/>
    <w:rsid w:val="00DE02A9"/>
    <w:rsid w:val="00DE0490"/>
    <w:rsid w:val="00DE0499"/>
    <w:rsid w:val="00DE1223"/>
    <w:rsid w:val="00DE239A"/>
    <w:rsid w:val="00DE2B24"/>
    <w:rsid w:val="00DE2C09"/>
    <w:rsid w:val="00DE324A"/>
    <w:rsid w:val="00DE3881"/>
    <w:rsid w:val="00DE4DC4"/>
    <w:rsid w:val="00DE519B"/>
    <w:rsid w:val="00DE5633"/>
    <w:rsid w:val="00DE5908"/>
    <w:rsid w:val="00DF0182"/>
    <w:rsid w:val="00DF06CB"/>
    <w:rsid w:val="00DF09BA"/>
    <w:rsid w:val="00DF0C58"/>
    <w:rsid w:val="00DF0F05"/>
    <w:rsid w:val="00DF21AE"/>
    <w:rsid w:val="00DF21F0"/>
    <w:rsid w:val="00DF22B6"/>
    <w:rsid w:val="00DF2713"/>
    <w:rsid w:val="00DF27AA"/>
    <w:rsid w:val="00DF3030"/>
    <w:rsid w:val="00DF34EB"/>
    <w:rsid w:val="00DF4525"/>
    <w:rsid w:val="00DF515E"/>
    <w:rsid w:val="00DF5E00"/>
    <w:rsid w:val="00DF6066"/>
    <w:rsid w:val="00DF67A2"/>
    <w:rsid w:val="00E00B13"/>
    <w:rsid w:val="00E00E16"/>
    <w:rsid w:val="00E014C2"/>
    <w:rsid w:val="00E01E9D"/>
    <w:rsid w:val="00E01EC6"/>
    <w:rsid w:val="00E0208C"/>
    <w:rsid w:val="00E020A4"/>
    <w:rsid w:val="00E02A34"/>
    <w:rsid w:val="00E02BF4"/>
    <w:rsid w:val="00E02DA9"/>
    <w:rsid w:val="00E02DF1"/>
    <w:rsid w:val="00E037D1"/>
    <w:rsid w:val="00E03AAF"/>
    <w:rsid w:val="00E04100"/>
    <w:rsid w:val="00E041AD"/>
    <w:rsid w:val="00E045D8"/>
    <w:rsid w:val="00E04604"/>
    <w:rsid w:val="00E04C17"/>
    <w:rsid w:val="00E04C9B"/>
    <w:rsid w:val="00E05F16"/>
    <w:rsid w:val="00E06A8E"/>
    <w:rsid w:val="00E06FBC"/>
    <w:rsid w:val="00E078F3"/>
    <w:rsid w:val="00E07CD4"/>
    <w:rsid w:val="00E10F4F"/>
    <w:rsid w:val="00E11121"/>
    <w:rsid w:val="00E122C2"/>
    <w:rsid w:val="00E127AE"/>
    <w:rsid w:val="00E12916"/>
    <w:rsid w:val="00E129C7"/>
    <w:rsid w:val="00E12BDA"/>
    <w:rsid w:val="00E149D0"/>
    <w:rsid w:val="00E14A0F"/>
    <w:rsid w:val="00E14D8B"/>
    <w:rsid w:val="00E1500A"/>
    <w:rsid w:val="00E15F09"/>
    <w:rsid w:val="00E15FED"/>
    <w:rsid w:val="00E16FE2"/>
    <w:rsid w:val="00E17071"/>
    <w:rsid w:val="00E179FE"/>
    <w:rsid w:val="00E17FD0"/>
    <w:rsid w:val="00E21440"/>
    <w:rsid w:val="00E2166A"/>
    <w:rsid w:val="00E21CE8"/>
    <w:rsid w:val="00E22689"/>
    <w:rsid w:val="00E22C7A"/>
    <w:rsid w:val="00E233AA"/>
    <w:rsid w:val="00E2389E"/>
    <w:rsid w:val="00E240AB"/>
    <w:rsid w:val="00E2597F"/>
    <w:rsid w:val="00E26B68"/>
    <w:rsid w:val="00E26BC9"/>
    <w:rsid w:val="00E276B8"/>
    <w:rsid w:val="00E27B66"/>
    <w:rsid w:val="00E30215"/>
    <w:rsid w:val="00E30267"/>
    <w:rsid w:val="00E3035E"/>
    <w:rsid w:val="00E32B1C"/>
    <w:rsid w:val="00E34900"/>
    <w:rsid w:val="00E34AB2"/>
    <w:rsid w:val="00E354ED"/>
    <w:rsid w:val="00E35849"/>
    <w:rsid w:val="00E35AA5"/>
    <w:rsid w:val="00E363BF"/>
    <w:rsid w:val="00E364B7"/>
    <w:rsid w:val="00E37253"/>
    <w:rsid w:val="00E37F15"/>
    <w:rsid w:val="00E404C0"/>
    <w:rsid w:val="00E417EE"/>
    <w:rsid w:val="00E41BD8"/>
    <w:rsid w:val="00E41DF0"/>
    <w:rsid w:val="00E41F3D"/>
    <w:rsid w:val="00E4248B"/>
    <w:rsid w:val="00E424D9"/>
    <w:rsid w:val="00E424EF"/>
    <w:rsid w:val="00E4263B"/>
    <w:rsid w:val="00E42ACB"/>
    <w:rsid w:val="00E431FE"/>
    <w:rsid w:val="00E43C6D"/>
    <w:rsid w:val="00E44391"/>
    <w:rsid w:val="00E44EAA"/>
    <w:rsid w:val="00E44EAD"/>
    <w:rsid w:val="00E4557D"/>
    <w:rsid w:val="00E45A91"/>
    <w:rsid w:val="00E467BE"/>
    <w:rsid w:val="00E4684F"/>
    <w:rsid w:val="00E47354"/>
    <w:rsid w:val="00E50709"/>
    <w:rsid w:val="00E50F88"/>
    <w:rsid w:val="00E50FBB"/>
    <w:rsid w:val="00E53239"/>
    <w:rsid w:val="00E53311"/>
    <w:rsid w:val="00E53CBB"/>
    <w:rsid w:val="00E540F1"/>
    <w:rsid w:val="00E54A2F"/>
    <w:rsid w:val="00E558BF"/>
    <w:rsid w:val="00E55C1E"/>
    <w:rsid w:val="00E56309"/>
    <w:rsid w:val="00E56618"/>
    <w:rsid w:val="00E576DA"/>
    <w:rsid w:val="00E600F1"/>
    <w:rsid w:val="00E60288"/>
    <w:rsid w:val="00E6090C"/>
    <w:rsid w:val="00E60CD2"/>
    <w:rsid w:val="00E612D4"/>
    <w:rsid w:val="00E629D3"/>
    <w:rsid w:val="00E634F0"/>
    <w:rsid w:val="00E6388F"/>
    <w:rsid w:val="00E63A2B"/>
    <w:rsid w:val="00E64251"/>
    <w:rsid w:val="00E648E6"/>
    <w:rsid w:val="00E64AD7"/>
    <w:rsid w:val="00E653B7"/>
    <w:rsid w:val="00E65E4C"/>
    <w:rsid w:val="00E66154"/>
    <w:rsid w:val="00E671ED"/>
    <w:rsid w:val="00E67907"/>
    <w:rsid w:val="00E67965"/>
    <w:rsid w:val="00E67D2A"/>
    <w:rsid w:val="00E67F58"/>
    <w:rsid w:val="00E7036E"/>
    <w:rsid w:val="00E7042F"/>
    <w:rsid w:val="00E70AAF"/>
    <w:rsid w:val="00E72286"/>
    <w:rsid w:val="00E73276"/>
    <w:rsid w:val="00E73CBF"/>
    <w:rsid w:val="00E75683"/>
    <w:rsid w:val="00E7605A"/>
    <w:rsid w:val="00E76D48"/>
    <w:rsid w:val="00E77480"/>
    <w:rsid w:val="00E7753F"/>
    <w:rsid w:val="00E77F22"/>
    <w:rsid w:val="00E800FF"/>
    <w:rsid w:val="00E80179"/>
    <w:rsid w:val="00E8043F"/>
    <w:rsid w:val="00E80545"/>
    <w:rsid w:val="00E8347E"/>
    <w:rsid w:val="00E839C6"/>
    <w:rsid w:val="00E83B47"/>
    <w:rsid w:val="00E844F5"/>
    <w:rsid w:val="00E8648A"/>
    <w:rsid w:val="00E8697E"/>
    <w:rsid w:val="00E86C00"/>
    <w:rsid w:val="00E86D21"/>
    <w:rsid w:val="00E8728A"/>
    <w:rsid w:val="00E87293"/>
    <w:rsid w:val="00E87371"/>
    <w:rsid w:val="00E900D0"/>
    <w:rsid w:val="00E904C0"/>
    <w:rsid w:val="00E91755"/>
    <w:rsid w:val="00E92095"/>
    <w:rsid w:val="00E92C0D"/>
    <w:rsid w:val="00E930D3"/>
    <w:rsid w:val="00E9387B"/>
    <w:rsid w:val="00E943D9"/>
    <w:rsid w:val="00E950E8"/>
    <w:rsid w:val="00E95D8A"/>
    <w:rsid w:val="00E95EA1"/>
    <w:rsid w:val="00E961B0"/>
    <w:rsid w:val="00E96381"/>
    <w:rsid w:val="00E964B5"/>
    <w:rsid w:val="00E96BB2"/>
    <w:rsid w:val="00E97532"/>
    <w:rsid w:val="00E9769D"/>
    <w:rsid w:val="00E97814"/>
    <w:rsid w:val="00EA1041"/>
    <w:rsid w:val="00EA10EE"/>
    <w:rsid w:val="00EA17F3"/>
    <w:rsid w:val="00EA1AF3"/>
    <w:rsid w:val="00EA2924"/>
    <w:rsid w:val="00EA32A4"/>
    <w:rsid w:val="00EA37C5"/>
    <w:rsid w:val="00EA3A31"/>
    <w:rsid w:val="00EA3BD1"/>
    <w:rsid w:val="00EA3EB0"/>
    <w:rsid w:val="00EA4C0C"/>
    <w:rsid w:val="00EA4EB9"/>
    <w:rsid w:val="00EA4F90"/>
    <w:rsid w:val="00EA5103"/>
    <w:rsid w:val="00EA56FE"/>
    <w:rsid w:val="00EA6746"/>
    <w:rsid w:val="00EA7215"/>
    <w:rsid w:val="00EA7AFB"/>
    <w:rsid w:val="00EA7B03"/>
    <w:rsid w:val="00EA7B46"/>
    <w:rsid w:val="00EA7E3B"/>
    <w:rsid w:val="00EA7F23"/>
    <w:rsid w:val="00EB0110"/>
    <w:rsid w:val="00EB0B0A"/>
    <w:rsid w:val="00EB187A"/>
    <w:rsid w:val="00EB2BE7"/>
    <w:rsid w:val="00EB41B2"/>
    <w:rsid w:val="00EB449B"/>
    <w:rsid w:val="00EB4757"/>
    <w:rsid w:val="00EB4A84"/>
    <w:rsid w:val="00EB6528"/>
    <w:rsid w:val="00EB657B"/>
    <w:rsid w:val="00EB69D4"/>
    <w:rsid w:val="00EB6A2E"/>
    <w:rsid w:val="00EC06B6"/>
    <w:rsid w:val="00EC0719"/>
    <w:rsid w:val="00EC0B2C"/>
    <w:rsid w:val="00EC0C68"/>
    <w:rsid w:val="00EC0D92"/>
    <w:rsid w:val="00EC0F42"/>
    <w:rsid w:val="00EC14FE"/>
    <w:rsid w:val="00EC161E"/>
    <w:rsid w:val="00EC2053"/>
    <w:rsid w:val="00EC23E9"/>
    <w:rsid w:val="00EC2EC7"/>
    <w:rsid w:val="00EC3056"/>
    <w:rsid w:val="00EC3945"/>
    <w:rsid w:val="00EC4337"/>
    <w:rsid w:val="00EC47F3"/>
    <w:rsid w:val="00EC4AFA"/>
    <w:rsid w:val="00EC602C"/>
    <w:rsid w:val="00EC62DA"/>
    <w:rsid w:val="00EC740E"/>
    <w:rsid w:val="00EC7821"/>
    <w:rsid w:val="00EC7CC6"/>
    <w:rsid w:val="00ED09B6"/>
    <w:rsid w:val="00ED1A8E"/>
    <w:rsid w:val="00ED29EB"/>
    <w:rsid w:val="00ED3BDC"/>
    <w:rsid w:val="00ED3DD8"/>
    <w:rsid w:val="00ED47AC"/>
    <w:rsid w:val="00ED4CA2"/>
    <w:rsid w:val="00ED4F83"/>
    <w:rsid w:val="00ED6766"/>
    <w:rsid w:val="00ED6C8D"/>
    <w:rsid w:val="00ED7868"/>
    <w:rsid w:val="00ED78EF"/>
    <w:rsid w:val="00ED7E52"/>
    <w:rsid w:val="00EE04BC"/>
    <w:rsid w:val="00EE0DA0"/>
    <w:rsid w:val="00EE13B7"/>
    <w:rsid w:val="00EE14E3"/>
    <w:rsid w:val="00EE15FF"/>
    <w:rsid w:val="00EE1F82"/>
    <w:rsid w:val="00EE30E2"/>
    <w:rsid w:val="00EE32A4"/>
    <w:rsid w:val="00EE38F7"/>
    <w:rsid w:val="00EE3A04"/>
    <w:rsid w:val="00EE3D0B"/>
    <w:rsid w:val="00EE3D3C"/>
    <w:rsid w:val="00EE48BA"/>
    <w:rsid w:val="00EE54BA"/>
    <w:rsid w:val="00EE5CB8"/>
    <w:rsid w:val="00EE6577"/>
    <w:rsid w:val="00EE65EF"/>
    <w:rsid w:val="00EE6938"/>
    <w:rsid w:val="00EE6C2B"/>
    <w:rsid w:val="00EE7544"/>
    <w:rsid w:val="00EE7A56"/>
    <w:rsid w:val="00EE7DF7"/>
    <w:rsid w:val="00EF05FC"/>
    <w:rsid w:val="00EF0829"/>
    <w:rsid w:val="00EF0A21"/>
    <w:rsid w:val="00EF1956"/>
    <w:rsid w:val="00EF1A7B"/>
    <w:rsid w:val="00EF1B22"/>
    <w:rsid w:val="00EF1C0F"/>
    <w:rsid w:val="00EF20BC"/>
    <w:rsid w:val="00EF28B4"/>
    <w:rsid w:val="00EF2FBD"/>
    <w:rsid w:val="00EF3A74"/>
    <w:rsid w:val="00EF3E14"/>
    <w:rsid w:val="00EF40D3"/>
    <w:rsid w:val="00EF484A"/>
    <w:rsid w:val="00EF49CD"/>
    <w:rsid w:val="00EF5780"/>
    <w:rsid w:val="00EF596A"/>
    <w:rsid w:val="00EF5EB4"/>
    <w:rsid w:val="00EF633A"/>
    <w:rsid w:val="00EF64F4"/>
    <w:rsid w:val="00EF69A6"/>
    <w:rsid w:val="00EF7521"/>
    <w:rsid w:val="00EF7904"/>
    <w:rsid w:val="00F00A98"/>
    <w:rsid w:val="00F00CC9"/>
    <w:rsid w:val="00F00D42"/>
    <w:rsid w:val="00F00DBA"/>
    <w:rsid w:val="00F00E47"/>
    <w:rsid w:val="00F01FD6"/>
    <w:rsid w:val="00F024ED"/>
    <w:rsid w:val="00F02DEF"/>
    <w:rsid w:val="00F030CA"/>
    <w:rsid w:val="00F041A5"/>
    <w:rsid w:val="00F0431C"/>
    <w:rsid w:val="00F04378"/>
    <w:rsid w:val="00F048E4"/>
    <w:rsid w:val="00F04B8F"/>
    <w:rsid w:val="00F04E02"/>
    <w:rsid w:val="00F05031"/>
    <w:rsid w:val="00F0573C"/>
    <w:rsid w:val="00F05ADB"/>
    <w:rsid w:val="00F06FD1"/>
    <w:rsid w:val="00F073BD"/>
    <w:rsid w:val="00F10BB5"/>
    <w:rsid w:val="00F10C49"/>
    <w:rsid w:val="00F118E3"/>
    <w:rsid w:val="00F12038"/>
    <w:rsid w:val="00F12AD0"/>
    <w:rsid w:val="00F12C1E"/>
    <w:rsid w:val="00F12D4B"/>
    <w:rsid w:val="00F12D75"/>
    <w:rsid w:val="00F13519"/>
    <w:rsid w:val="00F13679"/>
    <w:rsid w:val="00F1372E"/>
    <w:rsid w:val="00F13C9F"/>
    <w:rsid w:val="00F1432F"/>
    <w:rsid w:val="00F146E5"/>
    <w:rsid w:val="00F14B75"/>
    <w:rsid w:val="00F1602D"/>
    <w:rsid w:val="00F167E1"/>
    <w:rsid w:val="00F17631"/>
    <w:rsid w:val="00F178BA"/>
    <w:rsid w:val="00F179F4"/>
    <w:rsid w:val="00F2017D"/>
    <w:rsid w:val="00F207C9"/>
    <w:rsid w:val="00F208DD"/>
    <w:rsid w:val="00F208FA"/>
    <w:rsid w:val="00F217C1"/>
    <w:rsid w:val="00F22619"/>
    <w:rsid w:val="00F22AD7"/>
    <w:rsid w:val="00F22E81"/>
    <w:rsid w:val="00F2313F"/>
    <w:rsid w:val="00F23693"/>
    <w:rsid w:val="00F23A54"/>
    <w:rsid w:val="00F23DF6"/>
    <w:rsid w:val="00F23E41"/>
    <w:rsid w:val="00F24034"/>
    <w:rsid w:val="00F2431D"/>
    <w:rsid w:val="00F24E6C"/>
    <w:rsid w:val="00F250DE"/>
    <w:rsid w:val="00F2576A"/>
    <w:rsid w:val="00F25781"/>
    <w:rsid w:val="00F25D5D"/>
    <w:rsid w:val="00F279BC"/>
    <w:rsid w:val="00F3002A"/>
    <w:rsid w:val="00F303CF"/>
    <w:rsid w:val="00F305A7"/>
    <w:rsid w:val="00F3062A"/>
    <w:rsid w:val="00F307AA"/>
    <w:rsid w:val="00F30BB1"/>
    <w:rsid w:val="00F30D8B"/>
    <w:rsid w:val="00F30DB8"/>
    <w:rsid w:val="00F30E57"/>
    <w:rsid w:val="00F316DB"/>
    <w:rsid w:val="00F3193D"/>
    <w:rsid w:val="00F31E05"/>
    <w:rsid w:val="00F32346"/>
    <w:rsid w:val="00F32AA6"/>
    <w:rsid w:val="00F33279"/>
    <w:rsid w:val="00F33383"/>
    <w:rsid w:val="00F33FF9"/>
    <w:rsid w:val="00F341F3"/>
    <w:rsid w:val="00F34542"/>
    <w:rsid w:val="00F347DE"/>
    <w:rsid w:val="00F35DE5"/>
    <w:rsid w:val="00F36B8D"/>
    <w:rsid w:val="00F36F8D"/>
    <w:rsid w:val="00F37293"/>
    <w:rsid w:val="00F37564"/>
    <w:rsid w:val="00F40975"/>
    <w:rsid w:val="00F40BE7"/>
    <w:rsid w:val="00F40C06"/>
    <w:rsid w:val="00F41D60"/>
    <w:rsid w:val="00F42E56"/>
    <w:rsid w:val="00F43554"/>
    <w:rsid w:val="00F43E5C"/>
    <w:rsid w:val="00F43EBD"/>
    <w:rsid w:val="00F447FF"/>
    <w:rsid w:val="00F44991"/>
    <w:rsid w:val="00F44FA3"/>
    <w:rsid w:val="00F452B5"/>
    <w:rsid w:val="00F45710"/>
    <w:rsid w:val="00F45897"/>
    <w:rsid w:val="00F47BFB"/>
    <w:rsid w:val="00F5132C"/>
    <w:rsid w:val="00F5135C"/>
    <w:rsid w:val="00F51C37"/>
    <w:rsid w:val="00F51FEF"/>
    <w:rsid w:val="00F521E2"/>
    <w:rsid w:val="00F52449"/>
    <w:rsid w:val="00F52C08"/>
    <w:rsid w:val="00F53307"/>
    <w:rsid w:val="00F53F8D"/>
    <w:rsid w:val="00F54478"/>
    <w:rsid w:val="00F547D1"/>
    <w:rsid w:val="00F54D4D"/>
    <w:rsid w:val="00F54FFC"/>
    <w:rsid w:val="00F55095"/>
    <w:rsid w:val="00F551F0"/>
    <w:rsid w:val="00F557F7"/>
    <w:rsid w:val="00F55844"/>
    <w:rsid w:val="00F55F06"/>
    <w:rsid w:val="00F55F3B"/>
    <w:rsid w:val="00F579F4"/>
    <w:rsid w:val="00F57B54"/>
    <w:rsid w:val="00F57C74"/>
    <w:rsid w:val="00F60105"/>
    <w:rsid w:val="00F60699"/>
    <w:rsid w:val="00F60AC8"/>
    <w:rsid w:val="00F62290"/>
    <w:rsid w:val="00F627EA"/>
    <w:rsid w:val="00F63137"/>
    <w:rsid w:val="00F634C1"/>
    <w:rsid w:val="00F635EF"/>
    <w:rsid w:val="00F6435F"/>
    <w:rsid w:val="00F643E5"/>
    <w:rsid w:val="00F64923"/>
    <w:rsid w:val="00F649CE"/>
    <w:rsid w:val="00F64DCF"/>
    <w:rsid w:val="00F65090"/>
    <w:rsid w:val="00F65CC2"/>
    <w:rsid w:val="00F65D22"/>
    <w:rsid w:val="00F67037"/>
    <w:rsid w:val="00F67246"/>
    <w:rsid w:val="00F67455"/>
    <w:rsid w:val="00F67487"/>
    <w:rsid w:val="00F67C0B"/>
    <w:rsid w:val="00F70899"/>
    <w:rsid w:val="00F70EC7"/>
    <w:rsid w:val="00F71008"/>
    <w:rsid w:val="00F71942"/>
    <w:rsid w:val="00F719C4"/>
    <w:rsid w:val="00F71CA3"/>
    <w:rsid w:val="00F7234D"/>
    <w:rsid w:val="00F72CF6"/>
    <w:rsid w:val="00F73648"/>
    <w:rsid w:val="00F7514E"/>
    <w:rsid w:val="00F7581B"/>
    <w:rsid w:val="00F758F6"/>
    <w:rsid w:val="00F75F2F"/>
    <w:rsid w:val="00F762DC"/>
    <w:rsid w:val="00F7675E"/>
    <w:rsid w:val="00F76CBB"/>
    <w:rsid w:val="00F7717C"/>
    <w:rsid w:val="00F77B84"/>
    <w:rsid w:val="00F80151"/>
    <w:rsid w:val="00F80311"/>
    <w:rsid w:val="00F81DEA"/>
    <w:rsid w:val="00F81F63"/>
    <w:rsid w:val="00F82266"/>
    <w:rsid w:val="00F8236A"/>
    <w:rsid w:val="00F82B65"/>
    <w:rsid w:val="00F8322C"/>
    <w:rsid w:val="00F83572"/>
    <w:rsid w:val="00F83F8C"/>
    <w:rsid w:val="00F847A4"/>
    <w:rsid w:val="00F84894"/>
    <w:rsid w:val="00F84F6C"/>
    <w:rsid w:val="00F8534E"/>
    <w:rsid w:val="00F857D1"/>
    <w:rsid w:val="00F85F00"/>
    <w:rsid w:val="00F86708"/>
    <w:rsid w:val="00F87BB4"/>
    <w:rsid w:val="00F90024"/>
    <w:rsid w:val="00F90C69"/>
    <w:rsid w:val="00F91AFB"/>
    <w:rsid w:val="00F92326"/>
    <w:rsid w:val="00F930C9"/>
    <w:rsid w:val="00F93C1B"/>
    <w:rsid w:val="00F94139"/>
    <w:rsid w:val="00F94343"/>
    <w:rsid w:val="00F944D9"/>
    <w:rsid w:val="00F95910"/>
    <w:rsid w:val="00F95AA2"/>
    <w:rsid w:val="00F9605F"/>
    <w:rsid w:val="00F965C2"/>
    <w:rsid w:val="00F967B5"/>
    <w:rsid w:val="00F97B12"/>
    <w:rsid w:val="00F97BDE"/>
    <w:rsid w:val="00FA09B5"/>
    <w:rsid w:val="00FA0BC3"/>
    <w:rsid w:val="00FA1758"/>
    <w:rsid w:val="00FA1B9B"/>
    <w:rsid w:val="00FA1DA9"/>
    <w:rsid w:val="00FA1E70"/>
    <w:rsid w:val="00FA26B8"/>
    <w:rsid w:val="00FA28F1"/>
    <w:rsid w:val="00FA313D"/>
    <w:rsid w:val="00FA3352"/>
    <w:rsid w:val="00FA33BA"/>
    <w:rsid w:val="00FA3AD6"/>
    <w:rsid w:val="00FA47DF"/>
    <w:rsid w:val="00FA4B81"/>
    <w:rsid w:val="00FA59C5"/>
    <w:rsid w:val="00FA69F8"/>
    <w:rsid w:val="00FA74C6"/>
    <w:rsid w:val="00FA7A53"/>
    <w:rsid w:val="00FA7B5D"/>
    <w:rsid w:val="00FB17B0"/>
    <w:rsid w:val="00FB1CDA"/>
    <w:rsid w:val="00FB2659"/>
    <w:rsid w:val="00FB36B3"/>
    <w:rsid w:val="00FB42DC"/>
    <w:rsid w:val="00FB4982"/>
    <w:rsid w:val="00FB5109"/>
    <w:rsid w:val="00FB56DD"/>
    <w:rsid w:val="00FB5724"/>
    <w:rsid w:val="00FB5D49"/>
    <w:rsid w:val="00FB60A3"/>
    <w:rsid w:val="00FB6AFE"/>
    <w:rsid w:val="00FB7216"/>
    <w:rsid w:val="00FB7DB3"/>
    <w:rsid w:val="00FC08DD"/>
    <w:rsid w:val="00FC10C1"/>
    <w:rsid w:val="00FC1A4B"/>
    <w:rsid w:val="00FC2618"/>
    <w:rsid w:val="00FC3835"/>
    <w:rsid w:val="00FC47C1"/>
    <w:rsid w:val="00FC4B34"/>
    <w:rsid w:val="00FC4EC5"/>
    <w:rsid w:val="00FC52CC"/>
    <w:rsid w:val="00FC57CC"/>
    <w:rsid w:val="00FC589E"/>
    <w:rsid w:val="00FC6711"/>
    <w:rsid w:val="00FC7091"/>
    <w:rsid w:val="00FC7395"/>
    <w:rsid w:val="00FC7711"/>
    <w:rsid w:val="00FC789E"/>
    <w:rsid w:val="00FC7C51"/>
    <w:rsid w:val="00FD0703"/>
    <w:rsid w:val="00FD07CD"/>
    <w:rsid w:val="00FD092C"/>
    <w:rsid w:val="00FD0DB7"/>
    <w:rsid w:val="00FD108F"/>
    <w:rsid w:val="00FD1A55"/>
    <w:rsid w:val="00FD2723"/>
    <w:rsid w:val="00FD2B17"/>
    <w:rsid w:val="00FD2E0D"/>
    <w:rsid w:val="00FD36D3"/>
    <w:rsid w:val="00FD3888"/>
    <w:rsid w:val="00FD3BA5"/>
    <w:rsid w:val="00FD5EC9"/>
    <w:rsid w:val="00FD684D"/>
    <w:rsid w:val="00FD6850"/>
    <w:rsid w:val="00FD707B"/>
    <w:rsid w:val="00FD73CF"/>
    <w:rsid w:val="00FD7762"/>
    <w:rsid w:val="00FE06E4"/>
    <w:rsid w:val="00FE0795"/>
    <w:rsid w:val="00FE0E38"/>
    <w:rsid w:val="00FE10F9"/>
    <w:rsid w:val="00FE3A8B"/>
    <w:rsid w:val="00FE477C"/>
    <w:rsid w:val="00FE54FD"/>
    <w:rsid w:val="00FE5913"/>
    <w:rsid w:val="00FE59E6"/>
    <w:rsid w:val="00FE6466"/>
    <w:rsid w:val="00FE691B"/>
    <w:rsid w:val="00FE7852"/>
    <w:rsid w:val="00FE792E"/>
    <w:rsid w:val="00FE7AC9"/>
    <w:rsid w:val="00FE7E46"/>
    <w:rsid w:val="00FF0C7C"/>
    <w:rsid w:val="00FF0EA7"/>
    <w:rsid w:val="00FF10F3"/>
    <w:rsid w:val="00FF151B"/>
    <w:rsid w:val="00FF1757"/>
    <w:rsid w:val="00FF1991"/>
    <w:rsid w:val="00FF1C5F"/>
    <w:rsid w:val="00FF1E91"/>
    <w:rsid w:val="00FF244B"/>
    <w:rsid w:val="00FF2723"/>
    <w:rsid w:val="00FF32BF"/>
    <w:rsid w:val="00FF43EC"/>
    <w:rsid w:val="00FF45F2"/>
    <w:rsid w:val="00FF499B"/>
    <w:rsid w:val="00FF4C37"/>
    <w:rsid w:val="00FF59FB"/>
    <w:rsid w:val="00FF5C54"/>
    <w:rsid w:val="00FF6554"/>
    <w:rsid w:val="00FF712B"/>
    <w:rsid w:val="00FF76C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92E4"/>
  <w15:docId w15:val="{8658CC50-0931-433D-B89F-115CFBB57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A61"/>
  </w:style>
  <w:style w:type="paragraph" w:styleId="Naslov1">
    <w:name w:val="heading 1"/>
    <w:basedOn w:val="Normal"/>
    <w:next w:val="Normal"/>
    <w:link w:val="Naslov1Char"/>
    <w:uiPriority w:val="9"/>
    <w:qFormat/>
    <w:rsid w:val="00CB17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ormal"/>
    <w:next w:val="Normal"/>
    <w:link w:val="Naslov3Char"/>
    <w:semiHidden/>
    <w:unhideWhenUsed/>
    <w:qFormat/>
    <w:rsid w:val="0093427A"/>
    <w:pPr>
      <w:keepNext/>
      <w:spacing w:after="0" w:line="240" w:lineRule="auto"/>
      <w:jc w:val="center"/>
      <w:outlineLvl w:val="2"/>
    </w:pPr>
    <w:rPr>
      <w:rFonts w:ascii="Times New Roman" w:eastAsia="Times New Roman" w:hAnsi="Times New Roman" w:cs="Times New Roman"/>
      <w:b/>
      <w:bCs/>
      <w:sz w:val="24"/>
      <w:szCs w:val="24"/>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56E37"/>
    <w:pPr>
      <w:ind w:left="720"/>
      <w:contextualSpacing/>
    </w:pPr>
  </w:style>
  <w:style w:type="paragraph" w:styleId="Tekstbalonia">
    <w:name w:val="Balloon Text"/>
    <w:basedOn w:val="Normal"/>
    <w:link w:val="TekstbaloniaChar"/>
    <w:uiPriority w:val="99"/>
    <w:semiHidden/>
    <w:unhideWhenUsed/>
    <w:rsid w:val="0074454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4454E"/>
    <w:rPr>
      <w:rFonts w:ascii="Tahoma" w:hAnsi="Tahoma" w:cs="Tahoma"/>
      <w:sz w:val="16"/>
      <w:szCs w:val="16"/>
    </w:rPr>
  </w:style>
  <w:style w:type="paragraph" w:styleId="Zaglavlje">
    <w:name w:val="header"/>
    <w:basedOn w:val="Normal"/>
    <w:link w:val="ZaglavljeChar"/>
    <w:uiPriority w:val="99"/>
    <w:unhideWhenUsed/>
    <w:rsid w:val="00EA4F9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A4F90"/>
  </w:style>
  <w:style w:type="paragraph" w:styleId="Podnoje">
    <w:name w:val="footer"/>
    <w:basedOn w:val="Normal"/>
    <w:link w:val="PodnojeChar"/>
    <w:uiPriority w:val="99"/>
    <w:unhideWhenUsed/>
    <w:rsid w:val="00EA4F9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A4F90"/>
  </w:style>
  <w:style w:type="character" w:styleId="Referencakomentara">
    <w:name w:val="annotation reference"/>
    <w:basedOn w:val="Zadanifontodlomka"/>
    <w:uiPriority w:val="99"/>
    <w:semiHidden/>
    <w:unhideWhenUsed/>
    <w:rsid w:val="00460541"/>
    <w:rPr>
      <w:sz w:val="16"/>
      <w:szCs w:val="16"/>
    </w:rPr>
  </w:style>
  <w:style w:type="paragraph" w:styleId="Tekstkomentara">
    <w:name w:val="annotation text"/>
    <w:basedOn w:val="Normal"/>
    <w:link w:val="TekstkomentaraChar"/>
    <w:uiPriority w:val="99"/>
    <w:semiHidden/>
    <w:unhideWhenUsed/>
    <w:rsid w:val="00460541"/>
    <w:pPr>
      <w:spacing w:line="240" w:lineRule="auto"/>
    </w:pPr>
    <w:rPr>
      <w:sz w:val="20"/>
      <w:szCs w:val="20"/>
    </w:rPr>
  </w:style>
  <w:style w:type="character" w:customStyle="1" w:styleId="TekstkomentaraChar">
    <w:name w:val="Tekst komentara Char"/>
    <w:basedOn w:val="Zadanifontodlomka"/>
    <w:link w:val="Tekstkomentara"/>
    <w:uiPriority w:val="99"/>
    <w:semiHidden/>
    <w:rsid w:val="00460541"/>
    <w:rPr>
      <w:sz w:val="20"/>
      <w:szCs w:val="20"/>
    </w:rPr>
  </w:style>
  <w:style w:type="paragraph" w:styleId="Predmetkomentara">
    <w:name w:val="annotation subject"/>
    <w:basedOn w:val="Tekstkomentara"/>
    <w:next w:val="Tekstkomentara"/>
    <w:link w:val="PredmetkomentaraChar"/>
    <w:uiPriority w:val="99"/>
    <w:semiHidden/>
    <w:unhideWhenUsed/>
    <w:rsid w:val="00460541"/>
    <w:rPr>
      <w:b/>
      <w:bCs/>
    </w:rPr>
  </w:style>
  <w:style w:type="character" w:customStyle="1" w:styleId="PredmetkomentaraChar">
    <w:name w:val="Predmet komentara Char"/>
    <w:basedOn w:val="TekstkomentaraChar"/>
    <w:link w:val="Predmetkomentara"/>
    <w:uiPriority w:val="99"/>
    <w:semiHidden/>
    <w:rsid w:val="00460541"/>
    <w:rPr>
      <w:b/>
      <w:bCs/>
      <w:sz w:val="20"/>
      <w:szCs w:val="20"/>
    </w:rPr>
  </w:style>
  <w:style w:type="paragraph" w:styleId="Naslov">
    <w:name w:val="Title"/>
    <w:basedOn w:val="Normal"/>
    <w:link w:val="NaslovChar"/>
    <w:qFormat/>
    <w:rsid w:val="00372788"/>
    <w:pPr>
      <w:spacing w:after="0" w:line="240" w:lineRule="auto"/>
      <w:jc w:val="center"/>
    </w:pPr>
    <w:rPr>
      <w:rFonts w:ascii="Times New Roman" w:eastAsia="Times New Roman" w:hAnsi="Times New Roman" w:cs="Times New Roman"/>
      <w:b/>
      <w:bCs/>
      <w:color w:val="FF00FF"/>
      <w:sz w:val="24"/>
      <w:szCs w:val="24"/>
      <w:lang w:val="x-none" w:eastAsia="x-none"/>
    </w:rPr>
  </w:style>
  <w:style w:type="character" w:customStyle="1" w:styleId="NaslovChar">
    <w:name w:val="Naslov Char"/>
    <w:basedOn w:val="Zadanifontodlomka"/>
    <w:link w:val="Naslov"/>
    <w:rsid w:val="00372788"/>
    <w:rPr>
      <w:rFonts w:ascii="Times New Roman" w:eastAsia="Times New Roman" w:hAnsi="Times New Roman" w:cs="Times New Roman"/>
      <w:b/>
      <w:bCs/>
      <w:color w:val="FF00FF"/>
      <w:sz w:val="24"/>
      <w:szCs w:val="24"/>
      <w:lang w:val="x-none" w:eastAsia="x-none"/>
    </w:rPr>
  </w:style>
  <w:style w:type="paragraph" w:customStyle="1" w:styleId="font8">
    <w:name w:val="font_8"/>
    <w:basedOn w:val="Normal"/>
    <w:rsid w:val="00A82C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CB1787"/>
    <w:rPr>
      <w:rFonts w:asciiTheme="majorHAnsi" w:eastAsiaTheme="majorEastAsia" w:hAnsiTheme="majorHAnsi" w:cstheme="majorBidi"/>
      <w:b/>
      <w:bCs/>
      <w:color w:val="365F91" w:themeColor="accent1" w:themeShade="BF"/>
      <w:sz w:val="28"/>
      <w:szCs w:val="28"/>
    </w:rPr>
  </w:style>
  <w:style w:type="table" w:styleId="Reetkatablice">
    <w:name w:val="Table Grid"/>
    <w:basedOn w:val="Obinatablica"/>
    <w:uiPriority w:val="39"/>
    <w:rsid w:val="009C0A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Zadanifontodlomka"/>
    <w:link w:val="Naslov3"/>
    <w:semiHidden/>
    <w:rsid w:val="0093427A"/>
    <w:rPr>
      <w:rFonts w:ascii="Times New Roman" w:eastAsia="Times New Roman" w:hAnsi="Times New Roman" w:cs="Times New Roman"/>
      <w:b/>
      <w:bCs/>
      <w:sz w:val="24"/>
      <w:szCs w:val="24"/>
      <w:lang w:val="x-none" w:eastAsia="x-none"/>
    </w:rPr>
  </w:style>
  <w:style w:type="paragraph" w:styleId="Tijeloteksta">
    <w:name w:val="Body Text"/>
    <w:basedOn w:val="Normal"/>
    <w:link w:val="TijelotekstaChar"/>
    <w:semiHidden/>
    <w:unhideWhenUsed/>
    <w:rsid w:val="0093427A"/>
    <w:pPr>
      <w:spacing w:after="0" w:line="240" w:lineRule="auto"/>
    </w:pPr>
    <w:rPr>
      <w:rFonts w:ascii="Times New Roman" w:eastAsia="Times New Roman" w:hAnsi="Times New Roman" w:cs="Times New Roman"/>
      <w:sz w:val="20"/>
      <w:szCs w:val="24"/>
      <w:lang w:val="x-none" w:eastAsia="x-none"/>
    </w:rPr>
  </w:style>
  <w:style w:type="character" w:customStyle="1" w:styleId="TijelotekstaChar">
    <w:name w:val="Tijelo teksta Char"/>
    <w:basedOn w:val="Zadanifontodlomka"/>
    <w:link w:val="Tijeloteksta"/>
    <w:semiHidden/>
    <w:rsid w:val="0093427A"/>
    <w:rPr>
      <w:rFonts w:ascii="Times New Roman" w:eastAsia="Times New Roman" w:hAnsi="Times New Roman" w:cs="Times New Roman"/>
      <w:sz w:val="20"/>
      <w:szCs w:val="24"/>
      <w:lang w:val="x-none" w:eastAsia="x-none"/>
    </w:rPr>
  </w:style>
  <w:style w:type="paragraph" w:customStyle="1" w:styleId="Standard">
    <w:name w:val="Standard"/>
    <w:rsid w:val="0093427A"/>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styleId="Tekstkrajnjebiljeke">
    <w:name w:val="endnote text"/>
    <w:basedOn w:val="Normal"/>
    <w:link w:val="TekstkrajnjebiljekeChar"/>
    <w:uiPriority w:val="99"/>
    <w:semiHidden/>
    <w:unhideWhenUsed/>
    <w:rsid w:val="006907C9"/>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6907C9"/>
    <w:rPr>
      <w:sz w:val="20"/>
      <w:szCs w:val="20"/>
    </w:rPr>
  </w:style>
  <w:style w:type="character" w:styleId="Referencakrajnjebiljeke">
    <w:name w:val="endnote reference"/>
    <w:basedOn w:val="Zadanifontodlomka"/>
    <w:uiPriority w:val="99"/>
    <w:semiHidden/>
    <w:unhideWhenUsed/>
    <w:rsid w:val="006907C9"/>
    <w:rPr>
      <w:vertAlign w:val="superscript"/>
    </w:rPr>
  </w:style>
  <w:style w:type="table" w:customStyle="1" w:styleId="Reetkatablice5">
    <w:name w:val="Rešetka tablice5"/>
    <w:basedOn w:val="Obinatablica"/>
    <w:rsid w:val="00D079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2">
    <w:name w:val="Rešetka tablice32"/>
    <w:basedOn w:val="Obinatablica"/>
    <w:rsid w:val="007B7F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staknuto">
    <w:name w:val="Emphasis"/>
    <w:basedOn w:val="Zadanifontodlomka"/>
    <w:uiPriority w:val="20"/>
    <w:qFormat/>
    <w:rsid w:val="00F967B5"/>
    <w:rPr>
      <w:i/>
      <w:iCs/>
    </w:rPr>
  </w:style>
  <w:style w:type="table" w:styleId="Obinatablica3">
    <w:name w:val="Plain Table 3"/>
    <w:basedOn w:val="Obinatablica"/>
    <w:uiPriority w:val="43"/>
    <w:rsid w:val="00D747B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binatablica2">
    <w:name w:val="Plain Table 2"/>
    <w:basedOn w:val="Obinatablica"/>
    <w:uiPriority w:val="42"/>
    <w:rsid w:val="00D747B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binatablica1">
    <w:name w:val="Plain Table 1"/>
    <w:basedOn w:val="Obinatablica"/>
    <w:uiPriority w:val="41"/>
    <w:rsid w:val="00D747B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ijetlareetkatablice">
    <w:name w:val="Grid Table Light"/>
    <w:basedOn w:val="Obinatablica"/>
    <w:uiPriority w:val="40"/>
    <w:rsid w:val="00D747B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468657">
      <w:bodyDiv w:val="1"/>
      <w:marLeft w:val="0"/>
      <w:marRight w:val="0"/>
      <w:marTop w:val="0"/>
      <w:marBottom w:val="0"/>
      <w:divBdr>
        <w:top w:val="none" w:sz="0" w:space="0" w:color="auto"/>
        <w:left w:val="none" w:sz="0" w:space="0" w:color="auto"/>
        <w:bottom w:val="none" w:sz="0" w:space="0" w:color="auto"/>
        <w:right w:val="none" w:sz="0" w:space="0" w:color="auto"/>
      </w:divBdr>
    </w:div>
    <w:div w:id="63916059">
      <w:bodyDiv w:val="1"/>
      <w:marLeft w:val="0"/>
      <w:marRight w:val="0"/>
      <w:marTop w:val="0"/>
      <w:marBottom w:val="0"/>
      <w:divBdr>
        <w:top w:val="none" w:sz="0" w:space="0" w:color="auto"/>
        <w:left w:val="none" w:sz="0" w:space="0" w:color="auto"/>
        <w:bottom w:val="none" w:sz="0" w:space="0" w:color="auto"/>
        <w:right w:val="none" w:sz="0" w:space="0" w:color="auto"/>
      </w:divBdr>
    </w:div>
    <w:div w:id="73824836">
      <w:bodyDiv w:val="1"/>
      <w:marLeft w:val="0"/>
      <w:marRight w:val="0"/>
      <w:marTop w:val="0"/>
      <w:marBottom w:val="0"/>
      <w:divBdr>
        <w:top w:val="none" w:sz="0" w:space="0" w:color="auto"/>
        <w:left w:val="none" w:sz="0" w:space="0" w:color="auto"/>
        <w:bottom w:val="none" w:sz="0" w:space="0" w:color="auto"/>
        <w:right w:val="none" w:sz="0" w:space="0" w:color="auto"/>
      </w:divBdr>
    </w:div>
    <w:div w:id="119299793">
      <w:bodyDiv w:val="1"/>
      <w:marLeft w:val="0"/>
      <w:marRight w:val="0"/>
      <w:marTop w:val="0"/>
      <w:marBottom w:val="0"/>
      <w:divBdr>
        <w:top w:val="none" w:sz="0" w:space="0" w:color="auto"/>
        <w:left w:val="none" w:sz="0" w:space="0" w:color="auto"/>
        <w:bottom w:val="none" w:sz="0" w:space="0" w:color="auto"/>
        <w:right w:val="none" w:sz="0" w:space="0" w:color="auto"/>
      </w:divBdr>
    </w:div>
    <w:div w:id="151607741">
      <w:bodyDiv w:val="1"/>
      <w:marLeft w:val="0"/>
      <w:marRight w:val="0"/>
      <w:marTop w:val="0"/>
      <w:marBottom w:val="0"/>
      <w:divBdr>
        <w:top w:val="none" w:sz="0" w:space="0" w:color="auto"/>
        <w:left w:val="none" w:sz="0" w:space="0" w:color="auto"/>
        <w:bottom w:val="none" w:sz="0" w:space="0" w:color="auto"/>
        <w:right w:val="none" w:sz="0" w:space="0" w:color="auto"/>
      </w:divBdr>
    </w:div>
    <w:div w:id="171457627">
      <w:bodyDiv w:val="1"/>
      <w:marLeft w:val="0"/>
      <w:marRight w:val="0"/>
      <w:marTop w:val="0"/>
      <w:marBottom w:val="0"/>
      <w:divBdr>
        <w:top w:val="none" w:sz="0" w:space="0" w:color="auto"/>
        <w:left w:val="none" w:sz="0" w:space="0" w:color="auto"/>
        <w:bottom w:val="none" w:sz="0" w:space="0" w:color="auto"/>
        <w:right w:val="none" w:sz="0" w:space="0" w:color="auto"/>
      </w:divBdr>
    </w:div>
    <w:div w:id="176887288">
      <w:bodyDiv w:val="1"/>
      <w:marLeft w:val="0"/>
      <w:marRight w:val="0"/>
      <w:marTop w:val="0"/>
      <w:marBottom w:val="0"/>
      <w:divBdr>
        <w:top w:val="none" w:sz="0" w:space="0" w:color="auto"/>
        <w:left w:val="none" w:sz="0" w:space="0" w:color="auto"/>
        <w:bottom w:val="none" w:sz="0" w:space="0" w:color="auto"/>
        <w:right w:val="none" w:sz="0" w:space="0" w:color="auto"/>
      </w:divBdr>
    </w:div>
    <w:div w:id="223175842">
      <w:bodyDiv w:val="1"/>
      <w:marLeft w:val="0"/>
      <w:marRight w:val="0"/>
      <w:marTop w:val="0"/>
      <w:marBottom w:val="0"/>
      <w:divBdr>
        <w:top w:val="none" w:sz="0" w:space="0" w:color="auto"/>
        <w:left w:val="none" w:sz="0" w:space="0" w:color="auto"/>
        <w:bottom w:val="none" w:sz="0" w:space="0" w:color="auto"/>
        <w:right w:val="none" w:sz="0" w:space="0" w:color="auto"/>
      </w:divBdr>
    </w:div>
    <w:div w:id="263804003">
      <w:bodyDiv w:val="1"/>
      <w:marLeft w:val="0"/>
      <w:marRight w:val="0"/>
      <w:marTop w:val="0"/>
      <w:marBottom w:val="0"/>
      <w:divBdr>
        <w:top w:val="none" w:sz="0" w:space="0" w:color="auto"/>
        <w:left w:val="none" w:sz="0" w:space="0" w:color="auto"/>
        <w:bottom w:val="none" w:sz="0" w:space="0" w:color="auto"/>
        <w:right w:val="none" w:sz="0" w:space="0" w:color="auto"/>
      </w:divBdr>
    </w:div>
    <w:div w:id="348802815">
      <w:bodyDiv w:val="1"/>
      <w:marLeft w:val="0"/>
      <w:marRight w:val="0"/>
      <w:marTop w:val="0"/>
      <w:marBottom w:val="0"/>
      <w:divBdr>
        <w:top w:val="none" w:sz="0" w:space="0" w:color="auto"/>
        <w:left w:val="none" w:sz="0" w:space="0" w:color="auto"/>
        <w:bottom w:val="none" w:sz="0" w:space="0" w:color="auto"/>
        <w:right w:val="none" w:sz="0" w:space="0" w:color="auto"/>
      </w:divBdr>
    </w:div>
    <w:div w:id="390464522">
      <w:bodyDiv w:val="1"/>
      <w:marLeft w:val="0"/>
      <w:marRight w:val="0"/>
      <w:marTop w:val="0"/>
      <w:marBottom w:val="0"/>
      <w:divBdr>
        <w:top w:val="none" w:sz="0" w:space="0" w:color="auto"/>
        <w:left w:val="none" w:sz="0" w:space="0" w:color="auto"/>
        <w:bottom w:val="none" w:sz="0" w:space="0" w:color="auto"/>
        <w:right w:val="none" w:sz="0" w:space="0" w:color="auto"/>
      </w:divBdr>
    </w:div>
    <w:div w:id="430201176">
      <w:bodyDiv w:val="1"/>
      <w:marLeft w:val="0"/>
      <w:marRight w:val="0"/>
      <w:marTop w:val="0"/>
      <w:marBottom w:val="0"/>
      <w:divBdr>
        <w:top w:val="none" w:sz="0" w:space="0" w:color="auto"/>
        <w:left w:val="none" w:sz="0" w:space="0" w:color="auto"/>
        <w:bottom w:val="none" w:sz="0" w:space="0" w:color="auto"/>
        <w:right w:val="none" w:sz="0" w:space="0" w:color="auto"/>
      </w:divBdr>
    </w:div>
    <w:div w:id="461845982">
      <w:bodyDiv w:val="1"/>
      <w:marLeft w:val="0"/>
      <w:marRight w:val="0"/>
      <w:marTop w:val="0"/>
      <w:marBottom w:val="0"/>
      <w:divBdr>
        <w:top w:val="none" w:sz="0" w:space="0" w:color="auto"/>
        <w:left w:val="none" w:sz="0" w:space="0" w:color="auto"/>
        <w:bottom w:val="none" w:sz="0" w:space="0" w:color="auto"/>
        <w:right w:val="none" w:sz="0" w:space="0" w:color="auto"/>
      </w:divBdr>
    </w:div>
    <w:div w:id="483738780">
      <w:bodyDiv w:val="1"/>
      <w:marLeft w:val="0"/>
      <w:marRight w:val="0"/>
      <w:marTop w:val="0"/>
      <w:marBottom w:val="0"/>
      <w:divBdr>
        <w:top w:val="none" w:sz="0" w:space="0" w:color="auto"/>
        <w:left w:val="none" w:sz="0" w:space="0" w:color="auto"/>
        <w:bottom w:val="none" w:sz="0" w:space="0" w:color="auto"/>
        <w:right w:val="none" w:sz="0" w:space="0" w:color="auto"/>
      </w:divBdr>
    </w:div>
    <w:div w:id="529030896">
      <w:bodyDiv w:val="1"/>
      <w:marLeft w:val="0"/>
      <w:marRight w:val="0"/>
      <w:marTop w:val="0"/>
      <w:marBottom w:val="0"/>
      <w:divBdr>
        <w:top w:val="none" w:sz="0" w:space="0" w:color="auto"/>
        <w:left w:val="none" w:sz="0" w:space="0" w:color="auto"/>
        <w:bottom w:val="none" w:sz="0" w:space="0" w:color="auto"/>
        <w:right w:val="none" w:sz="0" w:space="0" w:color="auto"/>
      </w:divBdr>
    </w:div>
    <w:div w:id="551884810">
      <w:bodyDiv w:val="1"/>
      <w:marLeft w:val="0"/>
      <w:marRight w:val="0"/>
      <w:marTop w:val="0"/>
      <w:marBottom w:val="0"/>
      <w:divBdr>
        <w:top w:val="none" w:sz="0" w:space="0" w:color="auto"/>
        <w:left w:val="none" w:sz="0" w:space="0" w:color="auto"/>
        <w:bottom w:val="none" w:sz="0" w:space="0" w:color="auto"/>
        <w:right w:val="none" w:sz="0" w:space="0" w:color="auto"/>
      </w:divBdr>
    </w:div>
    <w:div w:id="555507991">
      <w:bodyDiv w:val="1"/>
      <w:marLeft w:val="0"/>
      <w:marRight w:val="0"/>
      <w:marTop w:val="0"/>
      <w:marBottom w:val="0"/>
      <w:divBdr>
        <w:top w:val="none" w:sz="0" w:space="0" w:color="auto"/>
        <w:left w:val="none" w:sz="0" w:space="0" w:color="auto"/>
        <w:bottom w:val="none" w:sz="0" w:space="0" w:color="auto"/>
        <w:right w:val="none" w:sz="0" w:space="0" w:color="auto"/>
      </w:divBdr>
    </w:div>
    <w:div w:id="566570439">
      <w:bodyDiv w:val="1"/>
      <w:marLeft w:val="0"/>
      <w:marRight w:val="0"/>
      <w:marTop w:val="0"/>
      <w:marBottom w:val="0"/>
      <w:divBdr>
        <w:top w:val="none" w:sz="0" w:space="0" w:color="auto"/>
        <w:left w:val="none" w:sz="0" w:space="0" w:color="auto"/>
        <w:bottom w:val="none" w:sz="0" w:space="0" w:color="auto"/>
        <w:right w:val="none" w:sz="0" w:space="0" w:color="auto"/>
      </w:divBdr>
    </w:div>
    <w:div w:id="578908207">
      <w:bodyDiv w:val="1"/>
      <w:marLeft w:val="0"/>
      <w:marRight w:val="0"/>
      <w:marTop w:val="0"/>
      <w:marBottom w:val="0"/>
      <w:divBdr>
        <w:top w:val="none" w:sz="0" w:space="0" w:color="auto"/>
        <w:left w:val="none" w:sz="0" w:space="0" w:color="auto"/>
        <w:bottom w:val="none" w:sz="0" w:space="0" w:color="auto"/>
        <w:right w:val="none" w:sz="0" w:space="0" w:color="auto"/>
      </w:divBdr>
    </w:div>
    <w:div w:id="595944786">
      <w:bodyDiv w:val="1"/>
      <w:marLeft w:val="0"/>
      <w:marRight w:val="0"/>
      <w:marTop w:val="0"/>
      <w:marBottom w:val="0"/>
      <w:divBdr>
        <w:top w:val="none" w:sz="0" w:space="0" w:color="auto"/>
        <w:left w:val="none" w:sz="0" w:space="0" w:color="auto"/>
        <w:bottom w:val="none" w:sz="0" w:space="0" w:color="auto"/>
        <w:right w:val="none" w:sz="0" w:space="0" w:color="auto"/>
      </w:divBdr>
    </w:div>
    <w:div w:id="600914493">
      <w:bodyDiv w:val="1"/>
      <w:marLeft w:val="0"/>
      <w:marRight w:val="0"/>
      <w:marTop w:val="0"/>
      <w:marBottom w:val="0"/>
      <w:divBdr>
        <w:top w:val="none" w:sz="0" w:space="0" w:color="auto"/>
        <w:left w:val="none" w:sz="0" w:space="0" w:color="auto"/>
        <w:bottom w:val="none" w:sz="0" w:space="0" w:color="auto"/>
        <w:right w:val="none" w:sz="0" w:space="0" w:color="auto"/>
      </w:divBdr>
    </w:div>
    <w:div w:id="600987817">
      <w:bodyDiv w:val="1"/>
      <w:marLeft w:val="0"/>
      <w:marRight w:val="0"/>
      <w:marTop w:val="0"/>
      <w:marBottom w:val="0"/>
      <w:divBdr>
        <w:top w:val="none" w:sz="0" w:space="0" w:color="auto"/>
        <w:left w:val="none" w:sz="0" w:space="0" w:color="auto"/>
        <w:bottom w:val="none" w:sz="0" w:space="0" w:color="auto"/>
        <w:right w:val="none" w:sz="0" w:space="0" w:color="auto"/>
      </w:divBdr>
    </w:div>
    <w:div w:id="629365789">
      <w:bodyDiv w:val="1"/>
      <w:marLeft w:val="0"/>
      <w:marRight w:val="0"/>
      <w:marTop w:val="0"/>
      <w:marBottom w:val="0"/>
      <w:divBdr>
        <w:top w:val="none" w:sz="0" w:space="0" w:color="auto"/>
        <w:left w:val="none" w:sz="0" w:space="0" w:color="auto"/>
        <w:bottom w:val="none" w:sz="0" w:space="0" w:color="auto"/>
        <w:right w:val="none" w:sz="0" w:space="0" w:color="auto"/>
      </w:divBdr>
    </w:div>
    <w:div w:id="634454546">
      <w:bodyDiv w:val="1"/>
      <w:marLeft w:val="0"/>
      <w:marRight w:val="0"/>
      <w:marTop w:val="0"/>
      <w:marBottom w:val="0"/>
      <w:divBdr>
        <w:top w:val="none" w:sz="0" w:space="0" w:color="auto"/>
        <w:left w:val="none" w:sz="0" w:space="0" w:color="auto"/>
        <w:bottom w:val="none" w:sz="0" w:space="0" w:color="auto"/>
        <w:right w:val="none" w:sz="0" w:space="0" w:color="auto"/>
      </w:divBdr>
    </w:div>
    <w:div w:id="654408196">
      <w:bodyDiv w:val="1"/>
      <w:marLeft w:val="0"/>
      <w:marRight w:val="0"/>
      <w:marTop w:val="0"/>
      <w:marBottom w:val="0"/>
      <w:divBdr>
        <w:top w:val="none" w:sz="0" w:space="0" w:color="auto"/>
        <w:left w:val="none" w:sz="0" w:space="0" w:color="auto"/>
        <w:bottom w:val="none" w:sz="0" w:space="0" w:color="auto"/>
        <w:right w:val="none" w:sz="0" w:space="0" w:color="auto"/>
      </w:divBdr>
    </w:div>
    <w:div w:id="667291713">
      <w:bodyDiv w:val="1"/>
      <w:marLeft w:val="0"/>
      <w:marRight w:val="0"/>
      <w:marTop w:val="0"/>
      <w:marBottom w:val="0"/>
      <w:divBdr>
        <w:top w:val="none" w:sz="0" w:space="0" w:color="auto"/>
        <w:left w:val="none" w:sz="0" w:space="0" w:color="auto"/>
        <w:bottom w:val="none" w:sz="0" w:space="0" w:color="auto"/>
        <w:right w:val="none" w:sz="0" w:space="0" w:color="auto"/>
      </w:divBdr>
    </w:div>
    <w:div w:id="668171957">
      <w:bodyDiv w:val="1"/>
      <w:marLeft w:val="0"/>
      <w:marRight w:val="0"/>
      <w:marTop w:val="0"/>
      <w:marBottom w:val="0"/>
      <w:divBdr>
        <w:top w:val="none" w:sz="0" w:space="0" w:color="auto"/>
        <w:left w:val="none" w:sz="0" w:space="0" w:color="auto"/>
        <w:bottom w:val="none" w:sz="0" w:space="0" w:color="auto"/>
        <w:right w:val="none" w:sz="0" w:space="0" w:color="auto"/>
      </w:divBdr>
    </w:div>
    <w:div w:id="702170819">
      <w:bodyDiv w:val="1"/>
      <w:marLeft w:val="0"/>
      <w:marRight w:val="0"/>
      <w:marTop w:val="0"/>
      <w:marBottom w:val="0"/>
      <w:divBdr>
        <w:top w:val="none" w:sz="0" w:space="0" w:color="auto"/>
        <w:left w:val="none" w:sz="0" w:space="0" w:color="auto"/>
        <w:bottom w:val="none" w:sz="0" w:space="0" w:color="auto"/>
        <w:right w:val="none" w:sz="0" w:space="0" w:color="auto"/>
      </w:divBdr>
    </w:div>
    <w:div w:id="777724089">
      <w:bodyDiv w:val="1"/>
      <w:marLeft w:val="0"/>
      <w:marRight w:val="0"/>
      <w:marTop w:val="0"/>
      <w:marBottom w:val="0"/>
      <w:divBdr>
        <w:top w:val="none" w:sz="0" w:space="0" w:color="auto"/>
        <w:left w:val="none" w:sz="0" w:space="0" w:color="auto"/>
        <w:bottom w:val="none" w:sz="0" w:space="0" w:color="auto"/>
        <w:right w:val="none" w:sz="0" w:space="0" w:color="auto"/>
      </w:divBdr>
    </w:div>
    <w:div w:id="842010103">
      <w:bodyDiv w:val="1"/>
      <w:marLeft w:val="0"/>
      <w:marRight w:val="0"/>
      <w:marTop w:val="0"/>
      <w:marBottom w:val="0"/>
      <w:divBdr>
        <w:top w:val="none" w:sz="0" w:space="0" w:color="auto"/>
        <w:left w:val="none" w:sz="0" w:space="0" w:color="auto"/>
        <w:bottom w:val="none" w:sz="0" w:space="0" w:color="auto"/>
        <w:right w:val="none" w:sz="0" w:space="0" w:color="auto"/>
      </w:divBdr>
    </w:div>
    <w:div w:id="844201457">
      <w:bodyDiv w:val="1"/>
      <w:marLeft w:val="0"/>
      <w:marRight w:val="0"/>
      <w:marTop w:val="0"/>
      <w:marBottom w:val="0"/>
      <w:divBdr>
        <w:top w:val="none" w:sz="0" w:space="0" w:color="auto"/>
        <w:left w:val="none" w:sz="0" w:space="0" w:color="auto"/>
        <w:bottom w:val="none" w:sz="0" w:space="0" w:color="auto"/>
        <w:right w:val="none" w:sz="0" w:space="0" w:color="auto"/>
      </w:divBdr>
    </w:div>
    <w:div w:id="853573197">
      <w:bodyDiv w:val="1"/>
      <w:marLeft w:val="0"/>
      <w:marRight w:val="0"/>
      <w:marTop w:val="0"/>
      <w:marBottom w:val="0"/>
      <w:divBdr>
        <w:top w:val="none" w:sz="0" w:space="0" w:color="auto"/>
        <w:left w:val="none" w:sz="0" w:space="0" w:color="auto"/>
        <w:bottom w:val="none" w:sz="0" w:space="0" w:color="auto"/>
        <w:right w:val="none" w:sz="0" w:space="0" w:color="auto"/>
      </w:divBdr>
    </w:div>
    <w:div w:id="908074582">
      <w:bodyDiv w:val="1"/>
      <w:marLeft w:val="0"/>
      <w:marRight w:val="0"/>
      <w:marTop w:val="0"/>
      <w:marBottom w:val="0"/>
      <w:divBdr>
        <w:top w:val="none" w:sz="0" w:space="0" w:color="auto"/>
        <w:left w:val="none" w:sz="0" w:space="0" w:color="auto"/>
        <w:bottom w:val="none" w:sz="0" w:space="0" w:color="auto"/>
        <w:right w:val="none" w:sz="0" w:space="0" w:color="auto"/>
      </w:divBdr>
    </w:div>
    <w:div w:id="913396296">
      <w:bodyDiv w:val="1"/>
      <w:marLeft w:val="0"/>
      <w:marRight w:val="0"/>
      <w:marTop w:val="0"/>
      <w:marBottom w:val="0"/>
      <w:divBdr>
        <w:top w:val="none" w:sz="0" w:space="0" w:color="auto"/>
        <w:left w:val="none" w:sz="0" w:space="0" w:color="auto"/>
        <w:bottom w:val="none" w:sz="0" w:space="0" w:color="auto"/>
        <w:right w:val="none" w:sz="0" w:space="0" w:color="auto"/>
      </w:divBdr>
    </w:div>
    <w:div w:id="981619927">
      <w:bodyDiv w:val="1"/>
      <w:marLeft w:val="0"/>
      <w:marRight w:val="0"/>
      <w:marTop w:val="0"/>
      <w:marBottom w:val="0"/>
      <w:divBdr>
        <w:top w:val="none" w:sz="0" w:space="0" w:color="auto"/>
        <w:left w:val="none" w:sz="0" w:space="0" w:color="auto"/>
        <w:bottom w:val="none" w:sz="0" w:space="0" w:color="auto"/>
        <w:right w:val="none" w:sz="0" w:space="0" w:color="auto"/>
      </w:divBdr>
    </w:div>
    <w:div w:id="989136056">
      <w:bodyDiv w:val="1"/>
      <w:marLeft w:val="0"/>
      <w:marRight w:val="0"/>
      <w:marTop w:val="0"/>
      <w:marBottom w:val="0"/>
      <w:divBdr>
        <w:top w:val="none" w:sz="0" w:space="0" w:color="auto"/>
        <w:left w:val="none" w:sz="0" w:space="0" w:color="auto"/>
        <w:bottom w:val="none" w:sz="0" w:space="0" w:color="auto"/>
        <w:right w:val="none" w:sz="0" w:space="0" w:color="auto"/>
      </w:divBdr>
    </w:div>
    <w:div w:id="1015691538">
      <w:bodyDiv w:val="1"/>
      <w:marLeft w:val="0"/>
      <w:marRight w:val="0"/>
      <w:marTop w:val="0"/>
      <w:marBottom w:val="0"/>
      <w:divBdr>
        <w:top w:val="none" w:sz="0" w:space="0" w:color="auto"/>
        <w:left w:val="none" w:sz="0" w:space="0" w:color="auto"/>
        <w:bottom w:val="none" w:sz="0" w:space="0" w:color="auto"/>
        <w:right w:val="none" w:sz="0" w:space="0" w:color="auto"/>
      </w:divBdr>
    </w:div>
    <w:div w:id="1019430167">
      <w:bodyDiv w:val="1"/>
      <w:marLeft w:val="0"/>
      <w:marRight w:val="0"/>
      <w:marTop w:val="0"/>
      <w:marBottom w:val="0"/>
      <w:divBdr>
        <w:top w:val="none" w:sz="0" w:space="0" w:color="auto"/>
        <w:left w:val="none" w:sz="0" w:space="0" w:color="auto"/>
        <w:bottom w:val="none" w:sz="0" w:space="0" w:color="auto"/>
        <w:right w:val="none" w:sz="0" w:space="0" w:color="auto"/>
      </w:divBdr>
    </w:div>
    <w:div w:id="1046444244">
      <w:bodyDiv w:val="1"/>
      <w:marLeft w:val="0"/>
      <w:marRight w:val="0"/>
      <w:marTop w:val="0"/>
      <w:marBottom w:val="0"/>
      <w:divBdr>
        <w:top w:val="none" w:sz="0" w:space="0" w:color="auto"/>
        <w:left w:val="none" w:sz="0" w:space="0" w:color="auto"/>
        <w:bottom w:val="none" w:sz="0" w:space="0" w:color="auto"/>
        <w:right w:val="none" w:sz="0" w:space="0" w:color="auto"/>
      </w:divBdr>
    </w:div>
    <w:div w:id="1065957444">
      <w:bodyDiv w:val="1"/>
      <w:marLeft w:val="0"/>
      <w:marRight w:val="0"/>
      <w:marTop w:val="0"/>
      <w:marBottom w:val="0"/>
      <w:divBdr>
        <w:top w:val="none" w:sz="0" w:space="0" w:color="auto"/>
        <w:left w:val="none" w:sz="0" w:space="0" w:color="auto"/>
        <w:bottom w:val="none" w:sz="0" w:space="0" w:color="auto"/>
        <w:right w:val="none" w:sz="0" w:space="0" w:color="auto"/>
      </w:divBdr>
    </w:div>
    <w:div w:id="1093089331">
      <w:bodyDiv w:val="1"/>
      <w:marLeft w:val="0"/>
      <w:marRight w:val="0"/>
      <w:marTop w:val="0"/>
      <w:marBottom w:val="0"/>
      <w:divBdr>
        <w:top w:val="none" w:sz="0" w:space="0" w:color="auto"/>
        <w:left w:val="none" w:sz="0" w:space="0" w:color="auto"/>
        <w:bottom w:val="none" w:sz="0" w:space="0" w:color="auto"/>
        <w:right w:val="none" w:sz="0" w:space="0" w:color="auto"/>
      </w:divBdr>
    </w:div>
    <w:div w:id="1135028448">
      <w:bodyDiv w:val="1"/>
      <w:marLeft w:val="0"/>
      <w:marRight w:val="0"/>
      <w:marTop w:val="0"/>
      <w:marBottom w:val="0"/>
      <w:divBdr>
        <w:top w:val="none" w:sz="0" w:space="0" w:color="auto"/>
        <w:left w:val="none" w:sz="0" w:space="0" w:color="auto"/>
        <w:bottom w:val="none" w:sz="0" w:space="0" w:color="auto"/>
        <w:right w:val="none" w:sz="0" w:space="0" w:color="auto"/>
      </w:divBdr>
    </w:div>
    <w:div w:id="1146632637">
      <w:bodyDiv w:val="1"/>
      <w:marLeft w:val="0"/>
      <w:marRight w:val="0"/>
      <w:marTop w:val="0"/>
      <w:marBottom w:val="0"/>
      <w:divBdr>
        <w:top w:val="none" w:sz="0" w:space="0" w:color="auto"/>
        <w:left w:val="none" w:sz="0" w:space="0" w:color="auto"/>
        <w:bottom w:val="none" w:sz="0" w:space="0" w:color="auto"/>
        <w:right w:val="none" w:sz="0" w:space="0" w:color="auto"/>
      </w:divBdr>
    </w:div>
    <w:div w:id="1160316780">
      <w:bodyDiv w:val="1"/>
      <w:marLeft w:val="0"/>
      <w:marRight w:val="0"/>
      <w:marTop w:val="0"/>
      <w:marBottom w:val="0"/>
      <w:divBdr>
        <w:top w:val="none" w:sz="0" w:space="0" w:color="auto"/>
        <w:left w:val="none" w:sz="0" w:space="0" w:color="auto"/>
        <w:bottom w:val="none" w:sz="0" w:space="0" w:color="auto"/>
        <w:right w:val="none" w:sz="0" w:space="0" w:color="auto"/>
      </w:divBdr>
    </w:div>
    <w:div w:id="1161774822">
      <w:bodyDiv w:val="1"/>
      <w:marLeft w:val="0"/>
      <w:marRight w:val="0"/>
      <w:marTop w:val="0"/>
      <w:marBottom w:val="0"/>
      <w:divBdr>
        <w:top w:val="none" w:sz="0" w:space="0" w:color="auto"/>
        <w:left w:val="none" w:sz="0" w:space="0" w:color="auto"/>
        <w:bottom w:val="none" w:sz="0" w:space="0" w:color="auto"/>
        <w:right w:val="none" w:sz="0" w:space="0" w:color="auto"/>
      </w:divBdr>
    </w:div>
    <w:div w:id="1182236383">
      <w:bodyDiv w:val="1"/>
      <w:marLeft w:val="0"/>
      <w:marRight w:val="0"/>
      <w:marTop w:val="0"/>
      <w:marBottom w:val="0"/>
      <w:divBdr>
        <w:top w:val="none" w:sz="0" w:space="0" w:color="auto"/>
        <w:left w:val="none" w:sz="0" w:space="0" w:color="auto"/>
        <w:bottom w:val="none" w:sz="0" w:space="0" w:color="auto"/>
        <w:right w:val="none" w:sz="0" w:space="0" w:color="auto"/>
      </w:divBdr>
    </w:div>
    <w:div w:id="1198815707">
      <w:bodyDiv w:val="1"/>
      <w:marLeft w:val="0"/>
      <w:marRight w:val="0"/>
      <w:marTop w:val="0"/>
      <w:marBottom w:val="0"/>
      <w:divBdr>
        <w:top w:val="none" w:sz="0" w:space="0" w:color="auto"/>
        <w:left w:val="none" w:sz="0" w:space="0" w:color="auto"/>
        <w:bottom w:val="none" w:sz="0" w:space="0" w:color="auto"/>
        <w:right w:val="none" w:sz="0" w:space="0" w:color="auto"/>
      </w:divBdr>
    </w:div>
    <w:div w:id="1211725745">
      <w:bodyDiv w:val="1"/>
      <w:marLeft w:val="0"/>
      <w:marRight w:val="0"/>
      <w:marTop w:val="0"/>
      <w:marBottom w:val="0"/>
      <w:divBdr>
        <w:top w:val="none" w:sz="0" w:space="0" w:color="auto"/>
        <w:left w:val="none" w:sz="0" w:space="0" w:color="auto"/>
        <w:bottom w:val="none" w:sz="0" w:space="0" w:color="auto"/>
        <w:right w:val="none" w:sz="0" w:space="0" w:color="auto"/>
      </w:divBdr>
    </w:div>
    <w:div w:id="1233388334">
      <w:bodyDiv w:val="1"/>
      <w:marLeft w:val="0"/>
      <w:marRight w:val="0"/>
      <w:marTop w:val="0"/>
      <w:marBottom w:val="0"/>
      <w:divBdr>
        <w:top w:val="none" w:sz="0" w:space="0" w:color="auto"/>
        <w:left w:val="none" w:sz="0" w:space="0" w:color="auto"/>
        <w:bottom w:val="none" w:sz="0" w:space="0" w:color="auto"/>
        <w:right w:val="none" w:sz="0" w:space="0" w:color="auto"/>
      </w:divBdr>
    </w:div>
    <w:div w:id="1234848390">
      <w:bodyDiv w:val="1"/>
      <w:marLeft w:val="0"/>
      <w:marRight w:val="0"/>
      <w:marTop w:val="0"/>
      <w:marBottom w:val="0"/>
      <w:divBdr>
        <w:top w:val="none" w:sz="0" w:space="0" w:color="auto"/>
        <w:left w:val="none" w:sz="0" w:space="0" w:color="auto"/>
        <w:bottom w:val="none" w:sz="0" w:space="0" w:color="auto"/>
        <w:right w:val="none" w:sz="0" w:space="0" w:color="auto"/>
      </w:divBdr>
    </w:div>
    <w:div w:id="1261841585">
      <w:bodyDiv w:val="1"/>
      <w:marLeft w:val="0"/>
      <w:marRight w:val="0"/>
      <w:marTop w:val="0"/>
      <w:marBottom w:val="0"/>
      <w:divBdr>
        <w:top w:val="none" w:sz="0" w:space="0" w:color="auto"/>
        <w:left w:val="none" w:sz="0" w:space="0" w:color="auto"/>
        <w:bottom w:val="none" w:sz="0" w:space="0" w:color="auto"/>
        <w:right w:val="none" w:sz="0" w:space="0" w:color="auto"/>
      </w:divBdr>
    </w:div>
    <w:div w:id="1419476631">
      <w:bodyDiv w:val="1"/>
      <w:marLeft w:val="0"/>
      <w:marRight w:val="0"/>
      <w:marTop w:val="0"/>
      <w:marBottom w:val="0"/>
      <w:divBdr>
        <w:top w:val="none" w:sz="0" w:space="0" w:color="auto"/>
        <w:left w:val="none" w:sz="0" w:space="0" w:color="auto"/>
        <w:bottom w:val="none" w:sz="0" w:space="0" w:color="auto"/>
        <w:right w:val="none" w:sz="0" w:space="0" w:color="auto"/>
      </w:divBdr>
    </w:div>
    <w:div w:id="1505586857">
      <w:bodyDiv w:val="1"/>
      <w:marLeft w:val="0"/>
      <w:marRight w:val="0"/>
      <w:marTop w:val="0"/>
      <w:marBottom w:val="0"/>
      <w:divBdr>
        <w:top w:val="none" w:sz="0" w:space="0" w:color="auto"/>
        <w:left w:val="none" w:sz="0" w:space="0" w:color="auto"/>
        <w:bottom w:val="none" w:sz="0" w:space="0" w:color="auto"/>
        <w:right w:val="none" w:sz="0" w:space="0" w:color="auto"/>
      </w:divBdr>
    </w:div>
    <w:div w:id="1643342972">
      <w:bodyDiv w:val="1"/>
      <w:marLeft w:val="0"/>
      <w:marRight w:val="0"/>
      <w:marTop w:val="0"/>
      <w:marBottom w:val="0"/>
      <w:divBdr>
        <w:top w:val="none" w:sz="0" w:space="0" w:color="auto"/>
        <w:left w:val="none" w:sz="0" w:space="0" w:color="auto"/>
        <w:bottom w:val="none" w:sz="0" w:space="0" w:color="auto"/>
        <w:right w:val="none" w:sz="0" w:space="0" w:color="auto"/>
      </w:divBdr>
    </w:div>
    <w:div w:id="1653099073">
      <w:bodyDiv w:val="1"/>
      <w:marLeft w:val="0"/>
      <w:marRight w:val="0"/>
      <w:marTop w:val="0"/>
      <w:marBottom w:val="0"/>
      <w:divBdr>
        <w:top w:val="none" w:sz="0" w:space="0" w:color="auto"/>
        <w:left w:val="none" w:sz="0" w:space="0" w:color="auto"/>
        <w:bottom w:val="none" w:sz="0" w:space="0" w:color="auto"/>
        <w:right w:val="none" w:sz="0" w:space="0" w:color="auto"/>
      </w:divBdr>
    </w:div>
    <w:div w:id="1682857535">
      <w:bodyDiv w:val="1"/>
      <w:marLeft w:val="0"/>
      <w:marRight w:val="0"/>
      <w:marTop w:val="0"/>
      <w:marBottom w:val="0"/>
      <w:divBdr>
        <w:top w:val="none" w:sz="0" w:space="0" w:color="auto"/>
        <w:left w:val="none" w:sz="0" w:space="0" w:color="auto"/>
        <w:bottom w:val="none" w:sz="0" w:space="0" w:color="auto"/>
        <w:right w:val="none" w:sz="0" w:space="0" w:color="auto"/>
      </w:divBdr>
    </w:div>
    <w:div w:id="1686176466">
      <w:bodyDiv w:val="1"/>
      <w:marLeft w:val="0"/>
      <w:marRight w:val="0"/>
      <w:marTop w:val="0"/>
      <w:marBottom w:val="0"/>
      <w:divBdr>
        <w:top w:val="none" w:sz="0" w:space="0" w:color="auto"/>
        <w:left w:val="none" w:sz="0" w:space="0" w:color="auto"/>
        <w:bottom w:val="none" w:sz="0" w:space="0" w:color="auto"/>
        <w:right w:val="none" w:sz="0" w:space="0" w:color="auto"/>
      </w:divBdr>
    </w:div>
    <w:div w:id="1704016351">
      <w:bodyDiv w:val="1"/>
      <w:marLeft w:val="0"/>
      <w:marRight w:val="0"/>
      <w:marTop w:val="0"/>
      <w:marBottom w:val="0"/>
      <w:divBdr>
        <w:top w:val="none" w:sz="0" w:space="0" w:color="auto"/>
        <w:left w:val="none" w:sz="0" w:space="0" w:color="auto"/>
        <w:bottom w:val="none" w:sz="0" w:space="0" w:color="auto"/>
        <w:right w:val="none" w:sz="0" w:space="0" w:color="auto"/>
      </w:divBdr>
    </w:div>
    <w:div w:id="1743988310">
      <w:bodyDiv w:val="1"/>
      <w:marLeft w:val="0"/>
      <w:marRight w:val="0"/>
      <w:marTop w:val="0"/>
      <w:marBottom w:val="0"/>
      <w:divBdr>
        <w:top w:val="none" w:sz="0" w:space="0" w:color="auto"/>
        <w:left w:val="none" w:sz="0" w:space="0" w:color="auto"/>
        <w:bottom w:val="none" w:sz="0" w:space="0" w:color="auto"/>
        <w:right w:val="none" w:sz="0" w:space="0" w:color="auto"/>
      </w:divBdr>
    </w:div>
    <w:div w:id="1761759542">
      <w:bodyDiv w:val="1"/>
      <w:marLeft w:val="0"/>
      <w:marRight w:val="0"/>
      <w:marTop w:val="0"/>
      <w:marBottom w:val="0"/>
      <w:divBdr>
        <w:top w:val="none" w:sz="0" w:space="0" w:color="auto"/>
        <w:left w:val="none" w:sz="0" w:space="0" w:color="auto"/>
        <w:bottom w:val="none" w:sz="0" w:space="0" w:color="auto"/>
        <w:right w:val="none" w:sz="0" w:space="0" w:color="auto"/>
      </w:divBdr>
    </w:div>
    <w:div w:id="1781532375">
      <w:bodyDiv w:val="1"/>
      <w:marLeft w:val="0"/>
      <w:marRight w:val="0"/>
      <w:marTop w:val="0"/>
      <w:marBottom w:val="0"/>
      <w:divBdr>
        <w:top w:val="none" w:sz="0" w:space="0" w:color="auto"/>
        <w:left w:val="none" w:sz="0" w:space="0" w:color="auto"/>
        <w:bottom w:val="none" w:sz="0" w:space="0" w:color="auto"/>
        <w:right w:val="none" w:sz="0" w:space="0" w:color="auto"/>
      </w:divBdr>
    </w:div>
    <w:div w:id="1805000228">
      <w:bodyDiv w:val="1"/>
      <w:marLeft w:val="0"/>
      <w:marRight w:val="0"/>
      <w:marTop w:val="0"/>
      <w:marBottom w:val="0"/>
      <w:divBdr>
        <w:top w:val="none" w:sz="0" w:space="0" w:color="auto"/>
        <w:left w:val="none" w:sz="0" w:space="0" w:color="auto"/>
        <w:bottom w:val="none" w:sz="0" w:space="0" w:color="auto"/>
        <w:right w:val="none" w:sz="0" w:space="0" w:color="auto"/>
      </w:divBdr>
    </w:div>
    <w:div w:id="1806579406">
      <w:bodyDiv w:val="1"/>
      <w:marLeft w:val="0"/>
      <w:marRight w:val="0"/>
      <w:marTop w:val="0"/>
      <w:marBottom w:val="0"/>
      <w:divBdr>
        <w:top w:val="none" w:sz="0" w:space="0" w:color="auto"/>
        <w:left w:val="none" w:sz="0" w:space="0" w:color="auto"/>
        <w:bottom w:val="none" w:sz="0" w:space="0" w:color="auto"/>
        <w:right w:val="none" w:sz="0" w:space="0" w:color="auto"/>
      </w:divBdr>
      <w:divsChild>
        <w:div w:id="255098820">
          <w:marLeft w:val="0"/>
          <w:marRight w:val="0"/>
          <w:marTop w:val="0"/>
          <w:marBottom w:val="0"/>
          <w:divBdr>
            <w:top w:val="none" w:sz="0" w:space="0" w:color="auto"/>
            <w:left w:val="none" w:sz="0" w:space="0" w:color="auto"/>
            <w:bottom w:val="none" w:sz="0" w:space="0" w:color="auto"/>
            <w:right w:val="none" w:sz="0" w:space="0" w:color="auto"/>
          </w:divBdr>
          <w:divsChild>
            <w:div w:id="1225264102">
              <w:marLeft w:val="0"/>
              <w:marRight w:val="0"/>
              <w:marTop w:val="0"/>
              <w:marBottom w:val="450"/>
              <w:divBdr>
                <w:top w:val="none" w:sz="0" w:space="0" w:color="auto"/>
                <w:left w:val="none" w:sz="0" w:space="0" w:color="auto"/>
                <w:bottom w:val="none" w:sz="0" w:space="0" w:color="auto"/>
                <w:right w:val="none" w:sz="0" w:space="0" w:color="auto"/>
              </w:divBdr>
              <w:divsChild>
                <w:div w:id="1995061280">
                  <w:marLeft w:val="0"/>
                  <w:marRight w:val="0"/>
                  <w:marTop w:val="0"/>
                  <w:marBottom w:val="0"/>
                  <w:divBdr>
                    <w:top w:val="none" w:sz="0" w:space="0" w:color="auto"/>
                    <w:left w:val="none" w:sz="0" w:space="0" w:color="auto"/>
                    <w:bottom w:val="none" w:sz="0" w:space="0" w:color="auto"/>
                    <w:right w:val="none" w:sz="0" w:space="0" w:color="auto"/>
                  </w:divBdr>
                  <w:divsChild>
                    <w:div w:id="1121650461">
                      <w:marLeft w:val="0"/>
                      <w:marRight w:val="0"/>
                      <w:marTop w:val="0"/>
                      <w:marBottom w:val="0"/>
                      <w:divBdr>
                        <w:top w:val="none" w:sz="0" w:space="0" w:color="auto"/>
                        <w:left w:val="none" w:sz="0" w:space="0" w:color="auto"/>
                        <w:bottom w:val="none" w:sz="0" w:space="0" w:color="auto"/>
                        <w:right w:val="none" w:sz="0" w:space="0" w:color="auto"/>
                      </w:divBdr>
                      <w:divsChild>
                        <w:div w:id="8542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872867">
      <w:bodyDiv w:val="1"/>
      <w:marLeft w:val="0"/>
      <w:marRight w:val="0"/>
      <w:marTop w:val="0"/>
      <w:marBottom w:val="0"/>
      <w:divBdr>
        <w:top w:val="none" w:sz="0" w:space="0" w:color="auto"/>
        <w:left w:val="none" w:sz="0" w:space="0" w:color="auto"/>
        <w:bottom w:val="none" w:sz="0" w:space="0" w:color="auto"/>
        <w:right w:val="none" w:sz="0" w:space="0" w:color="auto"/>
      </w:divBdr>
    </w:div>
    <w:div w:id="1857233379">
      <w:bodyDiv w:val="1"/>
      <w:marLeft w:val="0"/>
      <w:marRight w:val="0"/>
      <w:marTop w:val="0"/>
      <w:marBottom w:val="0"/>
      <w:divBdr>
        <w:top w:val="none" w:sz="0" w:space="0" w:color="auto"/>
        <w:left w:val="none" w:sz="0" w:space="0" w:color="auto"/>
        <w:bottom w:val="none" w:sz="0" w:space="0" w:color="auto"/>
        <w:right w:val="none" w:sz="0" w:space="0" w:color="auto"/>
      </w:divBdr>
    </w:div>
    <w:div w:id="1876890911">
      <w:bodyDiv w:val="1"/>
      <w:marLeft w:val="0"/>
      <w:marRight w:val="0"/>
      <w:marTop w:val="0"/>
      <w:marBottom w:val="0"/>
      <w:divBdr>
        <w:top w:val="none" w:sz="0" w:space="0" w:color="auto"/>
        <w:left w:val="none" w:sz="0" w:space="0" w:color="auto"/>
        <w:bottom w:val="none" w:sz="0" w:space="0" w:color="auto"/>
        <w:right w:val="none" w:sz="0" w:space="0" w:color="auto"/>
      </w:divBdr>
    </w:div>
    <w:div w:id="1932347347">
      <w:bodyDiv w:val="1"/>
      <w:marLeft w:val="0"/>
      <w:marRight w:val="0"/>
      <w:marTop w:val="0"/>
      <w:marBottom w:val="0"/>
      <w:divBdr>
        <w:top w:val="none" w:sz="0" w:space="0" w:color="auto"/>
        <w:left w:val="none" w:sz="0" w:space="0" w:color="auto"/>
        <w:bottom w:val="none" w:sz="0" w:space="0" w:color="auto"/>
        <w:right w:val="none" w:sz="0" w:space="0" w:color="auto"/>
      </w:divBdr>
    </w:div>
    <w:div w:id="1949660434">
      <w:bodyDiv w:val="1"/>
      <w:marLeft w:val="0"/>
      <w:marRight w:val="0"/>
      <w:marTop w:val="0"/>
      <w:marBottom w:val="0"/>
      <w:divBdr>
        <w:top w:val="none" w:sz="0" w:space="0" w:color="auto"/>
        <w:left w:val="none" w:sz="0" w:space="0" w:color="auto"/>
        <w:bottom w:val="none" w:sz="0" w:space="0" w:color="auto"/>
        <w:right w:val="none" w:sz="0" w:space="0" w:color="auto"/>
      </w:divBdr>
    </w:div>
    <w:div w:id="1973753852">
      <w:bodyDiv w:val="1"/>
      <w:marLeft w:val="0"/>
      <w:marRight w:val="0"/>
      <w:marTop w:val="0"/>
      <w:marBottom w:val="0"/>
      <w:divBdr>
        <w:top w:val="none" w:sz="0" w:space="0" w:color="auto"/>
        <w:left w:val="none" w:sz="0" w:space="0" w:color="auto"/>
        <w:bottom w:val="none" w:sz="0" w:space="0" w:color="auto"/>
        <w:right w:val="none" w:sz="0" w:space="0" w:color="auto"/>
      </w:divBdr>
    </w:div>
    <w:div w:id="1976442486">
      <w:bodyDiv w:val="1"/>
      <w:marLeft w:val="0"/>
      <w:marRight w:val="0"/>
      <w:marTop w:val="0"/>
      <w:marBottom w:val="0"/>
      <w:divBdr>
        <w:top w:val="none" w:sz="0" w:space="0" w:color="auto"/>
        <w:left w:val="none" w:sz="0" w:space="0" w:color="auto"/>
        <w:bottom w:val="none" w:sz="0" w:space="0" w:color="auto"/>
        <w:right w:val="none" w:sz="0" w:space="0" w:color="auto"/>
      </w:divBdr>
    </w:div>
    <w:div w:id="1986083518">
      <w:bodyDiv w:val="1"/>
      <w:marLeft w:val="0"/>
      <w:marRight w:val="0"/>
      <w:marTop w:val="0"/>
      <w:marBottom w:val="0"/>
      <w:divBdr>
        <w:top w:val="none" w:sz="0" w:space="0" w:color="auto"/>
        <w:left w:val="none" w:sz="0" w:space="0" w:color="auto"/>
        <w:bottom w:val="none" w:sz="0" w:space="0" w:color="auto"/>
        <w:right w:val="none" w:sz="0" w:space="0" w:color="auto"/>
      </w:divBdr>
    </w:div>
    <w:div w:id="2016153521">
      <w:bodyDiv w:val="1"/>
      <w:marLeft w:val="0"/>
      <w:marRight w:val="0"/>
      <w:marTop w:val="0"/>
      <w:marBottom w:val="0"/>
      <w:divBdr>
        <w:top w:val="none" w:sz="0" w:space="0" w:color="auto"/>
        <w:left w:val="none" w:sz="0" w:space="0" w:color="auto"/>
        <w:bottom w:val="none" w:sz="0" w:space="0" w:color="auto"/>
        <w:right w:val="none" w:sz="0" w:space="0" w:color="auto"/>
      </w:divBdr>
    </w:div>
    <w:div w:id="2086150160">
      <w:bodyDiv w:val="1"/>
      <w:marLeft w:val="0"/>
      <w:marRight w:val="0"/>
      <w:marTop w:val="0"/>
      <w:marBottom w:val="0"/>
      <w:divBdr>
        <w:top w:val="none" w:sz="0" w:space="0" w:color="auto"/>
        <w:left w:val="none" w:sz="0" w:space="0" w:color="auto"/>
        <w:bottom w:val="none" w:sz="0" w:space="0" w:color="auto"/>
        <w:right w:val="none" w:sz="0" w:space="0" w:color="auto"/>
      </w:divBdr>
    </w:div>
    <w:div w:id="2091734469">
      <w:bodyDiv w:val="1"/>
      <w:marLeft w:val="0"/>
      <w:marRight w:val="0"/>
      <w:marTop w:val="0"/>
      <w:marBottom w:val="0"/>
      <w:divBdr>
        <w:top w:val="none" w:sz="0" w:space="0" w:color="auto"/>
        <w:left w:val="none" w:sz="0" w:space="0" w:color="auto"/>
        <w:bottom w:val="none" w:sz="0" w:space="0" w:color="auto"/>
        <w:right w:val="none" w:sz="0" w:space="0" w:color="auto"/>
      </w:divBdr>
    </w:div>
    <w:div w:id="2095275157">
      <w:bodyDiv w:val="1"/>
      <w:marLeft w:val="0"/>
      <w:marRight w:val="0"/>
      <w:marTop w:val="0"/>
      <w:marBottom w:val="0"/>
      <w:divBdr>
        <w:top w:val="none" w:sz="0" w:space="0" w:color="auto"/>
        <w:left w:val="none" w:sz="0" w:space="0" w:color="auto"/>
        <w:bottom w:val="none" w:sz="0" w:space="0" w:color="auto"/>
        <w:right w:val="none" w:sz="0" w:space="0" w:color="auto"/>
      </w:divBdr>
    </w:div>
    <w:div w:id="2103792538">
      <w:bodyDiv w:val="1"/>
      <w:marLeft w:val="0"/>
      <w:marRight w:val="0"/>
      <w:marTop w:val="0"/>
      <w:marBottom w:val="0"/>
      <w:divBdr>
        <w:top w:val="none" w:sz="0" w:space="0" w:color="auto"/>
        <w:left w:val="none" w:sz="0" w:space="0" w:color="auto"/>
        <w:bottom w:val="none" w:sz="0" w:space="0" w:color="auto"/>
        <w:right w:val="none" w:sz="0" w:space="0" w:color="auto"/>
      </w:divBdr>
    </w:div>
    <w:div w:id="2115205804">
      <w:bodyDiv w:val="1"/>
      <w:marLeft w:val="0"/>
      <w:marRight w:val="0"/>
      <w:marTop w:val="0"/>
      <w:marBottom w:val="0"/>
      <w:divBdr>
        <w:top w:val="none" w:sz="0" w:space="0" w:color="auto"/>
        <w:left w:val="none" w:sz="0" w:space="0" w:color="auto"/>
        <w:bottom w:val="none" w:sz="0" w:space="0" w:color="auto"/>
        <w:right w:val="none" w:sz="0" w:space="0" w:color="auto"/>
      </w:divBdr>
    </w:div>
    <w:div w:id="212090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9A40B-1934-42D1-A267-AA4439EB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9</Pages>
  <Words>4879</Words>
  <Characters>27815</Characters>
  <Application>Microsoft Office Word</Application>
  <DocSecurity>0</DocSecurity>
  <Lines>231</Lines>
  <Paragraphs>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Mirela</dc:creator>
  <cp:lastModifiedBy>Općina Kalnik</cp:lastModifiedBy>
  <cp:revision>52</cp:revision>
  <cp:lastPrinted>2022-11-03T08:10:00Z</cp:lastPrinted>
  <dcterms:created xsi:type="dcterms:W3CDTF">2025-03-13T20:35:00Z</dcterms:created>
  <dcterms:modified xsi:type="dcterms:W3CDTF">2025-03-14T14:03:00Z</dcterms:modified>
</cp:coreProperties>
</file>